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67" w:rsidRDefault="00BB1CCC" w:rsidP="00C541EB">
      <w:pPr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 xml:space="preserve">Sugestão de </w:t>
      </w:r>
      <w:r w:rsidRPr="00BB1CCC">
        <w:rPr>
          <w:rFonts w:ascii="Segoe UI" w:hAnsi="Segoe UI" w:cs="Segoe UI"/>
          <w:b/>
          <w:color w:val="000000" w:themeColor="text1"/>
          <w:sz w:val="32"/>
          <w:szCs w:val="32"/>
        </w:rPr>
        <w:t>Temas de TCC</w:t>
      </w:r>
      <w:r w:rsidR="00D00850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(2023.1</w:t>
      </w:r>
      <w:r w:rsidR="00187A23">
        <w:rPr>
          <w:rFonts w:ascii="Segoe UI" w:hAnsi="Segoe UI" w:cs="Segoe UI"/>
          <w:b/>
          <w:color w:val="000000" w:themeColor="text1"/>
          <w:sz w:val="32"/>
          <w:szCs w:val="32"/>
        </w:rPr>
        <w:t>)</w:t>
      </w:r>
    </w:p>
    <w:p w:rsidR="00013440" w:rsidRPr="004B1533" w:rsidRDefault="00013440" w:rsidP="004B1533">
      <w:pPr>
        <w:jc w:val="center"/>
        <w:rPr>
          <w:rFonts w:ascii="Segoe UI" w:hAnsi="Segoe UI" w:cs="Segoe UI"/>
          <w:b/>
          <w:color w:val="000000" w:themeColor="text1"/>
          <w:sz w:val="24"/>
          <w:szCs w:val="28"/>
        </w:rPr>
      </w:pPr>
      <w:r w:rsidRPr="004B1533">
        <w:rPr>
          <w:rFonts w:ascii="Segoe UI" w:hAnsi="Segoe UI" w:cs="Segoe UI"/>
          <w:b/>
          <w:color w:val="000000" w:themeColor="text1"/>
          <w:sz w:val="24"/>
          <w:szCs w:val="28"/>
        </w:rPr>
        <w:t>Prof. Eduardo Cunha Campos</w:t>
      </w:r>
      <w:r w:rsidR="00DD459B" w:rsidRPr="004B1533">
        <w:rPr>
          <w:rFonts w:ascii="Segoe UI" w:hAnsi="Segoe UI" w:cs="Segoe UI"/>
          <w:b/>
          <w:color w:val="000000" w:themeColor="text1"/>
          <w:sz w:val="24"/>
          <w:szCs w:val="28"/>
        </w:rPr>
        <w:t xml:space="preserve"> (DECOM)</w:t>
      </w:r>
    </w:p>
    <w:p w:rsidR="00441FA8" w:rsidRDefault="000B0178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1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Um estudo empírico envolvendo "API-usage-related bugs"</w:t>
      </w:r>
    </w:p>
    <w:p w:rsidR="009612F5" w:rsidRPr="004B1533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Resumo do tema: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 xml:space="preserve">"API-usage-related bugs" são uma classe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particular de bugs que ocorrem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 xml:space="preserve">quando um desenvolvedor de software utiliza uma API de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forma incorreta ou inadequada,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produzindo assim um resultado incorreto do programa. O trabalh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o consiste em criar um sistema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de recomendação que auxilia os desenvolvedores na correção desta classe particular de bug.</w:t>
      </w:r>
    </w:p>
    <w:p w:rsidR="00C33917" w:rsidRDefault="00BB1CCC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2</w:t>
      </w: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7A58CB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7B727A">
        <w:rPr>
          <w:rFonts w:ascii="Segoe UI" w:hAnsi="Segoe UI" w:cs="Segoe UI"/>
          <w:color w:val="000000" w:themeColor="text1"/>
          <w:sz w:val="24"/>
          <w:szCs w:val="24"/>
        </w:rPr>
        <w:t xml:space="preserve">Um estudo de caso com </w:t>
      </w:r>
      <w:r w:rsidR="00CD206C">
        <w:rPr>
          <w:rFonts w:ascii="Segoe UI" w:hAnsi="Segoe UI" w:cs="Segoe UI"/>
          <w:color w:val="000000" w:themeColor="text1"/>
          <w:sz w:val="24"/>
          <w:szCs w:val="24"/>
        </w:rPr>
        <w:t>Machine Learning na área de Testes de Software</w:t>
      </w:r>
    </w:p>
    <w:p w:rsidR="007A58CB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Resumo do tema: 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O teste de software desempenha um papel fundamental tanto na obtenção quanto na avaliação da qualidade do software.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 Por isso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, muito esforço tem sido feito para autom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atizar as atividades de teste. 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Várias técnicas de Inteligência artificial (IA) tê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m sido usadas com sucesso para </w:t>
      </w:r>
      <w:r w:rsidR="009E1E46" w:rsidRPr="009E1E46">
        <w:rPr>
          <w:rFonts w:ascii="Segoe UI" w:hAnsi="Segoe UI" w:cs="Segoe UI"/>
          <w:color w:val="000000" w:themeColor="text1"/>
          <w:sz w:val="24"/>
          <w:szCs w:val="24"/>
        </w:rPr>
        <w:t>reduzir o esforço de realizar muitas atividades de engenharia de software.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336ED8">
        <w:rPr>
          <w:rFonts w:ascii="Segoe UI" w:hAnsi="Segoe UI" w:cs="Segoe UI"/>
          <w:color w:val="000000" w:themeColor="text1"/>
          <w:sz w:val="24"/>
          <w:szCs w:val="24"/>
        </w:rPr>
        <w:t>O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 xml:space="preserve"> trabalho seria realizar um estudo de caso </w:t>
      </w:r>
      <w:r w:rsidR="00336ED8">
        <w:rPr>
          <w:rFonts w:ascii="Segoe UI" w:hAnsi="Segoe UI" w:cs="Segoe UI"/>
          <w:color w:val="000000" w:themeColor="text1"/>
          <w:sz w:val="24"/>
          <w:szCs w:val="24"/>
        </w:rPr>
        <w:t xml:space="preserve">na indústria </w:t>
      </w:r>
      <w:r w:rsidR="009E1E46">
        <w:rPr>
          <w:rFonts w:ascii="Segoe UI" w:hAnsi="Segoe UI" w:cs="Segoe UI"/>
          <w:color w:val="000000" w:themeColor="text1"/>
          <w:sz w:val="24"/>
          <w:szCs w:val="24"/>
        </w:rPr>
        <w:t>com alguma dessas técnicas propostas na literatura.</w:t>
      </w:r>
      <w:r w:rsidR="00336ED8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CD206C" w:rsidRDefault="00CD206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3</w:t>
      </w:r>
      <w:r w:rsidRPr="00324A5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Pr="00324A5C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D206C">
        <w:rPr>
          <w:rFonts w:ascii="Segoe UI" w:hAnsi="Segoe UI" w:cs="Segoe UI"/>
          <w:color w:val="000000" w:themeColor="text1"/>
          <w:sz w:val="24"/>
          <w:szCs w:val="24"/>
        </w:rPr>
        <w:t>Uma abordagem</w:t>
      </w:r>
      <w:r w:rsidR="007B727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D206C">
        <w:rPr>
          <w:rFonts w:ascii="Segoe UI" w:hAnsi="Segoe UI" w:cs="Segoe UI"/>
          <w:color w:val="000000" w:themeColor="text1"/>
          <w:sz w:val="24"/>
          <w:szCs w:val="24"/>
        </w:rPr>
        <w:t>para comparação de bibliotecas de software</w:t>
      </w:r>
    </w:p>
    <w:p w:rsidR="00CD206C" w:rsidRDefault="007B2CED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- Resumo do tema:</w:t>
      </w:r>
      <w:r w:rsidR="00324A5C">
        <w:rPr>
          <w:rFonts w:ascii="Segoe UI" w:hAnsi="Segoe UI" w:cs="Segoe UI"/>
          <w:color w:val="000000" w:themeColor="text1"/>
          <w:sz w:val="24"/>
          <w:szCs w:val="24"/>
        </w:rPr>
        <w:t xml:space="preserve"> As bibliotecas de software facilitam as tarefas de desenvolvimento permitindo que os desenvolvedores clientes reusem código escrito por terceiros. Para a realização de uma determinada tarefa, existe normalmente um vasto número de bibliotecas diferentes que oferecem a funcionalidade desejada. Todavia, o processo de selecionar uma biblioteca apropriada não é trivial, uma vez que é necessário criar uma abordagem para auxiliar os desenvolvedores a selecionarem a melhor biblioteca. Para isso, uma ideia seria utilizar métricas de software extraídas de alguma fonte (por exemplo, Stack Overflow) para poder comparar e ranquear essas bibliotecas.</w:t>
      </w:r>
    </w:p>
    <w:p w:rsidR="00BB1CCC" w:rsidRDefault="004B1533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B727A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Tema 4</w:t>
      </w:r>
      <w:r w:rsidR="00BB1CCC"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C271AC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Integração Contínua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: Obstáculos, Desafios e Benefícios</w:t>
      </w:r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>Resumo do tema: O trabalho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consiste em investigar artigos científicos sobre a área de Integração Contínua bem como realizar a leitura de posts do Stack Overflow com o objetivo de criar uma taxonomia dos principais tipos de problemas que os desenvolvedores enfrentam atualmente ao tentar configurar um pipeline para servidores de Integração Contínua (TravisCI, CircleCI, etc.). O aluno(a) também poderá conduzir entrevistas envolvendo profissionais da área que atuam em empresas de TI da cidade de Belo Horizonte. </w:t>
      </w:r>
    </w:p>
    <w:p w:rsidR="007B727A" w:rsidRDefault="007B727A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BB1CCC" w:rsidRPr="008C3005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0" w:name="_GoBack"/>
      <w:bookmarkEnd w:id="0"/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Interessou por algum tema? Entre em contato pelo e-mail: </w:t>
      </w:r>
      <w:hyperlink r:id="rId4" w:history="1">
        <w:r w:rsidR="00C84748" w:rsidRPr="006468DC">
          <w:rPr>
            <w:rStyle w:val="Hyperlink"/>
            <w:rFonts w:ascii="Segoe UI" w:hAnsi="Segoe UI" w:cs="Segoe UI"/>
            <w:b/>
            <w:sz w:val="24"/>
            <w:szCs w:val="24"/>
          </w:rPr>
          <w:t>edu@cefetmg.br</w:t>
        </w:r>
      </w:hyperlink>
    </w:p>
    <w:sectPr w:rsidR="00BB1CCC" w:rsidRPr="008C3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6EB3"/>
    <w:rsid w:val="000A2097"/>
    <w:rsid w:val="000B0178"/>
    <w:rsid w:val="00187A23"/>
    <w:rsid w:val="00324A5C"/>
    <w:rsid w:val="00336ED8"/>
    <w:rsid w:val="003411BA"/>
    <w:rsid w:val="00441FA8"/>
    <w:rsid w:val="004B1533"/>
    <w:rsid w:val="007735F7"/>
    <w:rsid w:val="007A58CB"/>
    <w:rsid w:val="007B2CED"/>
    <w:rsid w:val="007B727A"/>
    <w:rsid w:val="00863F2C"/>
    <w:rsid w:val="00877746"/>
    <w:rsid w:val="008C3005"/>
    <w:rsid w:val="008D3B83"/>
    <w:rsid w:val="008E488A"/>
    <w:rsid w:val="009612F5"/>
    <w:rsid w:val="00963CE1"/>
    <w:rsid w:val="009E1E46"/>
    <w:rsid w:val="00A34367"/>
    <w:rsid w:val="00AC56F9"/>
    <w:rsid w:val="00AF6227"/>
    <w:rsid w:val="00B37C29"/>
    <w:rsid w:val="00BB1CCC"/>
    <w:rsid w:val="00C271AC"/>
    <w:rsid w:val="00C33917"/>
    <w:rsid w:val="00C541EB"/>
    <w:rsid w:val="00C84748"/>
    <w:rsid w:val="00CB6E97"/>
    <w:rsid w:val="00CD206C"/>
    <w:rsid w:val="00D00850"/>
    <w:rsid w:val="00DD0F06"/>
    <w:rsid w:val="00D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0E78"/>
  <w15:chartTrackingRefBased/>
  <w15:docId w15:val="{952E4CAA-663C-4C2F-9B08-4D99AE3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@cefetm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30</cp:revision>
  <dcterms:created xsi:type="dcterms:W3CDTF">2021-07-19T17:27:00Z</dcterms:created>
  <dcterms:modified xsi:type="dcterms:W3CDTF">2022-11-18T13:36:00Z</dcterms:modified>
</cp:coreProperties>
</file>