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34367" w:rsidP="78FAC1EC" w:rsidRDefault="00BB1CCC" w14:paraId="66A6DBE7" wp14:textId="180A9BAD">
      <w:pPr>
        <w:jc w:val="center"/>
        <w:rPr>
          <w:rFonts w:ascii="Segoe UI" w:hAnsi="Segoe UI" w:cs="Segoe UI"/>
          <w:b w:val="1"/>
          <w:bCs w:val="1"/>
          <w:color w:val="000000" w:themeColor="text1"/>
          <w:sz w:val="32"/>
          <w:szCs w:val="32"/>
        </w:rPr>
      </w:pPr>
      <w:r w:rsidRPr="78FAC1EC" w:rsidR="00BB1CCC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 xml:space="preserve">Sugestão de </w:t>
      </w:r>
      <w:r w:rsidRPr="78FAC1EC" w:rsidR="00BB1CCC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Temas de TCC</w:t>
      </w:r>
      <w:r w:rsidRPr="78FAC1EC" w:rsidR="00D00850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 xml:space="preserve"> (202</w:t>
      </w:r>
      <w:r w:rsidRPr="78FAC1EC" w:rsidR="00C5766B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4</w:t>
      </w:r>
      <w:r w:rsidRPr="78FAC1EC" w:rsidR="00D00850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.</w:t>
      </w:r>
      <w:r w:rsidRPr="78FAC1EC" w:rsidR="64A95726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2</w:t>
      </w:r>
      <w:r w:rsidRPr="78FAC1EC" w:rsidR="00187A23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)</w:t>
      </w:r>
    </w:p>
    <w:p xmlns:wp14="http://schemas.microsoft.com/office/word/2010/wordml" w:rsidRPr="004B1533" w:rsidR="00013440" w:rsidP="5AA0A4ED" w:rsidRDefault="00013440" w14:paraId="1EA8496E" wp14:textId="0254FCDB">
      <w:pPr>
        <w:pStyle w:val="Normal"/>
        <w:jc w:val="center"/>
        <w:rPr>
          <w:rFonts w:ascii="Segoe UI" w:hAnsi="Segoe UI" w:cs="Segoe UI"/>
          <w:b w:val="1"/>
          <w:bCs w:val="1"/>
          <w:color w:val="000000" w:themeColor="text1"/>
          <w:sz w:val="24"/>
          <w:szCs w:val="24"/>
        </w:rPr>
      </w:pPr>
      <w:r w:rsidRPr="5AA0A4ED" w:rsidR="00013440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>Prof. Eduardo Cunha Campos</w:t>
      </w:r>
      <w:r w:rsidRPr="5AA0A4ED" w:rsidR="00DD459B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 xml:space="preserve"> (DECOM)</w:t>
      </w:r>
      <w:r w:rsidRPr="5AA0A4ED" w:rsidR="7FE8C954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 xml:space="preserve"> - </w:t>
      </w:r>
      <w:hyperlink r:id="R50ce307398f04106">
        <w:r w:rsidRPr="5AA0A4ED" w:rsidR="7FE8C954">
          <w:rPr>
            <w:rStyle w:val="Hyperlink"/>
            <w:rFonts w:ascii="Segoe UI" w:hAnsi="Segoe UI" w:cs="Segoe UI"/>
            <w:b w:val="1"/>
            <w:bCs w:val="1"/>
            <w:sz w:val="24"/>
            <w:szCs w:val="24"/>
            <w:u w:val="none"/>
          </w:rPr>
          <w:t>edu@cefetmg.br</w:t>
        </w:r>
      </w:hyperlink>
    </w:p>
    <w:p xmlns:wp14="http://schemas.microsoft.com/office/word/2010/wordml" w:rsidR="00B4235B" w:rsidP="007A58CB" w:rsidRDefault="00B4235B" w14:paraId="672A6659" wp14:textId="7777777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xmlns:wp14="http://schemas.microsoft.com/office/word/2010/wordml" w:rsidR="00064155" w:rsidP="78FAC1EC" w:rsidRDefault="00064155" w14:paraId="7420A967" wp14:textId="525F6D1F">
      <w:pPr>
        <w:jc w:val="both"/>
        <w:rPr>
          <w:rFonts w:ascii="Segoe UI" w:hAnsi="Segoe UI" w:cs="Segoe UI"/>
          <w:b w:val="1"/>
          <w:bCs w:val="1"/>
          <w:color w:val="000000" w:themeColor="text1"/>
          <w:sz w:val="24"/>
          <w:szCs w:val="24"/>
        </w:rPr>
      </w:pPr>
      <w:r w:rsidRPr="78FAC1EC" w:rsidR="00064155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>Tema 1</w:t>
      </w:r>
      <w:r w:rsidRPr="78FAC1EC" w:rsidR="00064155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>:</w:t>
      </w:r>
      <w:r w:rsidRPr="78FAC1EC" w:rsidR="00CC7D3A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Internet </w:t>
      </w:r>
      <w:proofErr w:type="spellStart"/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of</w:t>
      </w:r>
      <w:proofErr w:type="spellEnd"/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Things</w:t>
      </w:r>
      <w:proofErr w:type="spellEnd"/>
      <w:r w:rsidRPr="78FAC1EC" w:rsidR="58802F46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(IoT): Desafios, Obstáculos e Tendências</w:t>
      </w:r>
    </w:p>
    <w:p xmlns:wp14="http://schemas.microsoft.com/office/word/2010/wordml" w:rsidR="00B11FB3" w:rsidP="78FAC1EC" w:rsidRDefault="00B11FB3" w14:paraId="08F2C67E" wp14:textId="02452253">
      <w:pPr>
        <w:pStyle w:val="Normal"/>
        <w:jc w:val="both"/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78FAC1EC" w:rsidR="006B7C90">
        <w:rPr>
          <w:rFonts w:ascii="Segoe UI" w:hAnsi="Segoe UI" w:cs="Segoe UI"/>
          <w:color w:val="000000" w:themeColor="text1" w:themeTint="FF" w:themeShade="FF"/>
          <w:sz w:val="24"/>
          <w:szCs w:val="24"/>
        </w:rPr>
        <w:t>- Resumo do tema:</w:t>
      </w:r>
      <w:r w:rsidRPr="78FAC1EC" w:rsidR="17679F59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563FAD0B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A Internet das Coisas (IoT) tem como objetivo interligar com a internet as nossas ferramentas mais recorrentes para reunir informações em tempo real e auxiliar as pessoas no seu dia-a-dia. Apesar da</w:t>
      </w:r>
      <w:r w:rsidRPr="78FAC1EC" w:rsidR="37A4AAC2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IoT </w:t>
      </w:r>
      <w:r w:rsidRPr="78FAC1EC" w:rsidR="77FD6851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ser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uma das principais técnicas usadas para expressar a abordagem de computação ubíqua, </w:t>
      </w:r>
      <w:r w:rsidRPr="78FAC1EC" w:rsidR="30BB249E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ela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ainda não é </w:t>
      </w:r>
      <w:r w:rsidRPr="78FAC1EC" w:rsidR="56702005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tão 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popular </w:t>
      </w:r>
      <w:r w:rsidRPr="78FAC1EC" w:rsidR="700C47A3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quanto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a tecnologia de computação em nuvem.</w:t>
      </w:r>
      <w:r w:rsidRPr="78FAC1EC" w:rsidR="5C7720BC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A pesquisa seria investigar vários trabalhos cient</w:t>
      </w:r>
      <w:r w:rsidRPr="78FAC1EC" w:rsidR="78B20DCB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íficos publicados no período de 2014 a 2024 para entender </w:t>
      </w:r>
      <w:r w:rsidRPr="78FAC1EC" w:rsidR="6F011C34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quais são os principais desafios, obstáculos e tendências da IoT na Engenharia de Software Moderna.</w:t>
      </w:r>
    </w:p>
    <w:p xmlns:wp14="http://schemas.microsoft.com/office/word/2010/wordml" w:rsidR="00B11FB3" w:rsidP="78FAC1EC" w:rsidRDefault="00B11FB3" w14:paraId="0A37501D" wp14:textId="2947386F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78FAC1EC" w:rsidR="006B7C90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441FA8" w:rsidP="007A58CB" w:rsidRDefault="000B0178" w14:paraId="761C88D6" wp14:textId="7777777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Tema </w:t>
      </w:r>
      <w:r w:rsid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2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090693">
        <w:rPr>
          <w:rFonts w:ascii="Segoe UI" w:hAnsi="Segoe UI" w:cs="Segoe UI"/>
          <w:color w:val="000000" w:themeColor="text1"/>
          <w:sz w:val="24"/>
          <w:szCs w:val="24"/>
        </w:rPr>
        <w:t>Um estudo empírico sobre bots na Engenharia de Software Moderna</w:t>
      </w:r>
    </w:p>
    <w:p xmlns:wp14="http://schemas.microsoft.com/office/word/2010/wordml" w:rsidR="00B11FB3" w:rsidP="00B11FB3" w:rsidRDefault="007A58CB" w14:paraId="2D3BFAB0" wp14:textId="1214A44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78FAC1EC" w:rsidR="007A58CB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- </w:t>
      </w:r>
      <w:r w:rsidRPr="78FAC1EC" w:rsidR="00187A2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Resumo do tema: 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>Os bots se tornaram populares em projetos de software, pois desempenham funções críticas, desde a execução de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testes até a "correção de bugs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>"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. Sendo assim, alguns desenvolvedores de software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estão mais interessados em desenvolver bots.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P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>orém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,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existem desafios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intrínsecos ao desenvolvimento de software bot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que os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desenvolvedores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enfrentam. A pesquisa seria entrevistar usuários do </w:t>
      </w:r>
      <w:proofErr w:type="spellStart"/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Github</w:t>
      </w:r>
      <w:proofErr w:type="spellEnd"/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que estiveram envolvidos (mostrando seu interesse ou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contribuindo ativamente para)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em projetos de software bot.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A ideia é entender qual é o perfil desses desenvolvedores, os obstáculos enfrentados e qual tipo de bot eles desenvolvem.</w:t>
      </w:r>
    </w:p>
    <w:p xmlns:wp14="http://schemas.microsoft.com/office/word/2010/wordml" w:rsidR="00B11FB3" w:rsidP="003411BA" w:rsidRDefault="00B11FB3" w14:paraId="5DAB6C7B" wp14:textId="7777777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xmlns:wp14="http://schemas.microsoft.com/office/word/2010/wordml" w:rsidR="00BB1CCC" w:rsidP="003411BA" w:rsidRDefault="004B1533" w14:paraId="3D709005" wp14:textId="255E2CAF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78FAC1EC" w:rsidR="004B1533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Tema </w:t>
      </w:r>
      <w:r w:rsidRPr="78FAC1EC" w:rsidR="00B4235B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>3</w:t>
      </w:r>
      <w:r w:rsidRPr="78FAC1EC" w:rsidR="00BB1CCC">
        <w:rPr>
          <w:rFonts w:ascii="Segoe UI" w:hAnsi="Segoe UI" w:cs="Segoe UI"/>
          <w:color w:val="000000" w:themeColor="text1" w:themeTint="FF" w:themeShade="FF"/>
          <w:sz w:val="24"/>
          <w:szCs w:val="24"/>
          <w:u w:val="single"/>
        </w:rPr>
        <w:t>:</w:t>
      </w:r>
      <w:r w:rsidRPr="78FAC1EC" w:rsidR="00C271AC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67EAD4FF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A </w:t>
      </w:r>
      <w:r w:rsidRPr="78FAC1EC" w:rsidR="67EAD4FF">
        <w:rPr>
          <w:rFonts w:ascii="Segoe UI" w:hAnsi="Segoe UI" w:cs="Segoe UI"/>
          <w:color w:val="000000" w:themeColor="text1" w:themeTint="FF" w:themeShade="FF"/>
          <w:sz w:val="24"/>
          <w:szCs w:val="24"/>
        </w:rPr>
        <w:t>contribuição</w:t>
      </w:r>
      <w:r w:rsidRPr="78FAC1EC" w:rsidR="67EAD4FF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dos modelos de linguagem na Engenharia de Software</w:t>
      </w:r>
    </w:p>
    <w:p xmlns:wp14="http://schemas.microsoft.com/office/word/2010/wordml" w:rsidRPr="00064155" w:rsidR="00BB1CCC" w:rsidP="5AA0A4ED" w:rsidRDefault="008E488A" w14:paraId="3C3376C0" wp14:textId="4DB1098F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5AA0A4ED" w:rsidR="00C271AC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- </w:t>
      </w:r>
      <w:r w:rsidRPr="5AA0A4ED" w:rsidR="00187A2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Resumo do tema: </w:t>
      </w:r>
      <w:r w:rsidRPr="5AA0A4ED" w:rsidR="00C271AC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5AA0A4ED" w:rsidR="2C052128">
        <w:rPr>
          <w:rFonts w:ascii="Segoe UI" w:hAnsi="Segoe UI" w:cs="Segoe UI"/>
          <w:color w:val="000000" w:themeColor="text1" w:themeTint="FF" w:themeShade="FF"/>
          <w:sz w:val="24"/>
          <w:szCs w:val="24"/>
        </w:rPr>
        <w:t>A ascensão das ferramentas de codificação de IA baseadas em modelos de linguagem</w:t>
      </w:r>
      <w:r w:rsidRPr="5AA0A4ED" w:rsidR="2934CAE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(e.g., ChatGPT, </w:t>
      </w:r>
      <w:r w:rsidRPr="5AA0A4ED" w:rsidR="70C9DEC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Microsoft </w:t>
      </w:r>
      <w:proofErr w:type="spellStart"/>
      <w:r w:rsidRPr="5AA0A4ED" w:rsidR="2934CAE8">
        <w:rPr>
          <w:rFonts w:ascii="Segoe UI" w:hAnsi="Segoe UI" w:cs="Segoe UI"/>
          <w:color w:val="000000" w:themeColor="text1" w:themeTint="FF" w:themeShade="FF"/>
          <w:sz w:val="24"/>
          <w:szCs w:val="24"/>
        </w:rPr>
        <w:t>Copilot</w:t>
      </w:r>
      <w:proofErr w:type="spellEnd"/>
      <w:r w:rsidRPr="5AA0A4ED" w:rsidR="2934CAE8">
        <w:rPr>
          <w:rFonts w:ascii="Segoe UI" w:hAnsi="Segoe UI" w:cs="Segoe UI"/>
          <w:color w:val="000000" w:themeColor="text1" w:themeTint="FF" w:themeShade="FF"/>
          <w:sz w:val="24"/>
          <w:szCs w:val="24"/>
        </w:rPr>
        <w:t>, etc.)</w:t>
      </w:r>
      <w:r w:rsidRPr="5AA0A4ED" w:rsidR="2C05212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5AA0A4ED" w:rsidR="2C052128">
        <w:rPr>
          <w:rFonts w:ascii="Segoe UI" w:hAnsi="Segoe UI" w:cs="Segoe UI"/>
          <w:color w:val="000000" w:themeColor="text1" w:themeTint="FF" w:themeShade="FF"/>
          <w:sz w:val="24"/>
          <w:szCs w:val="24"/>
        </w:rPr>
        <w:t>promete mudar a prática de programação.</w:t>
      </w:r>
      <w:r w:rsidRPr="5AA0A4ED" w:rsidR="381830A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Os desenvolvedores agora podem usar ferramentas de codificação de IA, que herdam seu poder de modelos treinados em enormes repositórios de código-fonte aberto. Dessa forma, esses modelos possuem a capacidade de sugerir </w:t>
      </w:r>
      <w:r w:rsidRPr="5AA0A4ED" w:rsidR="4867D657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de maneira automática o preenchimento de código ou mesmo correções para bugs. A pesquisa consiste em </w:t>
      </w:r>
      <w:r w:rsidRPr="5AA0A4ED" w:rsidR="53C0CB2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investigar o potencial real do ChatGPT para </w:t>
      </w:r>
      <w:r w:rsidRPr="5AA0A4ED" w:rsidR="7A38C929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resolver tarefas de programação que envolvem uso de </w:t>
      </w:r>
      <w:r w:rsidRPr="5AA0A4ED" w:rsidR="37FE390A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alguma </w:t>
      </w:r>
      <w:r w:rsidRPr="5AA0A4ED" w:rsidR="7A38C929">
        <w:rPr>
          <w:rFonts w:ascii="Segoe UI" w:hAnsi="Segoe UI" w:cs="Segoe UI"/>
          <w:color w:val="000000" w:themeColor="text1" w:themeTint="FF" w:themeShade="FF"/>
          <w:sz w:val="24"/>
          <w:szCs w:val="24"/>
        </w:rPr>
        <w:t>API (</w:t>
      </w:r>
      <w:r w:rsidRPr="5AA0A4ED" w:rsidR="1F1F19E3">
        <w:rPr>
          <w:rFonts w:ascii="Segoe UI" w:hAnsi="Segoe UI" w:cs="Segoe UI"/>
          <w:color w:val="000000" w:themeColor="text1" w:themeTint="FF" w:themeShade="FF"/>
          <w:sz w:val="24"/>
          <w:szCs w:val="24"/>
        </w:rPr>
        <w:t>Interface de Programação de Aplicativo</w:t>
      </w:r>
      <w:r w:rsidRPr="5AA0A4ED" w:rsidR="7A38C929">
        <w:rPr>
          <w:rFonts w:ascii="Segoe UI" w:hAnsi="Segoe UI" w:cs="Segoe UI"/>
          <w:color w:val="000000" w:themeColor="text1" w:themeTint="FF" w:themeShade="FF"/>
          <w:sz w:val="24"/>
          <w:szCs w:val="24"/>
        </w:rPr>
        <w:t>).</w:t>
      </w:r>
    </w:p>
    <w:sectPr w:rsidRPr="00064155" w:rsidR="00BB1CC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13f69fe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7E794D8E"/>
    <w:multiLevelType w:val="hybridMultilevel"/>
    <w:tmpl w:val="08B69E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4155"/>
    <w:rsid w:val="00066EB3"/>
    <w:rsid w:val="00090693"/>
    <w:rsid w:val="000A2097"/>
    <w:rsid w:val="000A536B"/>
    <w:rsid w:val="000B0178"/>
    <w:rsid w:val="00187A23"/>
    <w:rsid w:val="00324A5C"/>
    <w:rsid w:val="003261EC"/>
    <w:rsid w:val="00336ED8"/>
    <w:rsid w:val="003411BA"/>
    <w:rsid w:val="00441FA8"/>
    <w:rsid w:val="004B1533"/>
    <w:rsid w:val="006B7C90"/>
    <w:rsid w:val="007735F7"/>
    <w:rsid w:val="007A58CB"/>
    <w:rsid w:val="007B2CED"/>
    <w:rsid w:val="007B727A"/>
    <w:rsid w:val="00863F2C"/>
    <w:rsid w:val="00877746"/>
    <w:rsid w:val="008C3005"/>
    <w:rsid w:val="008D3B83"/>
    <w:rsid w:val="008E488A"/>
    <w:rsid w:val="009612F5"/>
    <w:rsid w:val="00963CE1"/>
    <w:rsid w:val="009E1E46"/>
    <w:rsid w:val="00A34367"/>
    <w:rsid w:val="00AC56F9"/>
    <w:rsid w:val="00AF6227"/>
    <w:rsid w:val="00B11FB3"/>
    <w:rsid w:val="00B37C29"/>
    <w:rsid w:val="00B4235B"/>
    <w:rsid w:val="00BB1CCC"/>
    <w:rsid w:val="00C271AC"/>
    <w:rsid w:val="00C33917"/>
    <w:rsid w:val="00C541EB"/>
    <w:rsid w:val="00C5766B"/>
    <w:rsid w:val="00C84748"/>
    <w:rsid w:val="00CB6E97"/>
    <w:rsid w:val="00CC7D3A"/>
    <w:rsid w:val="00CD206C"/>
    <w:rsid w:val="00D00850"/>
    <w:rsid w:val="00D675A8"/>
    <w:rsid w:val="00D76DB4"/>
    <w:rsid w:val="00DD0F06"/>
    <w:rsid w:val="00DD459B"/>
    <w:rsid w:val="02DA44D3"/>
    <w:rsid w:val="08DEBF76"/>
    <w:rsid w:val="0E1DE8F9"/>
    <w:rsid w:val="149CCFE7"/>
    <w:rsid w:val="1569E533"/>
    <w:rsid w:val="17679F59"/>
    <w:rsid w:val="1C2DCD7C"/>
    <w:rsid w:val="1F1F19E3"/>
    <w:rsid w:val="280D3FE5"/>
    <w:rsid w:val="2934CAE8"/>
    <w:rsid w:val="29E547E3"/>
    <w:rsid w:val="2A6CAFD4"/>
    <w:rsid w:val="2C052128"/>
    <w:rsid w:val="2EFA4F13"/>
    <w:rsid w:val="30BB249E"/>
    <w:rsid w:val="323BE39E"/>
    <w:rsid w:val="326FB74B"/>
    <w:rsid w:val="332AC271"/>
    <w:rsid w:val="37A4AAC2"/>
    <w:rsid w:val="37FE390A"/>
    <w:rsid w:val="381830A8"/>
    <w:rsid w:val="3840CA0A"/>
    <w:rsid w:val="38E9CA39"/>
    <w:rsid w:val="39F2A9CC"/>
    <w:rsid w:val="3B4556AD"/>
    <w:rsid w:val="43BC8296"/>
    <w:rsid w:val="4867D657"/>
    <w:rsid w:val="4CBCA784"/>
    <w:rsid w:val="4DD73B13"/>
    <w:rsid w:val="53C0CB28"/>
    <w:rsid w:val="563FAD0B"/>
    <w:rsid w:val="56702005"/>
    <w:rsid w:val="58802F46"/>
    <w:rsid w:val="5AA0A4ED"/>
    <w:rsid w:val="5C7720BC"/>
    <w:rsid w:val="64A95726"/>
    <w:rsid w:val="67EAD4FF"/>
    <w:rsid w:val="6C295BA7"/>
    <w:rsid w:val="6F011C34"/>
    <w:rsid w:val="700C47A3"/>
    <w:rsid w:val="70C9DEC8"/>
    <w:rsid w:val="775293CA"/>
    <w:rsid w:val="77FD6851"/>
    <w:rsid w:val="78B20DCB"/>
    <w:rsid w:val="78FAC1EC"/>
    <w:rsid w:val="7A38C929"/>
    <w:rsid w:val="7D58CDA6"/>
    <w:rsid w:val="7E6EE015"/>
    <w:rsid w:val="7F4B6A74"/>
    <w:rsid w:val="7FE8C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EDF"/>
  <w15:chartTrackingRefBased/>
  <w15:docId w15:val="{952E4CAA-663C-4C2F-9B08-4D99AE3C2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edu@cefetmg.br" TargetMode="External" Id="R50ce307398f0410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39</revision>
  <lastPrinted>2023-12-12T12:02:00.0000000Z</lastPrinted>
  <dcterms:created xsi:type="dcterms:W3CDTF">2021-07-19T17:27:00.0000000Z</dcterms:created>
  <dcterms:modified xsi:type="dcterms:W3CDTF">2024-09-16T18:16:34.7530049Z</dcterms:modified>
</coreProperties>
</file>