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1C33C4" w:rsidRDefault="00C43B85" w14:paraId="672A6659" wp14:textId="6C97005A">
      <w:r w:rsidR="59A312A0">
        <w:drawing>
          <wp:inline xmlns:wp14="http://schemas.microsoft.com/office/word/2010/wordprocessingDrawing" wp14:editId="5A447146" wp14:anchorId="77A024A2">
            <wp:extent cx="5619752" cy="742950"/>
            <wp:effectExtent l="0" t="0" r="0" b="0"/>
            <wp:docPr id="1486152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55190e9a6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33C4" w:rsidRDefault="001C33C4" w14:paraId="0A37501D" wp14:textId="77777777"/>
    <w:p xmlns:wp14="http://schemas.microsoft.com/office/word/2010/wordml" w:rsidR="001C33C4" w:rsidRDefault="001C33C4" w14:paraId="216C2ADE" wp14:textId="77777777">
      <w:pPr>
        <w:jc w:val="center"/>
      </w:pPr>
      <w:r>
        <w:rPr>
          <w:b/>
        </w:rPr>
        <w:t xml:space="preserve">Prática </w:t>
      </w:r>
      <w:r w:rsidR="00C446F9">
        <w:rPr>
          <w:b/>
        </w:rPr>
        <w:t>0</w:t>
      </w:r>
      <w:r w:rsidR="00065FCD">
        <w:rPr>
          <w:b/>
        </w:rPr>
        <w:t>9</w:t>
      </w:r>
    </w:p>
    <w:p xmlns:wp14="http://schemas.microsoft.com/office/word/2010/wordml" w:rsidR="001C33C4" w:rsidRDefault="001C33C4" w14:paraId="5DAB6C7B" wp14:textId="77777777">
      <w:pPr>
        <w:jc w:val="center"/>
        <w:rPr>
          <w:b/>
        </w:rPr>
      </w:pPr>
    </w:p>
    <w:p xmlns:wp14="http://schemas.microsoft.com/office/word/2010/wordml" w:rsidR="001C33C4" w:rsidRDefault="001C33C4" w14:paraId="02EB378F" wp14:textId="77777777">
      <w:pPr>
        <w:jc w:val="center"/>
        <w:rPr>
          <w:b/>
        </w:rPr>
      </w:pPr>
    </w:p>
    <w:p xmlns:wp14="http://schemas.microsoft.com/office/word/2010/wordml" w:rsidR="001C33C4" w:rsidP="00C446F9" w:rsidRDefault="001C33C4" w14:paraId="4C0342F8" wp14:textId="77777777">
      <w:pPr>
        <w:jc w:val="both"/>
      </w:pPr>
      <w:r>
        <w:t>Em um Sistema de Gestão Hospitalar, considere as classes Médico e Paciente. As classes possuem características em comum, tais como: CPF, RG, nome, endereço, telefone, estado civil,  naturalidade e nacionalidade. As seguintes operações são comuns a ambas classes: alteração e recuperação de dados. Entretanto, Médico</w:t>
      </w:r>
      <w:r w:rsidR="00C446F9">
        <w:t xml:space="preserve"> e Paciente têm características </w:t>
      </w:r>
      <w:r>
        <w:t>diferentes. Por exemplo, Médico possui CRM e Especialidade, e paciente está associado a um convênio.</w:t>
      </w:r>
    </w:p>
    <w:p xmlns:wp14="http://schemas.microsoft.com/office/word/2010/wordml" w:rsidR="001C33C4" w:rsidP="00C446F9" w:rsidRDefault="001C33C4" w14:paraId="6A05A809" wp14:textId="77777777">
      <w:pPr>
        <w:jc w:val="both"/>
      </w:pPr>
    </w:p>
    <w:p xmlns:wp14="http://schemas.microsoft.com/office/word/2010/wordml" w:rsidR="001C33C4" w:rsidP="00C446F9" w:rsidRDefault="001C33C4" w14:paraId="56EFE0C5" wp14:textId="77777777">
      <w:pPr>
        <w:jc w:val="both"/>
      </w:pPr>
      <w:r>
        <w:t xml:space="preserve">Implemente as classes Especialidade e Convênio (apenas com os dados código e descrição). Utilizando o recurso de herança, implemente as classes Pessoa, Médico e Paciente. </w:t>
      </w:r>
    </w:p>
    <w:p xmlns:wp14="http://schemas.microsoft.com/office/word/2010/wordml" w:rsidR="001C33C4" w:rsidP="00C446F9" w:rsidRDefault="001C33C4" w14:paraId="5A39BBE3" wp14:textId="77777777">
      <w:pPr>
        <w:jc w:val="both"/>
      </w:pPr>
    </w:p>
    <w:p xmlns:wp14="http://schemas.microsoft.com/office/word/2010/wordml" w:rsidR="001C33C4" w:rsidP="00C446F9" w:rsidRDefault="001C33C4" w14:paraId="41C8F396" wp14:textId="77777777">
      <w:pPr>
        <w:jc w:val="both"/>
      </w:pPr>
    </w:p>
    <w:p xmlns:wp14="http://schemas.microsoft.com/office/word/2010/wordml" w:rsidR="001C33C4" w:rsidP="00C446F9" w:rsidRDefault="001C33C4" w14:paraId="02F9CB3B" wp14:textId="77777777">
      <w:pPr>
        <w:jc w:val="both"/>
      </w:pPr>
      <w:r>
        <w:t>Fa</w:t>
      </w:r>
      <w:r w:rsidR="00A83E6C">
        <w:t>ça uma aplicação que permita:</w:t>
      </w:r>
    </w:p>
    <w:p xmlns:wp14="http://schemas.microsoft.com/office/word/2010/wordml" w:rsidR="001C33C4" w:rsidP="00C446F9" w:rsidRDefault="001C33C4" w14:paraId="64AED6EC" wp14:textId="77777777">
      <w:pPr>
        <w:jc w:val="both"/>
      </w:pPr>
      <w:r>
        <w:t>- Inclusão</w:t>
      </w:r>
      <w:r w:rsidR="001B7AE7">
        <w:t>, Edição, Exclusão</w:t>
      </w:r>
      <w:r>
        <w:t xml:space="preserve"> e </w:t>
      </w:r>
      <w:r w:rsidR="001B7AE7">
        <w:t>L</w:t>
      </w:r>
      <w:r>
        <w:t xml:space="preserve">istagem de </w:t>
      </w:r>
      <w:r w:rsidR="002E4AA6">
        <w:t>C</w:t>
      </w:r>
      <w:r>
        <w:t>onvênio</w:t>
      </w:r>
    </w:p>
    <w:p xmlns:wp14="http://schemas.microsoft.com/office/word/2010/wordml" w:rsidR="001C33C4" w:rsidP="00C446F9" w:rsidRDefault="001C33C4" w14:paraId="6AFBC309" wp14:textId="77777777">
      <w:pPr>
        <w:jc w:val="both"/>
      </w:pPr>
      <w:r>
        <w:t>- Inclusão</w:t>
      </w:r>
      <w:r w:rsidR="001B7AE7">
        <w:t>, Edição, Exclusão</w:t>
      </w:r>
      <w:r>
        <w:t xml:space="preserve"> e </w:t>
      </w:r>
      <w:r w:rsidR="001B7AE7">
        <w:t>L</w:t>
      </w:r>
      <w:r>
        <w:t xml:space="preserve">istagem de </w:t>
      </w:r>
      <w:r w:rsidR="002E4AA6">
        <w:t>E</w:t>
      </w:r>
      <w:r>
        <w:t>specialidade</w:t>
      </w:r>
    </w:p>
    <w:p xmlns:wp14="http://schemas.microsoft.com/office/word/2010/wordml" w:rsidR="001C33C4" w:rsidP="00C446F9" w:rsidRDefault="001C33C4" w14:paraId="4B6BA592" wp14:textId="77777777">
      <w:pPr>
        <w:jc w:val="both"/>
      </w:pPr>
      <w:r>
        <w:t>- Inclusão</w:t>
      </w:r>
      <w:r w:rsidR="001B7AE7">
        <w:t>, Edição, Exclusão</w:t>
      </w:r>
      <w:r>
        <w:t xml:space="preserve"> e </w:t>
      </w:r>
      <w:r w:rsidR="001B7AE7">
        <w:t>L</w:t>
      </w:r>
      <w:r>
        <w:t xml:space="preserve">istagem de </w:t>
      </w:r>
      <w:r w:rsidR="002E4AA6">
        <w:t>P</w:t>
      </w:r>
      <w:r>
        <w:t>aciente</w:t>
      </w:r>
    </w:p>
    <w:p xmlns:wp14="http://schemas.microsoft.com/office/word/2010/wordml" w:rsidR="001C33C4" w:rsidP="00C446F9" w:rsidRDefault="001C33C4" w14:paraId="28012A6A" wp14:textId="77777777">
      <w:pPr>
        <w:jc w:val="both"/>
      </w:pPr>
      <w:r>
        <w:t>- Inclusão</w:t>
      </w:r>
      <w:r w:rsidR="001B7AE7">
        <w:t>, Edição, Exclusão</w:t>
      </w:r>
      <w:r>
        <w:t xml:space="preserve"> e </w:t>
      </w:r>
      <w:r w:rsidR="001B7AE7">
        <w:t>L</w:t>
      </w:r>
      <w:r>
        <w:t xml:space="preserve">istagem de </w:t>
      </w:r>
      <w:r w:rsidR="002E4AA6">
        <w:t>M</w:t>
      </w:r>
      <w:r>
        <w:t>édico</w:t>
      </w:r>
    </w:p>
    <w:p xmlns:wp14="http://schemas.microsoft.com/office/word/2010/wordml" w:rsidR="001C33C4" w:rsidP="00C446F9" w:rsidRDefault="001C33C4" w14:paraId="72A3D3EC" wp14:textId="77777777">
      <w:pPr>
        <w:jc w:val="both"/>
      </w:pPr>
    </w:p>
    <w:p xmlns:wp14="http://schemas.microsoft.com/office/word/2010/wordml" w:rsidR="002E4AA6" w:rsidP="00C446F9" w:rsidRDefault="002E4AA6" w14:paraId="0D0B940D" wp14:textId="77777777">
      <w:pPr>
        <w:jc w:val="both"/>
        <w:rPr>
          <w:b/>
          <w:szCs w:val="22"/>
        </w:rPr>
      </w:pPr>
    </w:p>
    <w:p xmlns:wp14="http://schemas.microsoft.com/office/word/2010/wordml" w:rsidRPr="00501A6B" w:rsidR="001C33C4" w:rsidP="00C446F9" w:rsidRDefault="002E4AA6" w14:paraId="3E0548BC" wp14:textId="77777777">
      <w:pPr>
        <w:jc w:val="both"/>
        <w:rPr>
          <w:color w:val="000000"/>
          <w:szCs w:val="22"/>
        </w:rPr>
      </w:pPr>
      <w:r w:rsidRPr="00501A6B">
        <w:rPr>
          <w:b/>
          <w:color w:val="000000"/>
          <w:szCs w:val="22"/>
        </w:rPr>
        <w:t>OBS.:</w:t>
      </w:r>
      <w:r w:rsidRPr="00501A6B">
        <w:rPr>
          <w:color w:val="000000"/>
          <w:szCs w:val="22"/>
        </w:rPr>
        <w:t xml:space="preserve"> Utilize a</w:t>
      </w:r>
      <w:r w:rsidR="00C134C5">
        <w:rPr>
          <w:color w:val="000000"/>
          <w:szCs w:val="22"/>
        </w:rPr>
        <w:t>s</w:t>
      </w:r>
      <w:r w:rsidRPr="00501A6B">
        <w:rPr>
          <w:color w:val="000000"/>
          <w:szCs w:val="22"/>
        </w:rPr>
        <w:t xml:space="preserve"> estrutura</w:t>
      </w:r>
      <w:r w:rsidR="00C134C5">
        <w:rPr>
          <w:color w:val="000000"/>
          <w:szCs w:val="22"/>
        </w:rPr>
        <w:t>s</w:t>
      </w:r>
      <w:r w:rsidRPr="00501A6B">
        <w:rPr>
          <w:color w:val="000000"/>
          <w:szCs w:val="22"/>
        </w:rPr>
        <w:t xml:space="preserve"> de dados </w:t>
      </w:r>
      <w:r w:rsidR="00C134C5">
        <w:rPr>
          <w:i/>
          <w:color w:val="000000"/>
          <w:szCs w:val="22"/>
        </w:rPr>
        <w:t>dicionário</w:t>
      </w:r>
      <w:r w:rsidR="00C446F9">
        <w:rPr>
          <w:i/>
          <w:color w:val="000000"/>
          <w:szCs w:val="22"/>
        </w:rPr>
        <w:t>s e</w:t>
      </w:r>
      <w:r w:rsidR="00C134C5">
        <w:rPr>
          <w:i/>
          <w:color w:val="000000"/>
          <w:szCs w:val="22"/>
        </w:rPr>
        <w:t xml:space="preserve"> listas</w:t>
      </w:r>
      <w:r w:rsidR="00C446F9">
        <w:rPr>
          <w:i/>
          <w:color w:val="000000"/>
          <w:szCs w:val="22"/>
        </w:rPr>
        <w:t xml:space="preserve"> </w:t>
      </w:r>
      <w:r w:rsidRPr="00501A6B">
        <w:rPr>
          <w:color w:val="000000"/>
          <w:szCs w:val="22"/>
        </w:rPr>
        <w:t xml:space="preserve">para fazer a implementação. Além disso, você deve criar vários métodos no seu programa que serão invocados pelo método </w:t>
      </w:r>
      <w:r w:rsidRPr="00501A6B">
        <w:rPr>
          <w:i/>
          <w:color w:val="000000"/>
          <w:szCs w:val="22"/>
        </w:rPr>
        <w:t>main</w:t>
      </w:r>
      <w:r w:rsidRPr="00501A6B">
        <w:rPr>
          <w:color w:val="000000"/>
          <w:szCs w:val="22"/>
        </w:rPr>
        <w:t>().</w:t>
      </w:r>
      <w:r w:rsidR="00A83E6C">
        <w:rPr>
          <w:color w:val="000000"/>
          <w:szCs w:val="22"/>
        </w:rPr>
        <w:t xml:space="preserve"> O menu do programa deverá ser feito usando o comando </w:t>
      </w:r>
      <w:r w:rsidRPr="00A83E6C" w:rsidR="00A83E6C">
        <w:rPr>
          <w:i/>
          <w:color w:val="000000"/>
          <w:szCs w:val="22"/>
        </w:rPr>
        <w:t>switch case</w:t>
      </w:r>
      <w:r w:rsidR="00A83E6C">
        <w:rPr>
          <w:color w:val="000000"/>
          <w:szCs w:val="22"/>
        </w:rPr>
        <w:t>.</w:t>
      </w:r>
    </w:p>
    <w:p xmlns:wp14="http://schemas.microsoft.com/office/word/2010/wordml" w:rsidR="001C33C4" w:rsidP="00C446F9" w:rsidRDefault="001C33C4" w14:paraId="0E27B00A" wp14:textId="77777777">
      <w:pPr>
        <w:jc w:val="both"/>
      </w:pPr>
    </w:p>
    <w:p xmlns:wp14="http://schemas.microsoft.com/office/word/2010/wordml" w:rsidR="001C33C4" w:rsidP="00C446F9" w:rsidRDefault="001C33C4" w14:paraId="60061E4C" wp14:textId="77777777">
      <w:pPr>
        <w:jc w:val="both"/>
      </w:pPr>
    </w:p>
    <w:sectPr w:rsidR="001C33C4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7B5EAE"/>
    <w:multiLevelType w:val="hybridMultilevel"/>
    <w:tmpl w:val="6E0EB290"/>
    <w:lvl w:ilvl="0" w:tplc="4466583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D33083"/>
    <w:multiLevelType w:val="hybridMultilevel"/>
    <w:tmpl w:val="F7365C1C"/>
    <w:lvl w:ilvl="0" w:tplc="747C48A2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4695356">
    <w:abstractNumId w:val="0"/>
  </w:num>
  <w:num w:numId="2" w16cid:durableId="929973304">
    <w:abstractNumId w:val="1"/>
  </w:num>
  <w:num w:numId="3" w16cid:durableId="142626922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E"/>
    <w:rsid w:val="00065FCD"/>
    <w:rsid w:val="001B7AE7"/>
    <w:rsid w:val="001C33C4"/>
    <w:rsid w:val="002E4AA6"/>
    <w:rsid w:val="00316D3E"/>
    <w:rsid w:val="00421BF0"/>
    <w:rsid w:val="00501A6B"/>
    <w:rsid w:val="006326D9"/>
    <w:rsid w:val="00A83E6C"/>
    <w:rsid w:val="00C134C5"/>
    <w:rsid w:val="00C43B85"/>
    <w:rsid w:val="00C446F9"/>
    <w:rsid w:val="3C998479"/>
    <w:rsid w:val="59A3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EF35D1B"/>
  <w15:chartTrackingRefBased/>
  <w15:docId w15:val="{20FEAA7E-B3FD-41EA-9416-B3F9A85D7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360"/>
      <w:outlineLvl w:val="2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u w:val="singl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  <w:rPr>
      <w:rFonts w:hint="default" w:ascii="Symbol" w:hAnsi="Symbol" w:cs="Symbol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3" w:customStyle="1">
    <w:name w:val="WW8Num1z3"/>
    <w:rPr>
      <w:rFonts w:hint="default"/>
    </w:rPr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3z0" w:customStyle="1">
    <w:name w:val="WW8Num3z0"/>
    <w:rPr>
      <w:rFonts w:hint="default" w:ascii="Times New Roman" w:hAnsi="Times New Roman" w:eastAsia="Times New Roman" w:cs="Times New Roman"/>
    </w:rPr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3z3" w:customStyle="1">
    <w:name w:val="WW8Num3z3"/>
    <w:rPr>
      <w:rFonts w:hint="default" w:ascii="Symbol" w:hAnsi="Symbol" w:cs="Symbol"/>
    </w:rPr>
  </w:style>
  <w:style w:type="character" w:styleId="WW8Num4z0" w:customStyle="1">
    <w:name w:val="WW8Num4z0"/>
    <w:rPr>
      <w:rFonts w:hint="default" w:ascii="Wingdings" w:hAnsi="Wingdings" w:cs="Wingdings"/>
    </w:rPr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7z0" w:customStyle="1">
    <w:name w:val="WW8Num7z0"/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Fontepargpadro1" w:customStyle="1">
    <w:name w:val="Fonte parág. padrão1"/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Recuodecorpodetexto">
    <w:name w:val="Body Text Indent"/>
    <w:basedOn w:val="Normal"/>
    <w:pPr>
      <w:ind w:left="360"/>
    </w:pPr>
  </w:style>
  <w:style w:type="paragraph" w:styleId="Recuodecorpodetexto21" w:customStyle="1">
    <w:name w:val="Recuo de corpo de texto 21"/>
    <w:basedOn w:val="Normal"/>
    <w:pPr>
      <w:ind w:left="72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4c155190e9a64c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Federal de Educação Tecnológica de Minas Gerais</dc:title>
  <dc:subject/>
  <dc:creator>Ferreira</dc:creator>
  <keywords/>
  <lastModifiedBy>Eduardo Cunha Campos</lastModifiedBy>
  <revision>12</revision>
  <lastPrinted>2020-11-19T17:11:00.0000000Z</lastPrinted>
  <dcterms:created xsi:type="dcterms:W3CDTF">2025-04-11T20:55:00.0000000Z</dcterms:created>
  <dcterms:modified xsi:type="dcterms:W3CDTF">2025-04-11T20:55:28.4251486Z</dcterms:modified>
</coreProperties>
</file>