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0557C2" w14:paraId="1E207724" wp14:textId="79D81D6B">
      <w:pPr>
        <w:rPr>
          <w:sz w:val="32"/>
          <w:szCs w:val="32"/>
        </w:rPr>
      </w:pPr>
      <w:bookmarkStart w:name="_GoBack" w:id="0"/>
      <w:bookmarkEnd w:id="0"/>
      <w:r w:rsidRPr="1E0557C2" w:rsidR="1E0557C2">
        <w:rPr>
          <w:sz w:val="32"/>
          <w:szCs w:val="32"/>
        </w:rPr>
        <w:t>Regras de Comunicação:</w:t>
      </w:r>
    </w:p>
    <w:p w:rsidR="1E0557C2" w:rsidP="1E0557C2" w:rsidRDefault="1E0557C2" w14:paraId="7E4376C9" w14:textId="746BDBDB">
      <w:pPr>
        <w:pStyle w:val="Normal"/>
        <w:rPr>
          <w:sz w:val="32"/>
          <w:szCs w:val="32"/>
        </w:rPr>
      </w:pPr>
    </w:p>
    <w:p w:rsidR="1E0557C2" w:rsidP="1E0557C2" w:rsidRDefault="1E0557C2" w14:paraId="3E115C3D" w14:textId="4C0E1E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E0557C2" w:rsidR="1E0557C2">
        <w:rPr>
          <w:sz w:val="28"/>
          <w:szCs w:val="28"/>
        </w:rPr>
        <w:t>Toda comunicação, incluindo dúvidas sobre o projeto deve ser restritamente via e-mail</w:t>
      </w:r>
    </w:p>
    <w:p w:rsidR="1E0557C2" w:rsidP="1E0557C2" w:rsidRDefault="1E0557C2" w14:paraId="6A7A4CA5" w14:textId="6C75EA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E0557C2" w:rsidR="1E0557C2">
        <w:rPr>
          <w:sz w:val="28"/>
          <w:szCs w:val="28"/>
        </w:rPr>
        <w:t>Reuniões presenciais devem ser marcadas com 2 dias de antecedência junto a confirmação de ambas as partes.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d52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CCA65"/>
    <w:rsid w:val="1E0557C2"/>
    <w:rsid w:val="3CDCC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A65"/>
  <w15:chartTrackingRefBased/>
  <w15:docId w15:val="{2A06B201-B689-4A56-B7DB-9F223D1BE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8aeec5cb3a40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2023-03-30T02:27:13.0268694Z</dcterms:created>
  <dcterms:modified xsi:type="dcterms:W3CDTF">2023-03-30T02:32:36.0834603Z</dcterms:modified>
  <dc:creator>breno oliveira</dc:creator>
  <lastModifiedBy>breno oliveira</lastModifiedBy>
</coreProperties>
</file>