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1DC7" w14:textId="2EDD0CED" w:rsidR="009C6FB0" w:rsidRPr="0094563C" w:rsidRDefault="005A7A65" w:rsidP="005A7A65">
      <w:pPr>
        <w:pStyle w:val="Ttulo1"/>
        <w:jc w:val="center"/>
        <w:rPr>
          <w:rFonts w:ascii="Calibri" w:hAnsi="Calibri" w:cs="Calibri"/>
          <w:sz w:val="40"/>
          <w:szCs w:val="40"/>
        </w:rPr>
      </w:pPr>
      <w:r w:rsidRPr="0094563C">
        <w:rPr>
          <w:rFonts w:ascii="Calibri" w:hAnsi="Calibri" w:cs="Calibri"/>
          <w:sz w:val="40"/>
          <w:szCs w:val="40"/>
        </w:rPr>
        <w:t>Relatório</w:t>
      </w:r>
    </w:p>
    <w:p w14:paraId="6A320E94" w14:textId="623BAADA" w:rsidR="005A7A65" w:rsidRDefault="005A7A65" w:rsidP="00A25E46">
      <w:pPr>
        <w:pStyle w:val="Ttulo2"/>
        <w:jc w:val="center"/>
        <w:rPr>
          <w:rFonts w:ascii="Calibri" w:hAnsi="Calibri" w:cs="Calibri"/>
          <w:sz w:val="32"/>
          <w:szCs w:val="32"/>
        </w:rPr>
      </w:pPr>
      <w:r w:rsidRPr="0094563C">
        <w:rPr>
          <w:rFonts w:ascii="Calibri" w:hAnsi="Calibri" w:cs="Calibri"/>
          <w:sz w:val="32"/>
          <w:szCs w:val="32"/>
        </w:rPr>
        <w:t>Simulador de Corridas</w:t>
      </w:r>
    </w:p>
    <w:p w14:paraId="26165C8A" w14:textId="6079BEE6" w:rsidR="0094563C" w:rsidRPr="0094563C" w:rsidRDefault="00F05CAF" w:rsidP="00F05CAF">
      <w:pPr>
        <w:pStyle w:val="Subttulo"/>
        <w:jc w:val="center"/>
      </w:pPr>
      <w:r>
        <w:t>2018285164-Eduardo F. F Cruz</w:t>
      </w:r>
      <w:r>
        <w:tab/>
      </w:r>
      <w:r>
        <w:tab/>
      </w:r>
      <w:r>
        <w:tab/>
      </w:r>
      <w:r>
        <w:tab/>
      </w:r>
      <w:r>
        <w:tab/>
        <w:t>2019216314-Gonçalo M. Barroso</w:t>
      </w:r>
    </w:p>
    <w:p w14:paraId="1BDC327F" w14:textId="1BC1508B" w:rsidR="0094563C" w:rsidRPr="0094563C" w:rsidRDefault="0094563C" w:rsidP="0094563C">
      <w:pPr>
        <w:pStyle w:val="Ttulo2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Introdução</w:t>
      </w:r>
    </w:p>
    <w:p w14:paraId="3E3FA50D" w14:textId="2C58DE9F" w:rsidR="004B1879" w:rsidRPr="00B72289" w:rsidRDefault="004B1879" w:rsidP="004B1879">
      <w:pPr>
        <w:ind w:firstLine="708"/>
        <w:rPr>
          <w:rFonts w:ascii="Calibri" w:hAnsi="Calibri" w:cs="Calibri"/>
          <w:sz w:val="24"/>
          <w:szCs w:val="24"/>
        </w:rPr>
      </w:pPr>
      <w:r w:rsidRPr="00B72289">
        <w:rPr>
          <w:rFonts w:ascii="Calibri" w:hAnsi="Calibri" w:cs="Calibri"/>
          <w:sz w:val="24"/>
          <w:szCs w:val="24"/>
        </w:rPr>
        <w:t>Neste trabalho prático, desenvolvemos um sistema que permit</w:t>
      </w:r>
      <w:r w:rsidR="00856F02" w:rsidRPr="00B72289">
        <w:rPr>
          <w:rFonts w:ascii="Calibri" w:hAnsi="Calibri" w:cs="Calibri"/>
          <w:sz w:val="24"/>
          <w:szCs w:val="24"/>
        </w:rPr>
        <w:t>e</w:t>
      </w:r>
      <w:r w:rsidRPr="00B72289">
        <w:rPr>
          <w:rFonts w:ascii="Calibri" w:hAnsi="Calibri" w:cs="Calibri"/>
          <w:sz w:val="24"/>
          <w:szCs w:val="24"/>
        </w:rPr>
        <w:t xml:space="preserve"> simular, de forma simplificada, uma corrida de carros, semelhante a Fórmula 1. Este sistema foi conseguido através da </w:t>
      </w:r>
      <w:r w:rsidR="00856F02" w:rsidRPr="00B72289">
        <w:rPr>
          <w:rFonts w:ascii="Calibri" w:hAnsi="Calibri" w:cs="Calibri"/>
          <w:sz w:val="24"/>
          <w:szCs w:val="24"/>
        </w:rPr>
        <w:t>utilização</w:t>
      </w:r>
      <w:r w:rsidRPr="00B72289">
        <w:rPr>
          <w:rFonts w:ascii="Calibri" w:hAnsi="Calibri" w:cs="Calibri"/>
          <w:sz w:val="24"/>
          <w:szCs w:val="24"/>
        </w:rPr>
        <w:t xml:space="preserve"> de processos e threads que comunicam entre si</w:t>
      </w:r>
      <w:r w:rsidR="00A8462E" w:rsidRPr="00B72289">
        <w:rPr>
          <w:rFonts w:ascii="Calibri" w:hAnsi="Calibri" w:cs="Calibri"/>
          <w:sz w:val="24"/>
          <w:szCs w:val="24"/>
        </w:rPr>
        <w:t xml:space="preserve"> </w:t>
      </w:r>
      <w:r w:rsidR="00856F02" w:rsidRPr="00B72289">
        <w:rPr>
          <w:rFonts w:ascii="Calibri" w:hAnsi="Calibri" w:cs="Calibri"/>
          <w:sz w:val="24"/>
          <w:szCs w:val="24"/>
        </w:rPr>
        <w:t xml:space="preserve">por meio de IPCs como </w:t>
      </w:r>
      <w:r w:rsidR="00856F02" w:rsidRPr="00B72289">
        <w:rPr>
          <w:rFonts w:ascii="Calibri" w:hAnsi="Calibri" w:cs="Calibri"/>
          <w:i/>
          <w:iCs/>
          <w:sz w:val="24"/>
          <w:szCs w:val="24"/>
        </w:rPr>
        <w:t>Shared Memory</w:t>
      </w:r>
      <w:r w:rsidR="00856F02" w:rsidRPr="00B72289">
        <w:rPr>
          <w:rFonts w:ascii="Calibri" w:hAnsi="Calibri" w:cs="Calibri"/>
          <w:sz w:val="24"/>
          <w:szCs w:val="24"/>
        </w:rPr>
        <w:t xml:space="preserve">, </w:t>
      </w:r>
      <w:r w:rsidR="00856F02" w:rsidRPr="00B72289">
        <w:rPr>
          <w:rFonts w:ascii="Calibri" w:hAnsi="Calibri" w:cs="Calibri"/>
          <w:i/>
          <w:iCs/>
          <w:sz w:val="24"/>
          <w:szCs w:val="24"/>
        </w:rPr>
        <w:t>Pipes</w:t>
      </w:r>
      <w:r w:rsidR="00856F02" w:rsidRPr="00B72289">
        <w:rPr>
          <w:rFonts w:ascii="Calibri" w:hAnsi="Calibri" w:cs="Calibri"/>
          <w:sz w:val="24"/>
          <w:szCs w:val="24"/>
        </w:rPr>
        <w:t xml:space="preserve"> ou </w:t>
      </w:r>
      <w:r w:rsidR="00856F02" w:rsidRPr="00B72289">
        <w:rPr>
          <w:rFonts w:ascii="Calibri" w:hAnsi="Calibri" w:cs="Calibri"/>
          <w:i/>
          <w:iCs/>
          <w:sz w:val="24"/>
          <w:szCs w:val="24"/>
        </w:rPr>
        <w:t>Message Queues.</w:t>
      </w:r>
      <w:r w:rsidR="00856F02" w:rsidRPr="00B72289">
        <w:rPr>
          <w:rFonts w:ascii="Calibri" w:hAnsi="Calibri" w:cs="Calibri"/>
          <w:sz w:val="24"/>
          <w:szCs w:val="24"/>
        </w:rPr>
        <w:t xml:space="preserve"> Tendo em conta</w:t>
      </w:r>
      <w:r w:rsidR="00A8462E" w:rsidRPr="00B72289">
        <w:rPr>
          <w:rFonts w:ascii="Calibri" w:hAnsi="Calibri" w:cs="Calibri"/>
          <w:sz w:val="24"/>
          <w:szCs w:val="24"/>
        </w:rPr>
        <w:t xml:space="preserve"> a necessidade dos</w:t>
      </w:r>
      <w:r w:rsidR="00856F02" w:rsidRPr="00B72289">
        <w:rPr>
          <w:rFonts w:ascii="Calibri" w:hAnsi="Calibri" w:cs="Calibri"/>
          <w:sz w:val="24"/>
          <w:szCs w:val="24"/>
        </w:rPr>
        <w:t xml:space="preserve"> vários processos e threads</w:t>
      </w:r>
      <w:r w:rsidR="00A8462E" w:rsidRPr="00B72289">
        <w:rPr>
          <w:rFonts w:ascii="Calibri" w:hAnsi="Calibri" w:cs="Calibri"/>
          <w:sz w:val="24"/>
          <w:szCs w:val="24"/>
        </w:rPr>
        <w:t xml:space="preserve"> lerem</w:t>
      </w:r>
      <w:r w:rsidR="00856F02" w:rsidRPr="00B72289">
        <w:rPr>
          <w:rFonts w:ascii="Calibri" w:hAnsi="Calibri" w:cs="Calibri"/>
          <w:sz w:val="24"/>
          <w:szCs w:val="24"/>
        </w:rPr>
        <w:t xml:space="preserve"> e/ou escrever</w:t>
      </w:r>
      <w:r w:rsidR="00A8462E" w:rsidRPr="00B72289">
        <w:rPr>
          <w:rFonts w:ascii="Calibri" w:hAnsi="Calibri" w:cs="Calibri"/>
          <w:sz w:val="24"/>
          <w:szCs w:val="24"/>
        </w:rPr>
        <w:t>em</w:t>
      </w:r>
      <w:r w:rsidR="00856F02" w:rsidRPr="00B72289">
        <w:rPr>
          <w:rFonts w:ascii="Calibri" w:hAnsi="Calibri" w:cs="Calibri"/>
          <w:sz w:val="24"/>
          <w:szCs w:val="24"/>
        </w:rPr>
        <w:t xml:space="preserve"> em memória partilhada</w:t>
      </w:r>
      <w:r w:rsidR="00A25E46" w:rsidRPr="00B72289">
        <w:rPr>
          <w:rFonts w:ascii="Calibri" w:hAnsi="Calibri" w:cs="Calibri"/>
          <w:sz w:val="24"/>
          <w:szCs w:val="24"/>
        </w:rPr>
        <w:t xml:space="preserve"> ou para os </w:t>
      </w:r>
      <w:r w:rsidR="00A25E46" w:rsidRPr="00B72289">
        <w:rPr>
          <w:rFonts w:ascii="Calibri" w:hAnsi="Calibri" w:cs="Calibri"/>
          <w:i/>
          <w:iCs/>
          <w:sz w:val="24"/>
          <w:szCs w:val="24"/>
        </w:rPr>
        <w:t>pipes</w:t>
      </w:r>
      <w:r w:rsidR="00856F02" w:rsidRPr="00B72289">
        <w:rPr>
          <w:rFonts w:ascii="Calibri" w:hAnsi="Calibri" w:cs="Calibri"/>
          <w:sz w:val="24"/>
          <w:szCs w:val="24"/>
        </w:rPr>
        <w:t xml:space="preserve">, foi fundamental garantir que esta leitura e escrita era </w:t>
      </w:r>
      <w:r w:rsidR="00A8462E" w:rsidRPr="00B72289">
        <w:rPr>
          <w:rFonts w:ascii="Calibri" w:hAnsi="Calibri" w:cs="Calibri"/>
          <w:sz w:val="24"/>
          <w:szCs w:val="24"/>
        </w:rPr>
        <w:t>realizada</w:t>
      </w:r>
      <w:r w:rsidR="00856F02" w:rsidRPr="00B72289">
        <w:rPr>
          <w:rFonts w:ascii="Calibri" w:hAnsi="Calibri" w:cs="Calibri"/>
          <w:sz w:val="24"/>
          <w:szCs w:val="24"/>
        </w:rPr>
        <w:t xml:space="preserve"> de forma sincronizada </w:t>
      </w:r>
      <w:r w:rsidR="00A8462E" w:rsidRPr="00B72289">
        <w:rPr>
          <w:rFonts w:ascii="Calibri" w:hAnsi="Calibri" w:cs="Calibri"/>
          <w:sz w:val="24"/>
          <w:szCs w:val="24"/>
        </w:rPr>
        <w:t>e eficiente. Para isso</w:t>
      </w:r>
      <w:r w:rsidR="00A25E46" w:rsidRPr="00B72289">
        <w:rPr>
          <w:rFonts w:ascii="Calibri" w:hAnsi="Calibri" w:cs="Calibri"/>
          <w:sz w:val="24"/>
          <w:szCs w:val="24"/>
        </w:rPr>
        <w:t>, e para evitarmos qualquer tipo de espera ativa,</w:t>
      </w:r>
      <w:r w:rsidR="00A8462E" w:rsidRPr="00B72289">
        <w:rPr>
          <w:rFonts w:ascii="Calibri" w:hAnsi="Calibri" w:cs="Calibri"/>
          <w:sz w:val="24"/>
          <w:szCs w:val="24"/>
        </w:rPr>
        <w:t xml:space="preserve"> utilizámos vários mecanismos de sincronização</w:t>
      </w:r>
      <w:r w:rsidR="00A25E46" w:rsidRPr="00B72289">
        <w:rPr>
          <w:rFonts w:ascii="Calibri" w:hAnsi="Calibri" w:cs="Calibri"/>
          <w:sz w:val="24"/>
          <w:szCs w:val="24"/>
        </w:rPr>
        <w:t xml:space="preserve">, nomeadamente </w:t>
      </w:r>
      <w:r w:rsidR="00A8462E" w:rsidRPr="00B72289">
        <w:rPr>
          <w:rFonts w:ascii="Calibri" w:hAnsi="Calibri" w:cs="Calibri"/>
          <w:sz w:val="24"/>
          <w:szCs w:val="24"/>
        </w:rPr>
        <w:t xml:space="preserve">semáforos, </w:t>
      </w:r>
      <w:r w:rsidR="00A8462E" w:rsidRPr="00B72289">
        <w:rPr>
          <w:rFonts w:ascii="Calibri" w:hAnsi="Calibri" w:cs="Calibri"/>
          <w:i/>
          <w:iCs/>
          <w:sz w:val="24"/>
          <w:szCs w:val="24"/>
        </w:rPr>
        <w:t>pthread_mutex</w:t>
      </w:r>
      <w:r w:rsidR="00A8462E" w:rsidRPr="00B72289">
        <w:rPr>
          <w:rFonts w:ascii="Calibri" w:hAnsi="Calibri" w:cs="Calibri"/>
          <w:sz w:val="24"/>
          <w:szCs w:val="24"/>
        </w:rPr>
        <w:t>’s e variáveis de condição.</w:t>
      </w:r>
    </w:p>
    <w:p w14:paraId="0E2D951C" w14:textId="0CC81635" w:rsidR="0094563C" w:rsidRPr="0094563C" w:rsidRDefault="0094563C" w:rsidP="0094563C">
      <w:pPr>
        <w:pStyle w:val="Ttulo2"/>
        <w:jc w:val="center"/>
        <w:rPr>
          <w:rFonts w:ascii="Calibri" w:hAnsi="Calibri" w:cs="Calibri"/>
          <w:sz w:val="28"/>
          <w:szCs w:val="28"/>
        </w:rPr>
      </w:pPr>
      <w:r w:rsidRPr="0094563C">
        <w:rPr>
          <w:rFonts w:ascii="Calibri" w:hAnsi="Calibri" w:cs="Calibri"/>
          <w:sz w:val="28"/>
          <w:szCs w:val="28"/>
        </w:rPr>
        <w:t>Funcionamento do Programa</w:t>
      </w:r>
    </w:p>
    <w:p w14:paraId="73089444" w14:textId="05EA17F0" w:rsidR="0094563C" w:rsidRPr="00B72289" w:rsidRDefault="0094563C" w:rsidP="0094563C">
      <w:pPr>
        <w:ind w:firstLine="708"/>
        <w:rPr>
          <w:rFonts w:ascii="Calibri" w:hAnsi="Calibri" w:cs="Calibri"/>
          <w:sz w:val="24"/>
          <w:szCs w:val="24"/>
        </w:rPr>
      </w:pPr>
      <w:r w:rsidRPr="00B72289">
        <w:rPr>
          <w:rFonts w:ascii="Calibri" w:hAnsi="Calibri" w:cs="Calibri"/>
          <w:sz w:val="24"/>
          <w:szCs w:val="24"/>
        </w:rPr>
        <w:t xml:space="preserve">Inicialmente, no processo Race Simulator (main), são importados os dados de configuração, do ficheiro config.txt, e armazenados numa struct </w:t>
      </w:r>
      <w:r w:rsidR="0037502B" w:rsidRPr="00B72289">
        <w:rPr>
          <w:rFonts w:ascii="Calibri" w:hAnsi="Calibri" w:cs="Calibri"/>
          <w:sz w:val="24"/>
          <w:szCs w:val="24"/>
        </w:rPr>
        <w:t>c</w:t>
      </w:r>
      <w:r w:rsidRPr="00B72289">
        <w:rPr>
          <w:rFonts w:ascii="Calibri" w:hAnsi="Calibri" w:cs="Calibri"/>
          <w:sz w:val="24"/>
          <w:szCs w:val="24"/>
        </w:rPr>
        <w:t xml:space="preserve">onfig. Estes dados não sofrem alterações durante a execução do programa e são acessíveis a todos os processos e threads deste sistema, dado que, aquando da sua criação, os processos filhos herdam todas as variáveis globais do processo pai. De seguida criamos e inicializamos a Shared Memory que consiste </w:t>
      </w:r>
      <w:r w:rsidR="0037502B" w:rsidRPr="00B72289">
        <w:rPr>
          <w:rFonts w:ascii="Calibri" w:hAnsi="Calibri" w:cs="Calibri"/>
          <w:sz w:val="24"/>
          <w:szCs w:val="24"/>
        </w:rPr>
        <w:t xml:space="preserve">numa struct mem_struct, num array de struct car e num array de struct team. Todos os dados necessários ao bom funcionamento da corrida serão guardados em memória partilhada. Ainda no processo main, criamos semáforos Posix binários para sincronizar a escrita no ficheiro de log, a escrita e leitura de variáveis associadas a estatísticas de corrida, etc. Alocamos espaço para os file descriptors dos unnamed pipes (cada equipa possuí um unnamed pipe), criamos o named pipe utilizado para receber comandos, criamos a Message Queue utilizada para transmitir as avarias aos carros e fazemos com que todos os processos ignorem os sinais SIGINT, SIGTSTP e SIGUSR1, tendo em vista que apenas </w:t>
      </w:r>
      <w:r w:rsidR="007810D0" w:rsidRPr="00B72289">
        <w:rPr>
          <w:rFonts w:ascii="Calibri" w:hAnsi="Calibri" w:cs="Calibri"/>
          <w:sz w:val="24"/>
          <w:szCs w:val="24"/>
        </w:rPr>
        <w:t xml:space="preserve">um processo (Race Simulator) irá lidar com o sinal SIGINT e SIGTSTP e outro </w:t>
      </w:r>
      <w:r w:rsidR="007810D0" w:rsidRPr="00B72289">
        <w:rPr>
          <w:rFonts w:ascii="Calibri" w:hAnsi="Calibri" w:cs="Calibri"/>
          <w:sz w:val="24"/>
          <w:szCs w:val="24"/>
        </w:rPr>
        <w:t>(Race Manager)</w:t>
      </w:r>
      <w:r w:rsidR="007810D0" w:rsidRPr="00B72289">
        <w:rPr>
          <w:rFonts w:ascii="Calibri" w:hAnsi="Calibri" w:cs="Calibri"/>
          <w:sz w:val="24"/>
          <w:szCs w:val="24"/>
        </w:rPr>
        <w:t xml:space="preserve"> com o SIGUSR1. São criados o processo Race Manager e Malfunction Manager, e o processo main passa a aguardar por eventuais sinais, até ser terminado. </w:t>
      </w:r>
      <w:r w:rsidR="00C27E70" w:rsidRPr="00B72289">
        <w:rPr>
          <w:rFonts w:ascii="Calibri" w:hAnsi="Calibri" w:cs="Calibri"/>
          <w:sz w:val="24"/>
          <w:szCs w:val="24"/>
        </w:rPr>
        <w:t xml:space="preserve">O processo Race Manager cria um processo para cada equipa e através do </w:t>
      </w:r>
      <w:r w:rsidR="00C27E70" w:rsidRPr="00B72289">
        <w:rPr>
          <w:rFonts w:ascii="Calibri" w:hAnsi="Calibri" w:cs="Calibri"/>
          <w:i/>
          <w:iCs/>
          <w:sz w:val="24"/>
          <w:szCs w:val="24"/>
        </w:rPr>
        <w:t xml:space="preserve">select, </w:t>
      </w:r>
      <w:r w:rsidR="00C27E70" w:rsidRPr="00B72289">
        <w:rPr>
          <w:rFonts w:ascii="Calibri" w:hAnsi="Calibri" w:cs="Calibri"/>
          <w:sz w:val="24"/>
          <w:szCs w:val="24"/>
        </w:rPr>
        <w:t xml:space="preserve">o processo fica bloqueado a aguardar receber comandos pelo named pipe ou alguma mensagem pelos unnamed pipes. É neste processo, através da leitura dos pipes que toda a corrida é gerida. </w:t>
      </w:r>
    </w:p>
    <w:p w14:paraId="6FB32636" w14:textId="3B7A232F" w:rsidR="007810D0" w:rsidRDefault="007810D0" w:rsidP="0094563C">
      <w:pPr>
        <w:ind w:firstLine="708"/>
        <w:rPr>
          <w:rFonts w:ascii="Calibri" w:hAnsi="Calibri" w:cs="Calibri"/>
          <w:sz w:val="24"/>
          <w:szCs w:val="24"/>
        </w:rPr>
      </w:pPr>
      <w:r w:rsidRPr="00B72289">
        <w:rPr>
          <w:rFonts w:ascii="Calibri" w:hAnsi="Calibri" w:cs="Calibri"/>
          <w:sz w:val="24"/>
          <w:szCs w:val="24"/>
        </w:rPr>
        <w:t>Existem duas variáveis em memória partilhada, race_state, que permitem aos processos saber se a corrida está a decorrer ou não, e</w:t>
      </w:r>
      <w:r w:rsidR="00C27E70" w:rsidRPr="00B72289">
        <w:rPr>
          <w:rFonts w:ascii="Calibri" w:hAnsi="Calibri" w:cs="Calibri"/>
          <w:sz w:val="24"/>
          <w:szCs w:val="24"/>
        </w:rPr>
        <w:t xml:space="preserve"> stop_race</w:t>
      </w:r>
      <w:r w:rsidRPr="00B72289">
        <w:rPr>
          <w:rFonts w:ascii="Calibri" w:hAnsi="Calibri" w:cs="Calibri"/>
          <w:sz w:val="24"/>
          <w:szCs w:val="24"/>
        </w:rPr>
        <w:t xml:space="preserve"> </w:t>
      </w:r>
      <w:r w:rsidR="00C27E70" w:rsidRPr="00B72289">
        <w:rPr>
          <w:rFonts w:ascii="Calibri" w:hAnsi="Calibri" w:cs="Calibri"/>
          <w:sz w:val="24"/>
          <w:szCs w:val="24"/>
        </w:rPr>
        <w:t xml:space="preserve">que permite saber </w:t>
      </w:r>
      <w:r w:rsidRPr="00B72289">
        <w:rPr>
          <w:rFonts w:ascii="Calibri" w:hAnsi="Calibri" w:cs="Calibri"/>
          <w:sz w:val="24"/>
          <w:szCs w:val="24"/>
        </w:rPr>
        <w:t>se foi recebido um SIGINT</w:t>
      </w:r>
      <w:r w:rsidR="00C27E70" w:rsidRPr="00B72289">
        <w:rPr>
          <w:rFonts w:ascii="Calibri" w:hAnsi="Calibri" w:cs="Calibri"/>
          <w:sz w:val="24"/>
          <w:szCs w:val="24"/>
        </w:rPr>
        <w:t xml:space="preserve"> </w:t>
      </w:r>
      <w:r w:rsidRPr="00B72289">
        <w:rPr>
          <w:rFonts w:ascii="Calibri" w:hAnsi="Calibri" w:cs="Calibri"/>
          <w:sz w:val="24"/>
          <w:szCs w:val="24"/>
        </w:rPr>
        <w:t>ou um SIGUSR1</w:t>
      </w:r>
      <w:r w:rsidR="00C27E70" w:rsidRPr="00B72289">
        <w:rPr>
          <w:rFonts w:ascii="Calibri" w:hAnsi="Calibri" w:cs="Calibri"/>
          <w:sz w:val="24"/>
          <w:szCs w:val="24"/>
        </w:rPr>
        <w:t>, e dependendo d</w:t>
      </w:r>
      <w:r w:rsidR="00F05CAF">
        <w:rPr>
          <w:rFonts w:ascii="Calibri" w:hAnsi="Calibri" w:cs="Calibri"/>
          <w:sz w:val="24"/>
          <w:szCs w:val="24"/>
        </w:rPr>
        <w:t>o seu valor</w:t>
      </w:r>
      <w:r w:rsidR="00C27E70" w:rsidRPr="00B72289">
        <w:rPr>
          <w:rFonts w:ascii="Calibri" w:hAnsi="Calibri" w:cs="Calibri"/>
          <w:sz w:val="24"/>
          <w:szCs w:val="24"/>
        </w:rPr>
        <w:t xml:space="preserve">, </w:t>
      </w:r>
      <w:r w:rsidR="00F05CAF">
        <w:rPr>
          <w:rFonts w:ascii="Calibri" w:hAnsi="Calibri" w:cs="Calibri"/>
          <w:sz w:val="24"/>
          <w:szCs w:val="24"/>
        </w:rPr>
        <w:t>terminar a corrida assim que possível</w:t>
      </w:r>
      <w:r w:rsidR="00C27E70" w:rsidRPr="00B72289">
        <w:rPr>
          <w:rFonts w:ascii="Calibri" w:hAnsi="Calibri" w:cs="Calibri"/>
          <w:sz w:val="24"/>
          <w:szCs w:val="24"/>
        </w:rPr>
        <w:t xml:space="preserve">. O processo Malfunction Manager permanece bloqueado até a corrida ser iniciada. Isto é conseguido através do uso de variáveis de condição, que neste caso, aquando de uma alteração na variável </w:t>
      </w:r>
      <w:r w:rsidR="00B72289" w:rsidRPr="00B72289">
        <w:rPr>
          <w:rFonts w:ascii="Calibri" w:hAnsi="Calibri" w:cs="Calibri"/>
          <w:sz w:val="24"/>
          <w:szCs w:val="24"/>
        </w:rPr>
        <w:t>race_state</w:t>
      </w:r>
      <w:r w:rsidR="00F05CAF">
        <w:rPr>
          <w:rFonts w:ascii="Calibri" w:hAnsi="Calibri" w:cs="Calibri"/>
          <w:sz w:val="24"/>
          <w:szCs w:val="24"/>
        </w:rPr>
        <w:t xml:space="preserve"> é realizado um broadcast para que todos os processos bloqueados nesta condição, verifiquem se reúnem condições para serem desbloqueados. Os processos Team Manager de cada equipa dependem também desta variável</w:t>
      </w:r>
      <w:r w:rsidR="00BF6E39">
        <w:rPr>
          <w:rFonts w:ascii="Calibri" w:hAnsi="Calibri" w:cs="Calibri"/>
          <w:sz w:val="24"/>
          <w:szCs w:val="24"/>
        </w:rPr>
        <w:t>, entre outras,</w:t>
      </w:r>
      <w:r w:rsidR="00F05CAF">
        <w:rPr>
          <w:rFonts w:ascii="Calibri" w:hAnsi="Calibri" w:cs="Calibri"/>
          <w:sz w:val="24"/>
          <w:szCs w:val="24"/>
        </w:rPr>
        <w:t xml:space="preserve"> para iniciarem </w:t>
      </w:r>
      <w:r w:rsidR="00BF6E39">
        <w:rPr>
          <w:rFonts w:ascii="Calibri" w:hAnsi="Calibri" w:cs="Calibri"/>
          <w:sz w:val="24"/>
          <w:szCs w:val="24"/>
        </w:rPr>
        <w:t>a gestão d</w:t>
      </w:r>
      <w:r w:rsidR="00F05CAF">
        <w:rPr>
          <w:rFonts w:ascii="Calibri" w:hAnsi="Calibri" w:cs="Calibri"/>
          <w:sz w:val="24"/>
          <w:szCs w:val="24"/>
        </w:rPr>
        <w:t>a BOX</w:t>
      </w:r>
      <w:r w:rsidR="00BF6E39">
        <w:rPr>
          <w:rFonts w:ascii="Calibri" w:hAnsi="Calibri" w:cs="Calibri"/>
          <w:sz w:val="24"/>
          <w:szCs w:val="24"/>
        </w:rPr>
        <w:t xml:space="preserve">, assim como as car threads para iniciarem a corrida. </w:t>
      </w:r>
    </w:p>
    <w:p w14:paraId="68A32CE1" w14:textId="7C27F4F2" w:rsidR="001149FD" w:rsidRDefault="00BF6E39" w:rsidP="008231C8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criação das threads dos carros é realizada pelo processo Team Manager de cada equipa. Cada processo tem um counter de car threads que criou até ao momento e encontra-se bloqueado por uma variável de condição, enquanto o valor desse counter for igual ou superior ao número de carros escritos em memória partilhada para essa equipa. </w:t>
      </w:r>
      <w:r w:rsidR="00621833">
        <w:rPr>
          <w:rFonts w:ascii="Calibri" w:hAnsi="Calibri" w:cs="Calibri"/>
          <w:sz w:val="24"/>
          <w:szCs w:val="24"/>
        </w:rPr>
        <w:t xml:space="preserve">Ao receber um comando válido no named pipe, o processo Race Manager, caso estejam reunidas condições, obtém o lock de um mutex e escreve os dados recebido em memória partilhada. Após escrever os dados (alterar o estado da corrida ou adicionar um carro à SHM), </w:t>
      </w:r>
      <w:r w:rsidR="008E0F84">
        <w:rPr>
          <w:rFonts w:ascii="Calibri" w:hAnsi="Calibri" w:cs="Calibri"/>
          <w:sz w:val="24"/>
          <w:szCs w:val="24"/>
        </w:rPr>
        <w:t>é feito pthread_cond_broadcast, para que os processos a aguardar por esta var</w:t>
      </w:r>
      <w:r w:rsidR="00935F2B">
        <w:rPr>
          <w:rFonts w:ascii="Calibri" w:hAnsi="Calibri" w:cs="Calibri"/>
          <w:sz w:val="24"/>
          <w:szCs w:val="24"/>
        </w:rPr>
        <w:t>i</w:t>
      </w:r>
      <w:r w:rsidR="008E0F84">
        <w:rPr>
          <w:rFonts w:ascii="Calibri" w:hAnsi="Calibri" w:cs="Calibri"/>
          <w:sz w:val="24"/>
          <w:szCs w:val="24"/>
        </w:rPr>
        <w:t xml:space="preserve">ável de condição atestem a </w:t>
      </w:r>
      <w:r w:rsidR="008E0F84">
        <w:rPr>
          <w:rFonts w:ascii="Calibri" w:hAnsi="Calibri" w:cs="Calibri"/>
          <w:sz w:val="24"/>
          <w:szCs w:val="24"/>
        </w:rPr>
        <w:lastRenderedPageBreak/>
        <w:t>sua condição e, por exemplo no caso de ter sido adicionado um carro, tod</w:t>
      </w:r>
      <w:r w:rsidR="00935F2B">
        <w:rPr>
          <w:rFonts w:ascii="Calibri" w:hAnsi="Calibri" w:cs="Calibri"/>
          <w:sz w:val="24"/>
          <w:szCs w:val="24"/>
        </w:rPr>
        <w:t>o</w:t>
      </w:r>
      <w:r w:rsidR="008E0F84">
        <w:rPr>
          <w:rFonts w:ascii="Calibri" w:hAnsi="Calibri" w:cs="Calibri"/>
          <w:sz w:val="24"/>
          <w:szCs w:val="24"/>
        </w:rPr>
        <w:t>s os processos Team Manager verificam se o carro foi adicionado na sua</w:t>
      </w:r>
      <w:r w:rsidR="00935F2B">
        <w:rPr>
          <w:rFonts w:ascii="Calibri" w:hAnsi="Calibri" w:cs="Calibri"/>
          <w:sz w:val="24"/>
          <w:szCs w:val="24"/>
        </w:rPr>
        <w:t xml:space="preserve"> </w:t>
      </w:r>
      <w:r w:rsidR="008E0F84">
        <w:rPr>
          <w:rFonts w:ascii="Calibri" w:hAnsi="Calibri" w:cs="Calibri"/>
          <w:sz w:val="24"/>
          <w:szCs w:val="24"/>
        </w:rPr>
        <w:t>equipa</w:t>
      </w:r>
      <w:r w:rsidR="00935F2B">
        <w:rPr>
          <w:rFonts w:ascii="Calibri" w:hAnsi="Calibri" w:cs="Calibri"/>
          <w:sz w:val="24"/>
          <w:szCs w:val="24"/>
        </w:rPr>
        <w:t xml:space="preserve"> e eu caso positivo, criam a respetiva thread para simular esse carro. Como já foi mencionado, a thread fica bloqueada até a corrida começar. Durante a</w:t>
      </w:r>
      <w:r w:rsidR="001149FD">
        <w:rPr>
          <w:rFonts w:ascii="Calibri" w:hAnsi="Calibri" w:cs="Calibri"/>
          <w:sz w:val="24"/>
          <w:szCs w:val="24"/>
        </w:rPr>
        <w:t>lgumas fases da execução do programa, nomeadamente durante a fase em que a corrida está a decorrer, há certas variáveis em memória partilhada que podem ser acedidas sem que haja a necessidade de sincronizar esse acesso com semáforos binários ou pthread_mutexes, d</w:t>
      </w:r>
      <w:r w:rsidR="00A635D4">
        <w:rPr>
          <w:rFonts w:ascii="Calibri" w:hAnsi="Calibri" w:cs="Calibri"/>
          <w:sz w:val="24"/>
          <w:szCs w:val="24"/>
        </w:rPr>
        <w:t>ado que os outros processos que poderiam efetuar escrita nessas variáveis, estão bloqueados enquanto a corrida decorre.</w:t>
      </w:r>
      <w:r w:rsidR="008231C8">
        <w:rPr>
          <w:rFonts w:ascii="Calibri" w:hAnsi="Calibri" w:cs="Calibri"/>
          <w:sz w:val="24"/>
          <w:szCs w:val="24"/>
        </w:rPr>
        <w:t xml:space="preserve"> </w:t>
      </w:r>
      <w:r w:rsidR="001149FD">
        <w:rPr>
          <w:rFonts w:ascii="Calibri" w:hAnsi="Calibri" w:cs="Calibri"/>
          <w:sz w:val="24"/>
          <w:szCs w:val="24"/>
        </w:rPr>
        <w:t>De notar que, por questões de eficiência, cada equipa possuí um pthread_mutex que os carros associado</w:t>
      </w:r>
      <w:r w:rsidR="00A635D4">
        <w:rPr>
          <w:rFonts w:ascii="Calibri" w:hAnsi="Calibri" w:cs="Calibri"/>
          <w:sz w:val="24"/>
          <w:szCs w:val="24"/>
        </w:rPr>
        <w:t>s</w:t>
      </w:r>
      <w:r w:rsidR="001149FD">
        <w:rPr>
          <w:rFonts w:ascii="Calibri" w:hAnsi="Calibri" w:cs="Calibri"/>
          <w:sz w:val="24"/>
          <w:szCs w:val="24"/>
        </w:rPr>
        <w:t xml:space="preserve"> a essa equipa utilizam para escrever no unnamed pipe </w:t>
      </w:r>
      <w:r w:rsidR="00A635D4">
        <w:rPr>
          <w:rFonts w:ascii="Calibri" w:hAnsi="Calibri" w:cs="Calibri"/>
          <w:sz w:val="24"/>
          <w:szCs w:val="24"/>
        </w:rPr>
        <w:t xml:space="preserve">atribuído a cada equipa. </w:t>
      </w:r>
      <w:r w:rsidR="008231C8">
        <w:rPr>
          <w:rFonts w:ascii="Calibri" w:hAnsi="Calibri" w:cs="Calibri"/>
          <w:sz w:val="24"/>
          <w:szCs w:val="24"/>
        </w:rPr>
        <w:t xml:space="preserve"> Não é necessário sincronizar a escrita e leitura da Message Queue dado que esta não é responsabilidade do programador e sim do sistema operativo.</w:t>
      </w:r>
    </w:p>
    <w:p w14:paraId="1A45684F" w14:textId="60FD871B" w:rsidR="0094563C" w:rsidRPr="0059659D" w:rsidRDefault="00A635D4" w:rsidP="0059659D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conseguirmos um término de todos os processos e threads de forma controlada, e a limpeza e destruição de todos os mecanismos de sincronização ou memória alocada, utilizamos a variável stop_race, já mencionada anteriormente</w:t>
      </w:r>
      <w:r w:rsidR="00BE7BDC">
        <w:rPr>
          <w:rFonts w:ascii="Calibri" w:hAnsi="Calibri" w:cs="Calibri"/>
          <w:sz w:val="24"/>
          <w:szCs w:val="24"/>
        </w:rPr>
        <w:t xml:space="preserve">. Esta variável foi protegida através da implementação do caso conhecido de readers/writers, sem starvation e através de semáforos Posix, para que vários processos ou threads possam ler a variável ao mesmo tempo, enquanto esta não está a ser escrita, implementação que contribuí para a eficiência do programa. Esta variável força o término da corrida assim que todos os carros chegarem à meta e, dependendo do valor da stop_race, ou todos os processos e threads bloqueados são desbloqueados e terminados de forma ordenada, ou voltam ao estado em que estavam antes de receberem o comando </w:t>
      </w:r>
      <w:r w:rsidR="00007CB0">
        <w:rPr>
          <w:rFonts w:ascii="Calibri" w:hAnsi="Calibri" w:cs="Calibri"/>
          <w:sz w:val="24"/>
          <w:szCs w:val="24"/>
        </w:rPr>
        <w:t>“</w:t>
      </w:r>
      <w:r w:rsidR="00BE7BDC">
        <w:rPr>
          <w:rFonts w:ascii="Calibri" w:hAnsi="Calibri" w:cs="Calibri"/>
          <w:sz w:val="24"/>
          <w:szCs w:val="24"/>
        </w:rPr>
        <w:t>START RACE!</w:t>
      </w:r>
      <w:r w:rsidR="00007CB0">
        <w:rPr>
          <w:rFonts w:ascii="Calibri" w:hAnsi="Calibri" w:cs="Calibri"/>
          <w:sz w:val="24"/>
          <w:szCs w:val="24"/>
        </w:rPr>
        <w:t>”</w:t>
      </w:r>
      <w:r w:rsidR="00BE7BDC">
        <w:rPr>
          <w:rFonts w:ascii="Calibri" w:hAnsi="Calibri" w:cs="Calibri"/>
          <w:sz w:val="24"/>
          <w:szCs w:val="24"/>
        </w:rPr>
        <w:t xml:space="preserve">, permitindo a adição de mais carros e o início de uma nova corrida.  </w:t>
      </w:r>
    </w:p>
    <w:p w14:paraId="43EC025A" w14:textId="200ACAE7" w:rsidR="00A25E46" w:rsidRPr="0094563C" w:rsidRDefault="0059659D" w:rsidP="00A25E46">
      <w:pPr>
        <w:pStyle w:val="Ttulo2"/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16BF28" wp14:editId="25CE7C2A">
                <wp:simplePos x="0" y="0"/>
                <wp:positionH relativeFrom="column">
                  <wp:posOffset>-171450</wp:posOffset>
                </wp:positionH>
                <wp:positionV relativeFrom="paragraph">
                  <wp:posOffset>5196205</wp:posOffset>
                </wp:positionV>
                <wp:extent cx="69538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C140F0" w14:textId="5075F175" w:rsidR="0059659D" w:rsidRDefault="0059659D" w:rsidP="0059659D">
                            <w:pPr>
                              <w:pStyle w:val="Legenda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Arquitetura do Programa (pthread_cond_var não se encontram representadas)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6BF2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3.5pt;margin-top:409.15pt;width:547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" stroked="f">
                <v:textbox style="mso-fit-shape-to-text:t" inset="0,0,0,0">
                  <w:txbxContent>
                    <w:p w14:paraId="44C140F0" w14:textId="5075F175" w:rsidR="0059659D" w:rsidRDefault="0059659D" w:rsidP="0059659D">
                      <w:pPr>
                        <w:pStyle w:val="Legenda"/>
                        <w:jc w:val="right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Arquitetura do Programa (pthread_cond_var não se encontram representadas)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093057" wp14:editId="4DDA74B7">
            <wp:simplePos x="0" y="0"/>
            <wp:positionH relativeFrom="margin">
              <wp:posOffset>-171450</wp:posOffset>
            </wp:positionH>
            <wp:positionV relativeFrom="paragraph">
              <wp:posOffset>338455</wp:posOffset>
            </wp:positionV>
            <wp:extent cx="6953885" cy="4800600"/>
            <wp:effectExtent l="0" t="0" r="0" b="0"/>
            <wp:wrapTight wrapText="bothSides">
              <wp:wrapPolygon edited="0">
                <wp:start x="0" y="0"/>
                <wp:lineTo x="0" y="21514"/>
                <wp:lineTo x="21539" y="21514"/>
                <wp:lineTo x="2153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E46" w:rsidRPr="0094563C">
        <w:rPr>
          <w:rFonts w:ascii="Calibri" w:hAnsi="Calibri" w:cs="Calibri"/>
          <w:sz w:val="28"/>
          <w:szCs w:val="28"/>
        </w:rPr>
        <w:t>Mecanismos de Sincronização</w:t>
      </w:r>
    </w:p>
    <w:p w14:paraId="093D9390" w14:textId="0E748CBE" w:rsidR="00A25E46" w:rsidRPr="0059659D" w:rsidRDefault="0059659D" w:rsidP="0059659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Horas despendidas no projeto: </w:t>
      </w:r>
      <w:r w:rsidR="00697142">
        <w:rPr>
          <w:rFonts w:ascii="Calibri" w:hAnsi="Calibri" w:cs="Calibri"/>
        </w:rPr>
        <w:tab/>
      </w:r>
      <w:r>
        <w:rPr>
          <w:rFonts w:ascii="Calibri" w:hAnsi="Calibri" w:cs="Calibri"/>
        </w:rPr>
        <w:t>Eduardo-Aproximadamente 30h; Gonçalo-Aproximadamente 30h</w:t>
      </w:r>
      <w:r w:rsidR="0087216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sectPr w:rsidR="00A25E46" w:rsidRPr="0059659D" w:rsidSect="005A7A65">
      <w:pgSz w:w="11906" w:h="16838"/>
      <w:pgMar w:top="720" w:right="720" w:bottom="720" w:left="72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8F30" w14:textId="77777777" w:rsidR="00FD55FF" w:rsidRDefault="00FD55FF" w:rsidP="005A7A65">
      <w:pPr>
        <w:spacing w:after="0" w:line="240" w:lineRule="auto"/>
      </w:pPr>
      <w:r>
        <w:separator/>
      </w:r>
    </w:p>
  </w:endnote>
  <w:endnote w:type="continuationSeparator" w:id="0">
    <w:p w14:paraId="336B9FBD" w14:textId="77777777" w:rsidR="00FD55FF" w:rsidRDefault="00FD55FF" w:rsidP="005A7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26BF" w14:textId="77777777" w:rsidR="00FD55FF" w:rsidRDefault="00FD55FF" w:rsidP="005A7A65">
      <w:pPr>
        <w:spacing w:after="0" w:line="240" w:lineRule="auto"/>
      </w:pPr>
      <w:r>
        <w:separator/>
      </w:r>
    </w:p>
  </w:footnote>
  <w:footnote w:type="continuationSeparator" w:id="0">
    <w:p w14:paraId="7356573D" w14:textId="77777777" w:rsidR="00FD55FF" w:rsidRDefault="00FD55FF" w:rsidP="005A7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0C"/>
    <w:rsid w:val="00007CB0"/>
    <w:rsid w:val="001149FD"/>
    <w:rsid w:val="002118F2"/>
    <w:rsid w:val="0030310C"/>
    <w:rsid w:val="0037502B"/>
    <w:rsid w:val="004B1879"/>
    <w:rsid w:val="0059659D"/>
    <w:rsid w:val="005A7A65"/>
    <w:rsid w:val="00621833"/>
    <w:rsid w:val="006279E7"/>
    <w:rsid w:val="00697142"/>
    <w:rsid w:val="007810D0"/>
    <w:rsid w:val="007F2E0D"/>
    <w:rsid w:val="008231C8"/>
    <w:rsid w:val="00856F02"/>
    <w:rsid w:val="0087216A"/>
    <w:rsid w:val="008E0F84"/>
    <w:rsid w:val="00935F2B"/>
    <w:rsid w:val="0094563C"/>
    <w:rsid w:val="009C6FB0"/>
    <w:rsid w:val="00A25E46"/>
    <w:rsid w:val="00A635D4"/>
    <w:rsid w:val="00A8462E"/>
    <w:rsid w:val="00B72289"/>
    <w:rsid w:val="00BE7BDC"/>
    <w:rsid w:val="00BF6E39"/>
    <w:rsid w:val="00C27E70"/>
    <w:rsid w:val="00EE2124"/>
    <w:rsid w:val="00F05CAF"/>
    <w:rsid w:val="00FD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8BDE6D"/>
  <w15:chartTrackingRefBased/>
  <w15:docId w15:val="{1010DF3D-92C7-4C28-88B2-44DAA7E5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A7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7A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A7A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7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A7A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A7A65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7A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A7A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5A7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7A65"/>
  </w:style>
  <w:style w:type="paragraph" w:styleId="Rodap">
    <w:name w:val="footer"/>
    <w:basedOn w:val="Normal"/>
    <w:link w:val="RodapCarter"/>
    <w:uiPriority w:val="99"/>
    <w:unhideWhenUsed/>
    <w:rsid w:val="005A7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7A65"/>
  </w:style>
  <w:style w:type="paragraph" w:styleId="Legenda">
    <w:name w:val="caption"/>
    <w:basedOn w:val="Normal"/>
    <w:next w:val="Normal"/>
    <w:uiPriority w:val="35"/>
    <w:unhideWhenUsed/>
    <w:qFormat/>
    <w:rsid w:val="005965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Cruz</dc:creator>
  <cp:keywords/>
  <dc:description/>
  <cp:lastModifiedBy>Eduardo Cruz</cp:lastModifiedBy>
  <cp:revision>2</cp:revision>
  <dcterms:created xsi:type="dcterms:W3CDTF">2021-05-20T22:20:00Z</dcterms:created>
  <dcterms:modified xsi:type="dcterms:W3CDTF">2021-05-20T22:20:00Z</dcterms:modified>
</cp:coreProperties>
</file>