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356870</wp:posOffset>
            </wp:positionV>
            <wp:extent cx="6728460" cy="717550"/>
            <wp:effectExtent b="0" l="0" r="0" t="0"/>
            <wp:wrapTopAndBottom distB="0" distT="0"/>
            <wp:docPr id="12208961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71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4"/>
        <w:gridCol w:w="2628"/>
        <w:gridCol w:w="2582"/>
        <w:gridCol w:w="33"/>
        <w:gridCol w:w="2805"/>
        <w:tblGridChange w:id="0">
          <w:tblGrid>
            <w:gridCol w:w="2584"/>
            <w:gridCol w:w="2628"/>
            <w:gridCol w:w="2582"/>
            <w:gridCol w:w="33"/>
            <w:gridCol w:w="2805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PLANO DE AULA – ESTUDOS DO MATERIAL DIGITAL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PROFESSOR:  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</w:t>
            </w:r>
          </w:p>
          <w:p w:rsidR="00000000" w:rsidDel="00000000" w:rsidP="00000000" w:rsidRDefault="00000000" w:rsidRPr="00000000" w14:paraId="0000000D">
            <w:pPr>
              <w:ind w:left="36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 CURRICULAR: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CONTEÚDOS: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HABILIDADES E COMPETÊNCIAS GERAIS: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DESENVOLVIMENTO E ESTRATÉGIAS: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AVALIAÇÃO/SISTEMATIZAÇÃO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AULAS PREVISTAS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PERÍODOD DE REALIZAÇÃO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VALIDADO 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____/_____/2024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color w:val="ffc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13AC"/>
    <w:rPr>
      <w:kern w:val="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9D13AC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1"/>
    <w:qFormat w:val="1"/>
    <w:rsid w:val="009D13AC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1"/>
    <w:qFormat w:val="1"/>
    <w:rsid w:val="009D13AC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9D13AC"/>
    <w:rPr>
      <w:rFonts w:ascii="Arial MT" w:cs="Arial MT" w:eastAsia="Arial MT" w:hAnsi="Arial MT"/>
      <w:kern w:val="0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bZoVQmx9nbggls89xrSb7Hi3A==">CgMxLjAyCGguZ2pkZ3hzOAByITFjRWFHYWNleUl4X1BmcFJBd0J0NkdUbmtCRkhJVDJlbg==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2024-06-20T18:43:00Z</dcterms:created>
  <dc:creator>SIDNEIA FERREIRA GOMES</dc:creator>
</cp:coreProperties>
</file>