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Relatório Trabalho I</w:t>
      </w:r>
    </w:p>
    <w:p w:rsidR="00000000" w:rsidDel="00000000" w:rsidP="00000000" w:rsidRDefault="00000000" w:rsidRPr="00000000" w14:paraId="00000002">
      <w:pPr>
        <w:spacing w:after="200" w:before="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Algoritmos Recursivos de Busca e de Ordenação</w:t>
      </w:r>
    </w:p>
    <w:p w:rsidR="00000000" w:rsidDel="00000000" w:rsidP="00000000" w:rsidRDefault="00000000" w:rsidRPr="00000000" w14:paraId="00000003">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Algoritmos e Estrutura de Dados II</w:t>
      </w:r>
    </w:p>
    <w:p w:rsidR="00000000" w:rsidDel="00000000" w:rsidP="00000000" w:rsidRDefault="00000000" w:rsidRPr="00000000" w14:paraId="00000004">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Departamento de Informática</w:t>
      </w:r>
    </w:p>
    <w:p w:rsidR="00000000" w:rsidDel="00000000" w:rsidP="00000000" w:rsidRDefault="00000000" w:rsidRPr="00000000" w14:paraId="00000005">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Universidade Federal do Paraná - UFPR</w:t>
      </w:r>
    </w:p>
    <w:p w:rsidR="00000000" w:rsidDel="00000000" w:rsidP="00000000" w:rsidRDefault="00000000" w:rsidRPr="00000000" w14:paraId="00000006">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Eduardo Gabriel Kenzo Tanaka</w:t>
      </w:r>
    </w:p>
    <w:p w:rsidR="00000000" w:rsidDel="00000000" w:rsidP="00000000" w:rsidRDefault="00000000" w:rsidRPr="00000000" w14:paraId="0000000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Rafael Gonçalves dos Santos</w:t>
      </w:r>
    </w:p>
    <w:p w:rsidR="00000000" w:rsidDel="00000000" w:rsidP="00000000" w:rsidRDefault="00000000" w:rsidRPr="00000000" w14:paraId="00000008">
      <w:pPr>
        <w:spacing w:after="0"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Curitiba - PR</w:t>
      </w:r>
    </w:p>
    <w:p w:rsidR="00000000" w:rsidDel="00000000" w:rsidP="00000000" w:rsidRDefault="00000000" w:rsidRPr="00000000" w14:paraId="00000009">
      <w:pPr>
        <w:spacing w:after="0" w:line="276"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spacing w:after="0" w:line="276" w:lineRule="auto"/>
        <w:jc w:val="center"/>
        <w:rPr>
          <w:rFonts w:ascii="Times New Roman" w:cs="Times New Roman" w:eastAsia="Times New Roman" w:hAnsi="Times New Roman"/>
          <w:i w:val="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C">
      <w:pPr>
        <w:numPr>
          <w:ilvl w:val="0"/>
          <w:numId w:val="2"/>
        </w:numPr>
        <w:spacing w:after="20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D">
      <w:pP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Este presente relatório tem como objetivo discorrer sobre os testes realizados com os algoritmos recursivos de busca e de ordenação do Trabalho 1 - Busca Sequencial (Ingênua), Busca Binária, Insertion Sort, Selection Sort, Merge Sort e Quick Sort.</w:t>
      </w:r>
    </w:p>
    <w:p w:rsidR="00000000" w:rsidDel="00000000" w:rsidP="00000000" w:rsidRDefault="00000000" w:rsidRPr="00000000" w14:paraId="0000000E">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2"/>
        </w:numPr>
        <w:spacing w:after="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Testes e Análises</w:t>
      </w:r>
    </w:p>
    <w:p w:rsidR="00000000" w:rsidDel="00000000" w:rsidP="00000000" w:rsidRDefault="00000000" w:rsidRPr="00000000" w14:paraId="00000010">
      <w:pPr>
        <w:numPr>
          <w:ilvl w:val="0"/>
          <w:numId w:val="1"/>
        </w:numPr>
        <w:spacing w:after="20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Busca Sequencial</w:t>
      </w:r>
    </w:p>
    <w:p w:rsidR="00000000" w:rsidDel="00000000" w:rsidP="00000000" w:rsidRDefault="00000000" w:rsidRPr="00000000" w14:paraId="00000011">
      <w:pP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melhor caso, todos os vetores farão 1 comparação no tempo de 0,000001s. Já no pior, </w:t>
      </w:r>
      <w:r w:rsidDel="00000000" w:rsidR="00000000" w:rsidRPr="00000000">
        <w:rPr>
          <w:rFonts w:ascii="Times New Roman" w:cs="Times New Roman" w:eastAsia="Times New Roman" w:hAnsi="Times New Roman"/>
          <w:rtl w:val="0"/>
        </w:rPr>
        <w:t xml:space="preserve">serão n comparações.</w:t>
      </w: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rPr>
      </w:pPr>
      <w:r w:rsidDel="00000000" w:rsidR="00000000" w:rsidRPr="00000000">
        <w:rPr>
          <w:rtl w:val="0"/>
        </w:rPr>
      </w:r>
    </w:p>
    <w:tbl>
      <w:tblPr>
        <w:tblStyle w:val="Table1"/>
        <w:tblW w:w="41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85"/>
        <w:gridCol w:w="1385"/>
        <w:gridCol w:w="1385"/>
        <w:tblGridChange w:id="0">
          <w:tblGrid>
            <w:gridCol w:w="1385"/>
            <w:gridCol w:w="1385"/>
            <w:gridCol w:w="1385"/>
          </w:tblGrid>
        </w:tblGridChange>
      </w:tblGrid>
      <w:tr>
        <w:trPr>
          <w:cantSplit w:val="0"/>
          <w:trHeight w:val="315" w:hRule="atLeast"/>
          <w:tblHeader w:val="0"/>
        </w:trPr>
        <w:tc>
          <w:tcPr>
            <w:tcBorders>
              <w:top w:color="ffffff" w:space="0" w:sz="4" w:val="single"/>
              <w:left w:color="ffffff"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comparações</w:t>
            </w:r>
            <w:r w:rsidDel="00000000" w:rsidR="00000000" w:rsidRPr="00000000">
              <w:rPr>
                <w:rtl w:val="0"/>
              </w:rPr>
            </w:r>
          </w:p>
        </w:tc>
        <w:tc>
          <w:tcPr>
            <w:tcBorders>
              <w:top w:color="ffffff" w:space="0" w:sz="4" w:val="single"/>
              <w:left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tamanho</w:t>
            </w:r>
            <w:r w:rsidDel="00000000" w:rsidR="00000000" w:rsidRPr="00000000">
              <w:rPr>
                <w:rtl w:val="0"/>
              </w:rPr>
            </w:r>
          </w:p>
        </w:tc>
        <w:tc>
          <w:tcPr>
            <w:tcBorders>
              <w:top w:color="ffffff" w:space="0" w:sz="4" w:val="single"/>
              <w:left w:color="cccccc"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tempo</w:t>
            </w:r>
            <w:r w:rsidDel="00000000" w:rsidR="00000000" w:rsidRPr="00000000">
              <w:rPr>
                <w:rtl w:val="0"/>
              </w:rPr>
            </w:r>
          </w:p>
        </w:tc>
      </w:tr>
      <w:tr>
        <w:trPr>
          <w:cantSplit w:val="0"/>
          <w:trHeight w:val="315" w:hRule="atLeast"/>
          <w:tblHeader w:val="0"/>
        </w:trPr>
        <w:tc>
          <w:tcPr>
            <w:tcBorders>
              <w:left w:color="ffffff"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left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left w:color="cccccc"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0.000019s</w:t>
            </w:r>
            <w:r w:rsidDel="00000000" w:rsidR="00000000" w:rsidRPr="00000000">
              <w:rPr>
                <w:rtl w:val="0"/>
              </w:rPr>
            </w:r>
          </w:p>
        </w:tc>
      </w:tr>
      <w:tr>
        <w:trPr>
          <w:cantSplit w:val="0"/>
          <w:trHeight w:val="315" w:hRule="atLeast"/>
          <w:tblHeader w:val="0"/>
        </w:trPr>
        <w:tc>
          <w:tcPr>
            <w:tcBorders>
              <w:left w:color="ffffff"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w:t>
            </w:r>
            <w:r w:rsidDel="00000000" w:rsidR="00000000" w:rsidRPr="00000000">
              <w:rPr>
                <w:rtl w:val="0"/>
              </w:rPr>
            </w:r>
          </w:p>
        </w:tc>
        <w:tc>
          <w:tcPr>
            <w:tcBorders>
              <w:left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w:t>
            </w:r>
            <w:r w:rsidDel="00000000" w:rsidR="00000000" w:rsidRPr="00000000">
              <w:rPr>
                <w:rtl w:val="0"/>
              </w:rPr>
            </w:r>
          </w:p>
        </w:tc>
        <w:tc>
          <w:tcPr>
            <w:tcBorders>
              <w:left w:color="cccccc"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0.000209s</w:t>
            </w:r>
            <w:r w:rsidDel="00000000" w:rsidR="00000000" w:rsidRPr="00000000">
              <w:rPr>
                <w:rtl w:val="0"/>
              </w:rPr>
            </w:r>
          </w:p>
        </w:tc>
      </w:tr>
      <w:tr>
        <w:trPr>
          <w:cantSplit w:val="0"/>
          <w:trHeight w:val="315" w:hRule="atLeast"/>
          <w:tblHeader w:val="0"/>
        </w:trPr>
        <w:tc>
          <w:tcPr>
            <w:tcBorders>
              <w:left w:color="ffffff"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left w:color="cccccc"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left w:color="cccccc"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0.001056s</w:t>
            </w:r>
            <w:r w:rsidDel="00000000" w:rsidR="00000000" w:rsidRPr="00000000">
              <w:rPr>
                <w:rtl w:val="0"/>
              </w:rPr>
            </w:r>
          </w:p>
        </w:tc>
      </w:tr>
      <w:tr>
        <w:trPr>
          <w:cantSplit w:val="0"/>
          <w:trHeight w:val="315" w:hRule="atLeast"/>
          <w:tblHeader w:val="0"/>
        </w:trPr>
        <w:tc>
          <w:tcPr>
            <w:tcBorders>
              <w:left w:color="ffffff" w:space="0" w:sz="4" w:val="single"/>
              <w:bottom w:color="ffffff"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100.000</w:t>
            </w:r>
            <w:r w:rsidDel="00000000" w:rsidR="00000000" w:rsidRPr="00000000">
              <w:rPr>
                <w:rtl w:val="0"/>
              </w:rPr>
            </w:r>
          </w:p>
        </w:tc>
        <w:tc>
          <w:tcPr>
            <w:tcBorders>
              <w:left w:color="cccccc" w:space="0" w:sz="4" w:val="single"/>
              <w:bottom w:color="ffffff"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100.000</w:t>
            </w:r>
            <w:r w:rsidDel="00000000" w:rsidR="00000000" w:rsidRPr="00000000">
              <w:rPr>
                <w:rtl w:val="0"/>
              </w:rPr>
            </w:r>
          </w:p>
        </w:tc>
        <w:tc>
          <w:tcPr>
            <w:tcBorders>
              <w:left w:color="cccccc"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0.002015s</w:t>
            </w:r>
            <w:r w:rsidDel="00000000" w:rsidR="00000000" w:rsidRPr="00000000">
              <w:rPr>
                <w:rtl w:val="0"/>
              </w:rPr>
            </w:r>
          </w:p>
        </w:tc>
      </w:tr>
    </w:tbl>
    <w:p w:rsidR="00000000" w:rsidDel="00000000" w:rsidP="00000000" w:rsidRDefault="00000000" w:rsidRPr="00000000" w14:paraId="00000022">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Tabela 1: relação comparações x tamanho x tempo  para instâncias na busca sequencial.</w:t>
      </w:r>
      <w:r w:rsidDel="00000000" w:rsidR="00000000" w:rsidRPr="00000000">
        <w:rPr>
          <w:rtl w:val="0"/>
        </w:rPr>
      </w:r>
    </w:p>
    <w:p w:rsidR="00000000" w:rsidDel="00000000" w:rsidP="00000000" w:rsidRDefault="00000000" w:rsidRPr="00000000" w14:paraId="00000023">
      <w:pPr>
        <w:spacing w:after="0" w:before="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Pelos dados da tabela é notável a ineficiência da busca sequencial que possui crescimento linear.</w:t>
      </w:r>
    </w:p>
    <w:p w:rsidR="00000000" w:rsidDel="00000000" w:rsidP="00000000" w:rsidRDefault="00000000" w:rsidRPr="00000000" w14:paraId="00000024">
      <w:pPr>
        <w:spacing w:after="0" w:before="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
        </w:numPr>
        <w:spacing w:after="20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Busca Binária</w:t>
      </w:r>
    </w:p>
    <w:p w:rsidR="00000000" w:rsidDel="00000000" w:rsidP="00000000" w:rsidRDefault="00000000" w:rsidRPr="00000000" w14:paraId="00000026">
      <w:pPr>
        <w:spacing w:after="20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 xml:space="preserve"> Para o melhor caso, o número de comparações é sempre 1 e o tempo 0,000001s. No pior caso o algoritmo  realiza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2</m:t>
            </m:r>
            <m:r>
              <w:rPr>
                <w:rFonts w:ascii="Times New Roman" w:cs="Times New Roman" w:eastAsia="Times New Roman" w:hAnsi="Times New Roman"/>
              </w:rPr>
              <m:t>⋅</m:t>
            </m:r>
            <m:r>
              <w:rPr>
                <w:rFonts w:ascii="Times New Roman" w:cs="Times New Roman" w:eastAsia="Times New Roman" w:hAnsi="Times New Roman"/>
              </w:rPr>
              <m:t xml:space="preserve">log</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comparações.</w:t>
      </w:r>
      <w:r w:rsidDel="00000000" w:rsidR="00000000" w:rsidRPr="00000000">
        <w:rPr>
          <w:rtl w:val="0"/>
        </w:rPr>
      </w:r>
    </w:p>
    <w:tbl>
      <w:tblPr>
        <w:tblStyle w:val="Table2"/>
        <w:tblW w:w="41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5"/>
        <w:gridCol w:w="1385"/>
        <w:gridCol w:w="1385"/>
        <w:tblGridChange w:id="0">
          <w:tblGrid>
            <w:gridCol w:w="1385"/>
            <w:gridCol w:w="1385"/>
            <w:gridCol w:w="1385"/>
          </w:tblGrid>
        </w:tblGridChange>
      </w:tblGrid>
      <w:tr>
        <w:trPr>
          <w:cantSplit w:val="0"/>
          <w:trHeight w:val="300" w:hRule="atLeast"/>
          <w:tblHeader w:val="0"/>
        </w:trPr>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comparações</w:t>
            </w:r>
            <w:r w:rsidDel="00000000" w:rsidR="00000000" w:rsidRPr="00000000">
              <w:rPr>
                <w:rtl w:val="0"/>
              </w:rPr>
            </w:r>
          </w:p>
        </w:tc>
        <w:tc>
          <w:tcPr>
            <w:tcBorders>
              <w:top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tamanho</w:t>
            </w:r>
            <w:r w:rsidDel="00000000" w:rsidR="00000000" w:rsidRPr="00000000">
              <w:rPr>
                <w:rtl w:val="0"/>
              </w:rPr>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tempo</w:t>
            </w:r>
            <w:r w:rsidDel="00000000" w:rsidR="00000000" w:rsidRPr="00000000">
              <w:rPr>
                <w:rtl w:val="0"/>
              </w:rPr>
            </w:r>
          </w:p>
        </w:tc>
      </w:tr>
      <w:tr>
        <w:trPr>
          <w:cantSplit w:val="0"/>
          <w:trHeight w:val="300" w:hRule="atLeast"/>
          <w:tblHeader w:val="0"/>
        </w:trPr>
        <w:tc>
          <w:tcPr>
            <w:tcBorders>
              <w:left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0,000005s</w:t>
            </w:r>
            <w:r w:rsidDel="00000000" w:rsidR="00000000" w:rsidRPr="00000000">
              <w:rPr>
                <w:rtl w:val="0"/>
              </w:rPr>
            </w:r>
          </w:p>
        </w:tc>
      </w:tr>
      <w:tr>
        <w:trPr>
          <w:cantSplit w:val="0"/>
          <w:trHeight w:val="300" w:hRule="atLeast"/>
          <w:tblHeader w:val="0"/>
        </w:trPr>
        <w:tc>
          <w:tcPr>
            <w:tcBorders>
              <w:left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w:t>
            </w:r>
            <w:r w:rsidDel="00000000" w:rsidR="00000000" w:rsidRPr="00000000">
              <w:rPr>
                <w:rtl w:val="0"/>
              </w:rPr>
            </w:r>
          </w:p>
        </w:tc>
        <w:tc>
          <w:tcPr>
            <w:tcBorders>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0,000001s</w:t>
            </w:r>
            <w:r w:rsidDel="00000000" w:rsidR="00000000" w:rsidRPr="00000000">
              <w:rPr>
                <w:rtl w:val="0"/>
              </w:rPr>
            </w:r>
          </w:p>
        </w:tc>
      </w:tr>
      <w:tr>
        <w:trPr>
          <w:cantSplit w:val="0"/>
          <w:trHeight w:val="300" w:hRule="atLeast"/>
          <w:tblHeader w:val="0"/>
        </w:trPr>
        <w:tc>
          <w:tcPr>
            <w:tcBorders>
              <w:left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0,000002s</w:t>
            </w:r>
            <w:r w:rsidDel="00000000" w:rsidR="00000000" w:rsidRPr="00000000">
              <w:rPr>
                <w:rtl w:val="0"/>
              </w:rPr>
            </w:r>
          </w:p>
        </w:tc>
      </w:tr>
      <w:tr>
        <w:trPr>
          <w:cantSplit w:val="0"/>
          <w:trHeight w:val="300" w:hRule="atLeast"/>
          <w:tblHeader w:val="0"/>
        </w:trPr>
        <w:tc>
          <w:tcPr>
            <w:tcBorders>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tcBorders>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100.000</w:t>
            </w:r>
            <w:r w:rsidDel="00000000" w:rsidR="00000000" w:rsidRPr="00000000">
              <w:rPr>
                <w:rtl w:val="0"/>
              </w:rPr>
            </w:r>
          </w:p>
        </w:tc>
        <w:tc>
          <w:tcPr>
            <w:tcBorders>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0,000006s</w:t>
            </w:r>
            <w:r w:rsidDel="00000000" w:rsidR="00000000" w:rsidRPr="00000000">
              <w:rPr>
                <w:rtl w:val="0"/>
              </w:rPr>
            </w:r>
          </w:p>
        </w:tc>
      </w:tr>
    </w:tbl>
    <w:p w:rsidR="00000000" w:rsidDel="00000000" w:rsidP="00000000" w:rsidRDefault="00000000" w:rsidRPr="00000000" w14:paraId="00000036">
      <w:pPr>
        <w:spacing w:after="200" w:line="24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Tabela 2: relação comparações x tamanho x tempo para instâncias na busca binária.</w:t>
      </w:r>
    </w:p>
    <w:p w:rsidR="00000000" w:rsidDel="00000000" w:rsidP="00000000" w:rsidRDefault="00000000" w:rsidRPr="00000000" w14:paraId="0000003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8425" cy="1625600"/>
            <wp:effectExtent b="0" l="0" r="0" t="0"/>
            <wp:docPr descr="Gráfico" id="1" name="image1.png"/>
            <a:graphic>
              <a:graphicData uri="http://schemas.openxmlformats.org/drawingml/2006/picture">
                <pic:pic>
                  <pic:nvPicPr>
                    <pic:cNvPr descr="Gráfico" id="0" name="image1.png"/>
                    <pic:cNvPicPr preferRelativeResize="0"/>
                  </pic:nvPicPr>
                  <pic:blipFill>
                    <a:blip r:embed="rId6"/>
                    <a:srcRect b="0" l="0" r="0" t="0"/>
                    <a:stretch>
                      <a:fillRect/>
                    </a:stretch>
                  </pic:blipFill>
                  <pic:spPr>
                    <a:xfrm>
                      <a:off x="0" y="0"/>
                      <a:ext cx="263842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Gráfico 1: relação tamanho x número de comparações na busca binária</w:t>
      </w:r>
    </w:p>
    <w:p w:rsidR="00000000" w:rsidDel="00000000" w:rsidP="00000000" w:rsidRDefault="00000000" w:rsidRPr="00000000" w14:paraId="0000003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gráfico 1 é possível perceber o crescimento logarítmico da relação tamanho </w:t>
      </w:r>
      <w:r w:rsidDel="00000000" w:rsidR="00000000" w:rsidRPr="00000000">
        <w:rPr>
          <w:rFonts w:ascii="Times New Roman" w:cs="Times New Roman" w:eastAsia="Times New Roman" w:hAnsi="Times New Roman"/>
          <w:i w:val="1"/>
          <w:rtl w:val="0"/>
        </w:rPr>
        <w:t xml:space="preserve">versus</w:t>
      </w:r>
      <w:r w:rsidDel="00000000" w:rsidR="00000000" w:rsidRPr="00000000">
        <w:rPr>
          <w:rFonts w:ascii="Times New Roman" w:cs="Times New Roman" w:eastAsia="Times New Roman" w:hAnsi="Times New Roman"/>
          <w:rtl w:val="0"/>
        </w:rPr>
        <w:t xml:space="preserve"> comparações, o que mostra a eficiência do algoritmo de busca binária, principalmente quando utilizado em vetores maiores. </w:t>
      </w:r>
    </w:p>
    <w:p w:rsidR="00000000" w:rsidDel="00000000" w:rsidP="00000000" w:rsidRDefault="00000000" w:rsidRPr="00000000" w14:paraId="0000003C">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disparidade no crescimento do número de comparações dos algoritmos pode ser analisada na tabela 3, na qual se observa uma diferença de 3.000x menos comparações em um vetor de 100.000 elementos.</w:t>
      </w:r>
    </w:p>
    <w:tbl>
      <w:tblPr>
        <w:tblStyle w:val="Table3"/>
        <w:tblW w:w="41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5"/>
        <w:gridCol w:w="1385"/>
        <w:gridCol w:w="1385"/>
        <w:tblGridChange w:id="0">
          <w:tblGrid>
            <w:gridCol w:w="1385"/>
            <w:gridCol w:w="1385"/>
            <w:gridCol w:w="1385"/>
          </w:tblGrid>
        </w:tblGridChange>
      </w:tblGrid>
      <w:tr>
        <w:trPr>
          <w:cantSplit w:val="0"/>
          <w:trHeight w:val="300" w:hRule="atLeast"/>
          <w:tblHeader w:val="0"/>
        </w:trPr>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tamanho</w:t>
            </w:r>
            <w:r w:rsidDel="00000000" w:rsidR="00000000" w:rsidRPr="00000000">
              <w:rPr>
                <w:rtl w:val="0"/>
              </w:rPr>
            </w:r>
          </w:p>
        </w:tc>
        <w:tc>
          <w:tcPr>
            <w:tcBorders>
              <w:top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sequencial</w:t>
            </w:r>
            <w:r w:rsidDel="00000000" w:rsidR="00000000" w:rsidRPr="00000000">
              <w:rPr>
                <w:rtl w:val="0"/>
              </w:rPr>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binária</w:t>
            </w:r>
            <w:r w:rsidDel="00000000" w:rsidR="00000000" w:rsidRPr="00000000">
              <w:rPr>
                <w:rtl w:val="0"/>
              </w:rPr>
            </w:r>
          </w:p>
        </w:tc>
      </w:tr>
      <w:tr>
        <w:trPr>
          <w:cantSplit w:val="0"/>
          <w:trHeight w:val="315" w:hRule="atLeast"/>
          <w:tblHeader w:val="0"/>
        </w:trPr>
        <w:tc>
          <w:tcPr>
            <w:tcBorders>
              <w:left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r>
      <w:tr>
        <w:trPr>
          <w:cantSplit w:val="0"/>
          <w:trHeight w:val="315" w:hRule="atLeast"/>
          <w:tblHeader w:val="0"/>
        </w:trPr>
        <w:tc>
          <w:tcPr>
            <w:tcBorders>
              <w:left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w:t>
            </w:r>
            <w:r w:rsidDel="00000000" w:rsidR="00000000" w:rsidRPr="00000000">
              <w:rPr>
                <w:rtl w:val="0"/>
              </w:rPr>
            </w:r>
          </w:p>
        </w:tc>
        <w:tc>
          <w:tcPr>
            <w:tcBorders>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r>
      <w:tr>
        <w:trPr>
          <w:cantSplit w:val="0"/>
          <w:trHeight w:val="315" w:hRule="atLeast"/>
          <w:tblHeader w:val="0"/>
        </w:trPr>
        <w:tc>
          <w:tcPr>
            <w:tcBorders>
              <w:left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r>
      <w:tr>
        <w:trPr>
          <w:cantSplit w:val="0"/>
          <w:trHeight w:val="315" w:hRule="atLeast"/>
          <w:tblHeader w:val="0"/>
        </w:trPr>
        <w:tc>
          <w:tcPr>
            <w:tcBorders>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100.000</w:t>
            </w:r>
            <w:r w:rsidDel="00000000" w:rsidR="00000000" w:rsidRPr="00000000">
              <w:rPr>
                <w:rtl w:val="0"/>
              </w:rPr>
            </w:r>
          </w:p>
        </w:tc>
        <w:tc>
          <w:tcPr>
            <w:tcBorders>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100.000</w:t>
            </w:r>
            <w:r w:rsidDel="00000000" w:rsidR="00000000" w:rsidRPr="00000000">
              <w:rPr>
                <w:rtl w:val="0"/>
              </w:rPr>
            </w:r>
          </w:p>
        </w:tc>
        <w:tc>
          <w:tcPr>
            <w:tcBorders>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r>
    </w:tbl>
    <w:p w:rsidR="00000000" w:rsidDel="00000000" w:rsidP="00000000" w:rsidRDefault="00000000" w:rsidRPr="00000000" w14:paraId="0000004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Tabela 3: número de comparações da busca sequencial e da busca binária</w:t>
      </w: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spacing w:after="20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Insertion Sort</w:t>
      </w:r>
    </w:p>
    <w:p w:rsidR="00000000" w:rsidDel="00000000" w:rsidP="00000000" w:rsidRDefault="00000000" w:rsidRPr="00000000" w14:paraId="0000004F">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melhor caso o Insertion Sort fará: n - 1 comparações com elementos do vetor.</w:t>
      </w:r>
    </w:p>
    <w:tbl>
      <w:tblPr>
        <w:tblStyle w:val="Table4"/>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1385"/>
        <w:gridCol w:w="1385"/>
        <w:tblGridChange w:id="0">
          <w:tblGrid>
            <w:gridCol w:w="1385"/>
            <w:gridCol w:w="1385"/>
            <w:gridCol w:w="1385"/>
          </w:tblGrid>
        </w:tblGridChange>
      </w:tblGrid>
      <w:tr>
        <w:trPr>
          <w:cantSplit w:val="0"/>
          <w:trHeight w:val="315" w:hRule="atLeast"/>
          <w:tblHeader w:val="0"/>
        </w:trPr>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comparações</w:t>
            </w:r>
            <w:r w:rsidDel="00000000" w:rsidR="00000000" w:rsidRPr="00000000">
              <w:rPr>
                <w:rtl w:val="0"/>
              </w:rPr>
            </w:r>
          </w:p>
        </w:tc>
        <w:tc>
          <w:tcPr>
            <w:tcBorders>
              <w:top w:color="ffffff"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tamanho</w:t>
            </w:r>
            <w:r w:rsidDel="00000000" w:rsidR="00000000" w:rsidRPr="00000000">
              <w:rPr>
                <w:rtl w:val="0"/>
              </w:rPr>
            </w:r>
          </w:p>
        </w:tc>
        <w:tc>
          <w:tcPr>
            <w:tcBorders>
              <w:top w:color="ffffff"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tempo</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999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0.000032s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9.999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0.000262s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49.999</w:t>
            </w:r>
            <w:r w:rsidDel="00000000" w:rsidR="00000000" w:rsidRPr="00000000">
              <w:rPr>
                <w:rtl w:val="0"/>
              </w:rPr>
            </w:r>
          </w:p>
        </w:tc>
        <w:tc>
          <w:tcPr>
            <w:tcBorders>
              <w:top w:color="000000"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top w:color="000000"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0.001375s</w:t>
            </w:r>
            <w:r w:rsidDel="00000000" w:rsidR="00000000" w:rsidRPr="00000000">
              <w:rPr>
                <w:rtl w:val="0"/>
              </w:rPr>
            </w:r>
          </w:p>
        </w:tc>
      </w:tr>
    </w:tbl>
    <w:p w:rsidR="00000000" w:rsidDel="00000000" w:rsidP="00000000" w:rsidRDefault="00000000" w:rsidRPr="00000000" w14:paraId="0000005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Tabela 4: relação comparações x tamanho x tempo  para instâncias no Insertion Sort, melhor caso</w:t>
      </w:r>
      <w:r w:rsidDel="00000000" w:rsidR="00000000" w:rsidRPr="00000000">
        <w:rPr>
          <w:rtl w:val="0"/>
        </w:rPr>
      </w:r>
    </w:p>
    <w:p w:rsidR="00000000" w:rsidDel="00000000" w:rsidP="00000000" w:rsidRDefault="00000000" w:rsidRPr="00000000" w14:paraId="0000005D">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no pior caso </w:t>
      </w:r>
      <w:r w:rsidDel="00000000" w:rsidR="00000000" w:rsidRPr="00000000">
        <w:rPr>
          <w:rFonts w:ascii="Times New Roman" w:cs="Times New Roman" w:eastAsia="Times New Roman" w:hAnsi="Times New Roman"/>
          <w:rtl w:val="0"/>
        </w:rPr>
        <w:t xml:space="preserve">comparará</w:t>
      </w:r>
      <w:r w:rsidDel="00000000" w:rsidR="00000000" w:rsidRPr="00000000">
        <w:rPr>
          <w:rFonts w:ascii="Times New Roman" w:cs="Times New Roman" w:eastAsia="Times New Roman" w:hAnsi="Times New Roman"/>
          <w:rtl w:val="0"/>
        </w:rPr>
        <w:t xml:space="preserve">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n(n-1)</m:t>
            </m:r>
          </m:num>
          <m:den>
            <m:r>
              <w:rPr>
                <w:rFonts w:ascii="Times New Roman" w:cs="Times New Roman" w:eastAsia="Times New Roman" w:hAnsi="Times New Roman"/>
              </w:rPr>
              <m:t xml:space="preserve">2</m:t>
            </m:r>
          </m:den>
        </m:f>
      </m:oMath>
      <w:r w:rsidDel="00000000" w:rsidR="00000000" w:rsidRPr="00000000">
        <w:rPr>
          <w:rFonts w:ascii="Times New Roman" w:cs="Times New Roman" w:eastAsia="Times New Roman" w:hAnsi="Times New Roman"/>
          <w:rtl w:val="0"/>
        </w:rPr>
        <w:t xml:space="preserve"> elementos.</w:t>
      </w:r>
    </w:p>
    <w:tbl>
      <w:tblPr>
        <w:tblStyle w:val="Table5"/>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1385"/>
        <w:gridCol w:w="1385"/>
        <w:tblGridChange w:id="0">
          <w:tblGrid>
            <w:gridCol w:w="1385"/>
            <w:gridCol w:w="1385"/>
            <w:gridCol w:w="1385"/>
          </w:tblGrid>
        </w:tblGridChange>
      </w:tblGrid>
      <w:tr>
        <w:trPr>
          <w:cantSplit w:val="0"/>
          <w:trHeight w:val="315" w:hRule="atLeast"/>
          <w:tblHeader w:val="0"/>
        </w:trPr>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comparações</w:t>
            </w:r>
            <w:r w:rsidDel="00000000" w:rsidR="00000000" w:rsidRPr="00000000">
              <w:rPr>
                <w:rtl w:val="0"/>
              </w:rPr>
            </w:r>
          </w:p>
        </w:tc>
        <w:tc>
          <w:tcPr>
            <w:tcBorders>
              <w:top w:color="ffffff"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tamanho</w:t>
            </w:r>
            <w:r w:rsidDel="00000000" w:rsidR="00000000" w:rsidRPr="00000000">
              <w:rPr>
                <w:rtl w:val="0"/>
              </w:rPr>
            </w:r>
          </w:p>
        </w:tc>
        <w:tc>
          <w:tcPr>
            <w:tcBorders>
              <w:top w:color="ffffff"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tempo</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499.500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0.009349s.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49.995.000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0.599787s.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199.990.000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20.000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2,401983s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1.249.975.000</w:t>
            </w:r>
            <w:r w:rsidDel="00000000" w:rsidR="00000000" w:rsidRPr="00000000">
              <w:rPr>
                <w:rtl w:val="0"/>
              </w:rPr>
            </w:r>
          </w:p>
        </w:tc>
        <w:tc>
          <w:tcPr>
            <w:tcBorders>
              <w:top w:color="000000"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top w:color="000000"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15.085648s</w:t>
            </w:r>
            <w:r w:rsidDel="00000000" w:rsidR="00000000" w:rsidRPr="00000000">
              <w:rPr>
                <w:rtl w:val="0"/>
              </w:rPr>
            </w:r>
          </w:p>
        </w:tc>
      </w:tr>
    </w:tbl>
    <w:p w:rsidR="00000000" w:rsidDel="00000000" w:rsidP="00000000" w:rsidRDefault="00000000" w:rsidRPr="00000000" w14:paraId="0000006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Tabela 5: relação comparações x tamanho x tempo  para instâncias no Insertion Sort, pior caso</w:t>
      </w:r>
      <w:r w:rsidDel="00000000" w:rsidR="00000000" w:rsidRPr="00000000">
        <w:rPr>
          <w:rtl w:val="0"/>
        </w:rPr>
      </w:r>
    </w:p>
    <w:p w:rsidR="00000000" w:rsidDel="00000000" w:rsidP="00000000" w:rsidRDefault="00000000" w:rsidRPr="00000000" w14:paraId="0000006E">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1"/>
        </w:numPr>
        <w:spacing w:after="20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Selection Sort</w:t>
      </w:r>
    </w:p>
    <w:p w:rsidR="00000000" w:rsidDel="00000000" w:rsidP="00000000" w:rsidRDefault="00000000" w:rsidRPr="00000000" w14:paraId="00000070">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 o Selection Sort as comparações são dadas por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n(n-1)</m:t>
            </m:r>
          </m:num>
          <m:den>
            <m:r>
              <w:rPr>
                <w:rFonts w:ascii="Times New Roman" w:cs="Times New Roman" w:eastAsia="Times New Roman" w:hAnsi="Times New Roman"/>
              </w:rPr>
              <m:t xml:space="preserve">2</m:t>
            </m:r>
          </m:den>
        </m:f>
      </m:oMath>
      <w:r w:rsidDel="00000000" w:rsidR="00000000" w:rsidRPr="00000000">
        <w:rPr>
          <w:rFonts w:ascii="Times New Roman" w:cs="Times New Roman" w:eastAsia="Times New Roman" w:hAnsi="Times New Roman"/>
          <w:rtl w:val="0"/>
        </w:rPr>
        <w:t xml:space="preserve">, uma vez que percorre, obrigatoriamente, todos os elementos do vetor.</w:t>
      </w:r>
    </w:p>
    <w:tbl>
      <w:tblPr>
        <w:tblStyle w:val="Table6"/>
        <w:tblW w:w="415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1380"/>
        <w:gridCol w:w="1380"/>
        <w:tblGridChange w:id="0">
          <w:tblGrid>
            <w:gridCol w:w="1395"/>
            <w:gridCol w:w="1380"/>
            <w:gridCol w:w="1380"/>
          </w:tblGrid>
        </w:tblGridChange>
      </w:tblGrid>
      <w:tr>
        <w:trPr>
          <w:cantSplit w:val="0"/>
          <w:trHeight w:val="300" w:hRule="atLeast"/>
          <w:tblHeader w:val="0"/>
        </w:trPr>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comparações</w:t>
            </w:r>
            <w:r w:rsidDel="00000000" w:rsidR="00000000" w:rsidRPr="00000000">
              <w:rPr>
                <w:rtl w:val="0"/>
              </w:rPr>
            </w:r>
          </w:p>
        </w:tc>
        <w:tc>
          <w:tcPr>
            <w:tcBorders>
              <w:top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tamanho</w:t>
            </w:r>
            <w:r w:rsidDel="00000000" w:rsidR="00000000" w:rsidRPr="00000000">
              <w:rPr>
                <w:rtl w:val="0"/>
              </w:rPr>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tempo</w:t>
            </w:r>
            <w:r w:rsidDel="00000000" w:rsidR="00000000" w:rsidRPr="00000000">
              <w:rPr>
                <w:rtl w:val="0"/>
              </w:rPr>
            </w:r>
          </w:p>
        </w:tc>
      </w:tr>
      <w:tr>
        <w:trPr>
          <w:cantSplit w:val="0"/>
          <w:trHeight w:val="300" w:hRule="atLeast"/>
          <w:tblHeader w:val="0"/>
        </w:trPr>
        <w:tc>
          <w:tcPr>
            <w:tcBorders>
              <w:left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499.500</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0,026788s</w:t>
            </w:r>
            <w:r w:rsidDel="00000000" w:rsidR="00000000" w:rsidRPr="00000000">
              <w:rPr>
                <w:rtl w:val="0"/>
              </w:rPr>
            </w:r>
          </w:p>
        </w:tc>
      </w:tr>
      <w:tr>
        <w:trPr>
          <w:cantSplit w:val="0"/>
          <w:trHeight w:val="300" w:hRule="atLeast"/>
          <w:tblHeader w:val="0"/>
        </w:trPr>
        <w:tc>
          <w:tcPr>
            <w:tcBorders>
              <w:left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49.995.000</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w:t>
            </w:r>
            <w:r w:rsidDel="00000000" w:rsidR="00000000" w:rsidRPr="00000000">
              <w:rPr>
                <w:rtl w:val="0"/>
              </w:rPr>
            </w:r>
          </w:p>
        </w:tc>
        <w:tc>
          <w:tcPr>
            <w:tcBorders>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0,457488s</w:t>
            </w:r>
            <w:r w:rsidDel="00000000" w:rsidR="00000000" w:rsidRPr="00000000">
              <w:rPr>
                <w:rtl w:val="0"/>
              </w:rPr>
            </w:r>
          </w:p>
        </w:tc>
      </w:tr>
      <w:tr>
        <w:trPr>
          <w:cantSplit w:val="0"/>
          <w:trHeight w:val="300" w:hRule="atLeast"/>
          <w:tblHeader w:val="0"/>
        </w:trPr>
        <w:tc>
          <w:tcPr>
            <w:tcBorders>
              <w:left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199.990.000</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20.000</w:t>
            </w:r>
            <w:r w:rsidDel="00000000" w:rsidR="00000000" w:rsidRPr="00000000">
              <w:rPr>
                <w:rtl w:val="0"/>
              </w:rPr>
            </w:r>
          </w:p>
        </w:tc>
        <w:tc>
          <w:tcPr>
            <w:tcBorders>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1,676303s</w:t>
            </w:r>
            <w:r w:rsidDel="00000000" w:rsidR="00000000" w:rsidRPr="00000000">
              <w:rPr>
                <w:rtl w:val="0"/>
              </w:rPr>
            </w:r>
          </w:p>
        </w:tc>
      </w:tr>
      <w:tr>
        <w:trPr>
          <w:cantSplit w:val="0"/>
          <w:trHeight w:val="300" w:hRule="atLeast"/>
          <w:tblHeader w:val="0"/>
        </w:trPr>
        <w:tc>
          <w:tcPr>
            <w:tcBorders>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1.249.975.000</w:t>
            </w:r>
            <w:r w:rsidDel="00000000" w:rsidR="00000000" w:rsidRPr="00000000">
              <w:rPr>
                <w:rtl w:val="0"/>
              </w:rPr>
            </w:r>
          </w:p>
        </w:tc>
        <w:tc>
          <w:tcPr>
            <w:tcBorders>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10,289607s</w:t>
            </w:r>
            <w:r w:rsidDel="00000000" w:rsidR="00000000" w:rsidRPr="00000000">
              <w:rPr>
                <w:rtl w:val="0"/>
              </w:rPr>
            </w:r>
          </w:p>
        </w:tc>
      </w:tr>
    </w:tbl>
    <w:p w:rsidR="00000000" w:rsidDel="00000000" w:rsidP="00000000" w:rsidRDefault="00000000" w:rsidRPr="00000000" w14:paraId="00000080">
      <w:pPr>
        <w:spacing w:after="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Tabela 6: relação comparações x tamanho x tempo para instâncias no Selection Sort.</w:t>
      </w:r>
    </w:p>
    <w:p w:rsidR="00000000" w:rsidDel="00000000" w:rsidP="00000000" w:rsidRDefault="00000000" w:rsidRPr="00000000" w14:paraId="0000008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1"/>
        </w:numPr>
        <w:spacing w:after="20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Merge Sort</w:t>
      </w:r>
    </w:p>
    <w:p w:rsidR="00000000" w:rsidDel="00000000" w:rsidP="00000000" w:rsidRDefault="00000000" w:rsidRPr="00000000" w14:paraId="00000083">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 todos os casos o Merge Sort fará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r>
              <w:rPr>
                <w:rFonts w:ascii="Times New Roman" w:cs="Times New Roman" w:eastAsia="Times New Roman" w:hAnsi="Times New Roman"/>
              </w:rPr>
              <m:t>⋅</m:t>
            </m:r>
            <m:r>
              <w:rPr>
                <w:rFonts w:ascii="Times New Roman" w:cs="Times New Roman" w:eastAsia="Times New Roman" w:hAnsi="Times New Roman"/>
              </w:rPr>
              <m:t xml:space="preserve">log</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comparações.</w:t>
      </w:r>
    </w:p>
    <w:tbl>
      <w:tblPr>
        <w:tblStyle w:val="Table7"/>
        <w:tblW w:w="415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80"/>
        <w:gridCol w:w="1380"/>
        <w:tblGridChange w:id="0">
          <w:tblGrid>
            <w:gridCol w:w="1395"/>
            <w:gridCol w:w="1380"/>
            <w:gridCol w:w="1380"/>
          </w:tblGrid>
        </w:tblGridChange>
      </w:tblGrid>
      <w:tr>
        <w:trPr>
          <w:cantSplit w:val="0"/>
          <w:trHeight w:val="315" w:hRule="atLeast"/>
          <w:tblHeader w:val="0"/>
        </w:trPr>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comparações</w:t>
            </w:r>
            <w:r w:rsidDel="00000000" w:rsidR="00000000" w:rsidRPr="00000000">
              <w:rPr>
                <w:rtl w:val="0"/>
              </w:rPr>
            </w:r>
          </w:p>
        </w:tc>
        <w:tc>
          <w:tcPr>
            <w:tcBorders>
              <w:top w:color="ffffff"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tamanho</w:t>
            </w:r>
            <w:r w:rsidDel="00000000" w:rsidR="00000000" w:rsidRPr="00000000">
              <w:rPr>
                <w:rtl w:val="0"/>
              </w:rPr>
            </w:r>
          </w:p>
        </w:tc>
        <w:tc>
          <w:tcPr>
            <w:tcBorders>
              <w:top w:color="ffffff"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tempo</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9.976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0,004081s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133.616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0,042315s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784.464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0,212875s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1.668.928</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0,417158s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19.951.424</w:t>
            </w:r>
            <w:r w:rsidDel="00000000" w:rsidR="00000000" w:rsidRPr="00000000">
              <w:rPr>
                <w:rtl w:val="0"/>
              </w:rPr>
            </w:r>
          </w:p>
        </w:tc>
        <w:tc>
          <w:tcPr>
            <w:tcBorders>
              <w:top w:color="000000"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1.000.000</w:t>
            </w:r>
            <w:r w:rsidDel="00000000" w:rsidR="00000000" w:rsidRPr="00000000">
              <w:rPr>
                <w:rtl w:val="0"/>
              </w:rPr>
            </w:r>
          </w:p>
        </w:tc>
        <w:tc>
          <w:tcPr>
            <w:tcBorders>
              <w:top w:color="000000"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4,117102s</w:t>
            </w:r>
            <w:r w:rsidDel="00000000" w:rsidR="00000000" w:rsidRPr="00000000">
              <w:rPr>
                <w:rtl w:val="0"/>
              </w:rPr>
            </w:r>
          </w:p>
        </w:tc>
      </w:tr>
    </w:tbl>
    <w:p w:rsidR="00000000" w:rsidDel="00000000" w:rsidP="00000000" w:rsidRDefault="00000000" w:rsidRPr="00000000" w14:paraId="00000096">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Tabela 7: relação comparações x tamanho x tempo  para instâncias no Merge Sort, vetores aleatórios.</w:t>
      </w:r>
    </w:p>
    <w:p w:rsidR="00000000" w:rsidDel="00000000" w:rsidP="00000000" w:rsidRDefault="00000000" w:rsidRPr="00000000" w14:paraId="00000097">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1"/>
        </w:numPr>
        <w:spacing w:after="20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Quick Sort</w:t>
      </w:r>
    </w:p>
    <w:p w:rsidR="00000000" w:rsidDel="00000000" w:rsidP="00000000" w:rsidRDefault="00000000" w:rsidRPr="00000000" w14:paraId="00000099">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quantidade de comparações no melhor caso será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r>
              <w:rPr>
                <w:rFonts w:ascii="Times New Roman" w:cs="Times New Roman" w:eastAsia="Times New Roman" w:hAnsi="Times New Roman"/>
              </w:rPr>
              <m:t>⋅</m:t>
            </m:r>
            <m:r>
              <w:rPr>
                <w:rFonts w:ascii="Times New Roman" w:cs="Times New Roman" w:eastAsia="Times New Roman" w:hAnsi="Times New Roman"/>
              </w:rPr>
              <m:t xml:space="preserve">log</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e, no pior caso,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n²</m:t>
            </m:r>
          </m:num>
          <m:den>
            <m:r>
              <w:rPr>
                <w:rFonts w:ascii="Times New Roman" w:cs="Times New Roman" w:eastAsia="Times New Roman" w:hAnsi="Times New Roman"/>
              </w:rPr>
              <m:t xml:space="preserve">2</m:t>
            </m:r>
          </m:den>
        </m:f>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2</m:t>
            </m:r>
          </m:den>
        </m:f>
        <m:r>
          <w:rPr>
            <w:rFonts w:ascii="Times New Roman" w:cs="Times New Roman" w:eastAsia="Times New Roman" w:hAnsi="Times New Roman"/>
          </w:rPr>
          <m:t xml:space="preserve">-1</m:t>
        </m:r>
      </m:oMath>
      <w:r w:rsidDel="00000000" w:rsidR="00000000" w:rsidRPr="00000000">
        <w:rPr>
          <w:rtl w:val="0"/>
        </w:rPr>
      </w:r>
    </w:p>
    <w:tbl>
      <w:tblPr>
        <w:tblStyle w:val="Table8"/>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1385"/>
        <w:gridCol w:w="1385"/>
        <w:tblGridChange w:id="0">
          <w:tblGrid>
            <w:gridCol w:w="1385"/>
            <w:gridCol w:w="1385"/>
            <w:gridCol w:w="1385"/>
          </w:tblGrid>
        </w:tblGridChange>
      </w:tblGrid>
      <w:tr>
        <w:trPr>
          <w:cantSplit w:val="0"/>
          <w:trHeight w:val="315" w:hRule="atLeast"/>
          <w:tblHeader w:val="0"/>
        </w:trPr>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comparações</w:t>
            </w:r>
            <w:r w:rsidDel="00000000" w:rsidR="00000000" w:rsidRPr="00000000">
              <w:rPr>
                <w:rtl w:val="0"/>
              </w:rPr>
            </w:r>
          </w:p>
        </w:tc>
        <w:tc>
          <w:tcPr>
            <w:tcBorders>
              <w:top w:color="ffffff"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tamanho</w:t>
            </w:r>
            <w:r w:rsidDel="00000000" w:rsidR="00000000" w:rsidRPr="00000000">
              <w:rPr>
                <w:rtl w:val="0"/>
              </w:rPr>
            </w:r>
          </w:p>
        </w:tc>
        <w:tc>
          <w:tcPr>
            <w:tcBorders>
              <w:top w:color="ffffff"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tempo</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11.586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0.000084s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171.122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0.001143s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977.082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0.006365s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2.022.799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100.000</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0.013671s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27.289.991</w:t>
            </w:r>
            <w:r w:rsidDel="00000000" w:rsidR="00000000" w:rsidRPr="00000000">
              <w:rPr>
                <w:rtl w:val="0"/>
              </w:rPr>
            </w:r>
          </w:p>
        </w:tc>
        <w:tc>
          <w:tcPr>
            <w:tcBorders>
              <w:top w:color="000000"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1.000.000</w:t>
            </w:r>
            <w:r w:rsidDel="00000000" w:rsidR="00000000" w:rsidRPr="00000000">
              <w:rPr>
                <w:rtl w:val="0"/>
              </w:rPr>
            </w:r>
          </w:p>
        </w:tc>
        <w:tc>
          <w:tcPr>
            <w:tcBorders>
              <w:top w:color="000000"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0.171323s</w:t>
            </w:r>
            <w:r w:rsidDel="00000000" w:rsidR="00000000" w:rsidRPr="00000000">
              <w:rPr>
                <w:rtl w:val="0"/>
              </w:rPr>
            </w:r>
          </w:p>
        </w:tc>
      </w:tr>
    </w:tbl>
    <w:p w:rsidR="00000000" w:rsidDel="00000000" w:rsidP="00000000" w:rsidRDefault="00000000" w:rsidRPr="00000000" w14:paraId="000000A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Tabela 8: relação comparações x tamanho x tempo para instâncias no </w:t>
      </w:r>
      <w:r w:rsidDel="00000000" w:rsidR="00000000" w:rsidRPr="00000000">
        <w:rPr>
          <w:rFonts w:ascii="Times New Roman" w:cs="Times New Roman" w:eastAsia="Times New Roman" w:hAnsi="Times New Roman"/>
          <w:i w:val="1"/>
          <w:sz w:val="20"/>
          <w:szCs w:val="20"/>
          <w:rtl w:val="0"/>
        </w:rPr>
        <w:t xml:space="preserve">Quick Sort,</w:t>
      </w:r>
      <w:r w:rsidDel="00000000" w:rsidR="00000000" w:rsidRPr="00000000">
        <w:rPr>
          <w:rFonts w:ascii="Times New Roman" w:cs="Times New Roman" w:eastAsia="Times New Roman" w:hAnsi="Times New Roman"/>
          <w:i w:val="1"/>
          <w:sz w:val="20"/>
          <w:szCs w:val="20"/>
          <w:rtl w:val="0"/>
        </w:rPr>
        <w:t xml:space="preserve"> vetores aleatório.</w:t>
      </w:r>
      <w:r w:rsidDel="00000000" w:rsidR="00000000" w:rsidRPr="00000000">
        <w:rPr>
          <w:rtl w:val="0"/>
        </w:rPr>
      </w:r>
    </w:p>
    <w:p w:rsidR="00000000" w:rsidDel="00000000" w:rsidP="00000000" w:rsidRDefault="00000000" w:rsidRPr="00000000" w14:paraId="000000AD">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Como mostrado na Tabela 8, o algoritmo do </w:t>
      </w:r>
      <w:r w:rsidDel="00000000" w:rsidR="00000000" w:rsidRPr="00000000">
        <w:rPr>
          <w:rFonts w:ascii="Times New Roman" w:cs="Times New Roman" w:eastAsia="Times New Roman" w:hAnsi="Times New Roman"/>
          <w:rtl w:val="0"/>
        </w:rPr>
        <w:t xml:space="preserve">Quick Sort</w:t>
      </w:r>
      <w:r w:rsidDel="00000000" w:rsidR="00000000" w:rsidRPr="00000000">
        <w:rPr>
          <w:rFonts w:ascii="Times New Roman" w:cs="Times New Roman" w:eastAsia="Times New Roman" w:hAnsi="Times New Roman"/>
          <w:rtl w:val="0"/>
        </w:rPr>
        <w:t xml:space="preserve"> sempre realizou mais comparações se comparado com o Merge Sort, porém o Quick Sort, em todos os casos, realizou uma ordenação em tempo menor.</w:t>
      </w:r>
    </w:p>
    <w:tbl>
      <w:tblPr>
        <w:tblStyle w:val="Table9"/>
        <w:tblW w:w="4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395"/>
        <w:gridCol w:w="1385"/>
        <w:tblGridChange w:id="0">
          <w:tblGrid>
            <w:gridCol w:w="1365"/>
            <w:gridCol w:w="1395"/>
            <w:gridCol w:w="1385"/>
          </w:tblGrid>
        </w:tblGridChange>
      </w:tblGrid>
      <w:tr>
        <w:trPr>
          <w:cantSplit w:val="0"/>
          <w:trHeight w:val="315" w:hRule="atLeast"/>
          <w:tblHeader w:val="0"/>
        </w:trPr>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tamanho</w:t>
            </w: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merge sort</w:t>
            </w:r>
            <w:r w:rsidDel="00000000" w:rsidR="00000000" w:rsidRPr="00000000">
              <w:rPr>
                <w:rtl w:val="0"/>
              </w:rPr>
            </w:r>
          </w:p>
        </w:tc>
        <w:tc>
          <w:tcPr>
            <w:tcBorders>
              <w:top w:color="ffffff" w:space="0" w:sz="6" w:val="single"/>
              <w:left w:color="000000"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quick sort</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0,004081s</w:t>
            </w:r>
            <w:r w:rsidDel="00000000" w:rsidR="00000000" w:rsidRPr="00000000">
              <w:rPr>
                <w:rtl w:val="0"/>
              </w:rPr>
            </w:r>
          </w:p>
        </w:tc>
        <w:tc>
          <w:tcPr>
            <w:tcBorders>
              <w:top w:color="000000" w:space="0" w:sz="6" w:val="single"/>
              <w:left w:color="000000"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0.000084s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0,042315s</w:t>
            </w:r>
            <w:r w:rsidDel="00000000" w:rsidR="00000000" w:rsidRPr="00000000">
              <w:rPr>
                <w:rtl w:val="0"/>
              </w:rPr>
            </w:r>
          </w:p>
        </w:tc>
        <w:tc>
          <w:tcPr>
            <w:tcBorders>
              <w:top w:color="000000" w:space="0" w:sz="6" w:val="single"/>
              <w:left w:color="000000"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0.001143s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0,212875s</w:t>
            </w:r>
            <w:r w:rsidDel="00000000" w:rsidR="00000000" w:rsidRPr="00000000">
              <w:rPr>
                <w:rtl w:val="0"/>
              </w:rPr>
            </w:r>
          </w:p>
        </w:tc>
        <w:tc>
          <w:tcPr>
            <w:tcBorders>
              <w:top w:color="000000" w:space="0" w:sz="6" w:val="single"/>
              <w:left w:color="000000"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0.006365s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0,417158s</w:t>
            </w:r>
            <w:r w:rsidDel="00000000" w:rsidR="00000000" w:rsidRPr="00000000">
              <w:rPr>
                <w:rtl w:val="0"/>
              </w:rPr>
            </w:r>
          </w:p>
        </w:tc>
        <w:tc>
          <w:tcPr>
            <w:tcBorders>
              <w:top w:color="000000" w:space="0" w:sz="6" w:val="single"/>
              <w:left w:color="000000"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0.013671s</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1.000.000</w:t>
            </w: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4,117102s</w:t>
            </w:r>
            <w:r w:rsidDel="00000000" w:rsidR="00000000" w:rsidRPr="00000000">
              <w:rPr>
                <w:rtl w:val="0"/>
              </w:rPr>
            </w:r>
          </w:p>
        </w:tc>
        <w:tc>
          <w:tcPr>
            <w:tcBorders>
              <w:top w:color="000000"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0.171323s</w:t>
            </w:r>
            <w:r w:rsidDel="00000000" w:rsidR="00000000" w:rsidRPr="00000000">
              <w:rPr>
                <w:rtl w:val="0"/>
              </w:rPr>
            </w:r>
          </w:p>
        </w:tc>
      </w:tr>
    </w:tbl>
    <w:p w:rsidR="00000000" w:rsidDel="00000000" w:rsidP="00000000" w:rsidRDefault="00000000" w:rsidRPr="00000000" w14:paraId="000000C0">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Tabela 9: tempo de execução do Merge Sort e do </w:t>
      </w:r>
      <w:r w:rsidDel="00000000" w:rsidR="00000000" w:rsidRPr="00000000">
        <w:rPr>
          <w:rFonts w:ascii="Times New Roman" w:cs="Times New Roman" w:eastAsia="Times New Roman" w:hAnsi="Times New Roman"/>
          <w:i w:val="1"/>
          <w:sz w:val="20"/>
          <w:szCs w:val="20"/>
          <w:rtl w:val="0"/>
        </w:rPr>
        <w:t xml:space="preserve">Quick Sort.</w:t>
      </w: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Isso se deve ao fato da principal função do </w:t>
      </w:r>
      <w:r w:rsidDel="00000000" w:rsidR="00000000" w:rsidRPr="00000000">
        <w:rPr>
          <w:rFonts w:ascii="Times New Roman" w:cs="Times New Roman" w:eastAsia="Times New Roman" w:hAnsi="Times New Roman"/>
          <w:rtl w:val="0"/>
        </w:rPr>
        <w:t xml:space="preserve">Quick Sort,</w:t>
      </w:r>
      <w:r w:rsidDel="00000000" w:rsidR="00000000" w:rsidRPr="00000000">
        <w:rPr>
          <w:rFonts w:ascii="Times New Roman" w:cs="Times New Roman" w:eastAsia="Times New Roman" w:hAnsi="Times New Roman"/>
          <w:rtl w:val="0"/>
        </w:rPr>
        <w:t xml:space="preserve"> a Partição, ser mais leve do que a principal função do </w:t>
      </w:r>
      <w:r w:rsidDel="00000000" w:rsidR="00000000" w:rsidRPr="00000000">
        <w:rPr>
          <w:rFonts w:ascii="Times New Roman" w:cs="Times New Roman" w:eastAsia="Times New Roman" w:hAnsi="Times New Roman"/>
          <w:rtl w:val="0"/>
        </w:rPr>
        <w:t xml:space="preserve">Merge Sort,</w:t>
      </w:r>
      <w:r w:rsidDel="00000000" w:rsidR="00000000" w:rsidRPr="00000000">
        <w:rPr>
          <w:rFonts w:ascii="Times New Roman" w:cs="Times New Roman" w:eastAsia="Times New Roman" w:hAnsi="Times New Roman"/>
          <w:rtl w:val="0"/>
        </w:rPr>
        <w:t xml:space="preserve"> o Intercala, cujo algoritmo possui uma cópia de vetor, o que acaba tirando a eficiência do mesmo.</w:t>
      </w:r>
      <w:r w:rsidDel="00000000" w:rsidR="00000000" w:rsidRPr="00000000">
        <w:rPr>
          <w:rtl w:val="0"/>
        </w:rPr>
      </w:r>
    </w:p>
    <w:p w:rsidR="00000000" w:rsidDel="00000000" w:rsidP="00000000" w:rsidRDefault="00000000" w:rsidRPr="00000000" w14:paraId="000000C2">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III. Conclusão</w:t>
      </w:r>
    </w:p>
    <w:p w:rsidR="00000000" w:rsidDel="00000000" w:rsidP="00000000" w:rsidRDefault="00000000" w:rsidRPr="00000000" w14:paraId="000000C4">
      <w:pP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Levando em consideração os testes, análises e comparações realizadas, conclui-se que os diferentes algoritmos de busca e de ordenação possuem prós e contras, seja em relação ao tempo físico ou às comparações, as quais devem ser levadas em conta quando implementadas em um projeto.</w:t>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