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*OSCAR EDUARDO, GÓMEZ MANZANO, 79A.er — 3er. sprint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Enlace a la tabla de Google con las tareas: 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color w:val="999999"/>
          <w:highlight w:val="white"/>
        </w:rPr>
      </w:pPr>
      <w:r w:rsidDel="00000000" w:rsidR="00000000" w:rsidRPr="00000000">
        <w:rPr>
          <w:color w:val="999999"/>
          <w:highlight w:val="white"/>
          <w:rtl w:val="0"/>
        </w:rPr>
        <w:t xml:space="preserve">*https://docs.google.com/spreadsheets/d/1kSnt8M5gM1JpXJqXLcjdPwqkdtTehOpC/edit?usp=sharing&amp;ouid=115798982261994307729&amp;rtpof=true&amp;sd=true</w:t>
      </w:r>
    </w:p>
    <w:p w:rsidR="00000000" w:rsidDel="00000000" w:rsidP="00000000" w:rsidRDefault="00000000" w:rsidRPr="00000000" w14:paraId="00000005">
      <w:pPr>
        <w:pageBreakBefore w:val="0"/>
        <w:ind w:left="1440" w:firstLine="0"/>
        <w:rPr>
          <w:color w:val="99999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Enlaces a los informes de errores en Jira: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>
          <w:color w:val="999999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720" w:firstLine="0"/>
        <w:rPr>
          <w:color w:val="999999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720" w:firstLine="0"/>
        <w:rPr>
          <w:color w:val="999999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color w:val="999999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72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72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https://eduardogom.atlassian.net/browse/PS-33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Conclusiones (*)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El sistema presenta una base funcional estable, ya que la mayoría de los casos de prueba fueron aprobados; sin embargo, las incidencias encontradas afectan procesos clave del usuario, especialmente la captura de métodos de pago y la reserva de vehículos. Se recomienda corregir los defectos reportados en Jira y ejecutar pruebas de regresión antes de considerar la liberación de la versión a producción. 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duardogom.atlassian.net/browse/PS-25" TargetMode="External"/><Relationship Id="rId22" Type="http://schemas.openxmlformats.org/officeDocument/2006/relationships/hyperlink" Target="https://eduardogom.atlassian.net/browse/PS-27" TargetMode="External"/><Relationship Id="rId21" Type="http://schemas.openxmlformats.org/officeDocument/2006/relationships/hyperlink" Target="https://eduardogom.atlassian.net/browse/PS-26" TargetMode="External"/><Relationship Id="rId24" Type="http://schemas.openxmlformats.org/officeDocument/2006/relationships/hyperlink" Target="https://eduardogom.atlassian.net/browse/PS-29" TargetMode="External"/><Relationship Id="rId23" Type="http://schemas.openxmlformats.org/officeDocument/2006/relationships/hyperlink" Target="https://eduardogom.atlassian.net/browse/PS-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duardogom.atlassian.net/browse/PS-14" TargetMode="External"/><Relationship Id="rId26" Type="http://schemas.openxmlformats.org/officeDocument/2006/relationships/hyperlink" Target="https://eduardogom.atlassian.net/browse/PS-31" TargetMode="External"/><Relationship Id="rId25" Type="http://schemas.openxmlformats.org/officeDocument/2006/relationships/hyperlink" Target="https://eduardogom.atlassian.net/browse/PS-30" TargetMode="External"/><Relationship Id="rId28" Type="http://schemas.openxmlformats.org/officeDocument/2006/relationships/hyperlink" Target="https://eduardogom.atlassian.net/browse/PS-33" TargetMode="External"/><Relationship Id="rId27" Type="http://schemas.openxmlformats.org/officeDocument/2006/relationships/hyperlink" Target="https://eduardogom.atlassian.net/browse/PS-3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duardogom.atlassian.net/browse/PS-12" TargetMode="External"/><Relationship Id="rId8" Type="http://schemas.openxmlformats.org/officeDocument/2006/relationships/hyperlink" Target="https://eduardogom.atlassian.net/browse/PS-13" TargetMode="External"/><Relationship Id="rId11" Type="http://schemas.openxmlformats.org/officeDocument/2006/relationships/hyperlink" Target="https://eduardogom.atlassian.net/browse/PS-16" TargetMode="External"/><Relationship Id="rId10" Type="http://schemas.openxmlformats.org/officeDocument/2006/relationships/hyperlink" Target="https://eduardogom.atlassian.net/browse/PS-15" TargetMode="External"/><Relationship Id="rId13" Type="http://schemas.openxmlformats.org/officeDocument/2006/relationships/hyperlink" Target="https://eduardogom.atlassian.net/browse/PS-18" TargetMode="External"/><Relationship Id="rId12" Type="http://schemas.openxmlformats.org/officeDocument/2006/relationships/hyperlink" Target="https://eduardogom.atlassian.net/browse/PS-17" TargetMode="External"/><Relationship Id="rId15" Type="http://schemas.openxmlformats.org/officeDocument/2006/relationships/hyperlink" Target="https://eduardogom.atlassian.net/browse/PS-20" TargetMode="External"/><Relationship Id="rId14" Type="http://schemas.openxmlformats.org/officeDocument/2006/relationships/hyperlink" Target="https://eduardogom.atlassian.net/browse/PS-19" TargetMode="External"/><Relationship Id="rId17" Type="http://schemas.openxmlformats.org/officeDocument/2006/relationships/hyperlink" Target="https://eduardogom.atlassian.net/browse/PS-22" TargetMode="External"/><Relationship Id="rId16" Type="http://schemas.openxmlformats.org/officeDocument/2006/relationships/hyperlink" Target="https://eduardogom.atlassian.net/browse/PS-21" TargetMode="External"/><Relationship Id="rId19" Type="http://schemas.openxmlformats.org/officeDocument/2006/relationships/hyperlink" Target="https://eduardogom.atlassian.net/browse/PS-24" TargetMode="External"/><Relationship Id="rId18" Type="http://schemas.openxmlformats.org/officeDocument/2006/relationships/hyperlink" Target="https://eduardogom.atlassian.net/browse/PS-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aJ9C7A1G49dz9WaniqdKJMjawg==">CgMxLjA4AHIhMXpmcUpXWnlDZV9YeU05c1V2QUJjenhqSm1seHZTY3FZ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