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6.999999999998" w:type="dxa"/>
        <w:jc w:val="left"/>
        <w:tblInd w:w="-998.0" w:type="dxa"/>
        <w:tblLayout w:type="fixed"/>
        <w:tblLook w:val="0400"/>
      </w:tblPr>
      <w:tblGrid>
        <w:gridCol w:w="501"/>
        <w:gridCol w:w="10316"/>
        <w:tblGridChange w:id="0">
          <w:tblGrid>
            <w:gridCol w:w="501"/>
            <w:gridCol w:w="10316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OBJETIVO </w:t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ALCANCE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DEFINICIONES Y ABREVIATURAS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16.999999999998" w:type="dxa"/>
        <w:jc w:val="left"/>
        <w:tblInd w:w="-998.0" w:type="dxa"/>
        <w:tblLayout w:type="fixed"/>
        <w:tblLook w:val="0400"/>
      </w:tblPr>
      <w:tblGrid>
        <w:gridCol w:w="501"/>
        <w:gridCol w:w="3438"/>
        <w:gridCol w:w="3439"/>
        <w:gridCol w:w="3439"/>
        <w:tblGridChange w:id="0">
          <w:tblGrid>
            <w:gridCol w:w="501"/>
            <w:gridCol w:w="3438"/>
            <w:gridCol w:w="3439"/>
            <w:gridCol w:w="3439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9d9d9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{{MATERIALES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EQUIPOS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HERRAMIENTAS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9d9d9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16.999999999998" w:type="dxa"/>
        <w:jc w:val="left"/>
        <w:tblInd w:w="-998.0" w:type="dxa"/>
        <w:tblLayout w:type="fixed"/>
        <w:tblLook w:val="0400"/>
      </w:tblPr>
      <w:tblGrid>
        <w:gridCol w:w="501"/>
        <w:gridCol w:w="10316"/>
        <w:tblGridChange w:id="0">
          <w:tblGrid>
            <w:gridCol w:w="501"/>
            <w:gridCol w:w="10316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9d9d9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{{RESPONSABILIDADES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d9d9d9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16.999999999998" w:type="dxa"/>
        <w:jc w:val="left"/>
        <w:tblInd w:w="-998.0" w:type="dxa"/>
        <w:tblLayout w:type="fixed"/>
        <w:tblLook w:val="0400"/>
      </w:tblPr>
      <w:tblGrid>
        <w:gridCol w:w="501"/>
        <w:gridCol w:w="10316"/>
        <w:tblGridChange w:id="0">
          <w:tblGrid>
            <w:gridCol w:w="501"/>
            <w:gridCol w:w="10316"/>
          </w:tblGrid>
        </w:tblGridChange>
      </w:tblGrid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A PASO: 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74.0" w:type="dxa"/>
        <w:jc w:val="left"/>
        <w:tblInd w:w="-998.0" w:type="dxa"/>
        <w:tblLayout w:type="fixed"/>
        <w:tblLook w:val="0400"/>
      </w:tblPr>
      <w:tblGrid>
        <w:gridCol w:w="501"/>
        <w:gridCol w:w="1910"/>
        <w:gridCol w:w="6312"/>
        <w:gridCol w:w="2051"/>
        <w:tblGridChange w:id="0">
          <w:tblGrid>
            <w:gridCol w:w="501"/>
            <w:gridCol w:w="1910"/>
            <w:gridCol w:w="6312"/>
            <w:gridCol w:w="2051"/>
          </w:tblGrid>
        </w:tblGridChange>
      </w:tblGrid>
      <w:tr>
        <w:trPr>
          <w:cantSplit w:val="0"/>
          <w:trHeight w:val="29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ETAPAS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74.0" w:type="dxa"/>
        <w:jc w:val="left"/>
        <w:tblInd w:w="-998.0" w:type="dxa"/>
        <w:tblLayout w:type="fixed"/>
        <w:tblLook w:val="0400"/>
      </w:tblPr>
      <w:tblGrid>
        <w:gridCol w:w="501"/>
        <w:gridCol w:w="8222"/>
        <w:gridCol w:w="2051"/>
        <w:tblGridChange w:id="0">
          <w:tblGrid>
            <w:gridCol w:w="501"/>
            <w:gridCol w:w="8222"/>
            <w:gridCol w:w="2051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ASOCIADOS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</w:tr>
      <w:tr>
        <w:trPr>
          <w:cantSplit w:val="1"/>
          <w:trHeight w:val="58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7163"/>
        <w:gridCol w:w="2051"/>
        <w:tblGridChange w:id="0">
          <w:tblGrid>
            <w:gridCol w:w="1560"/>
            <w:gridCol w:w="7163"/>
            <w:gridCol w:w="2051"/>
          </w:tblGrid>
        </w:tblGridChange>
      </w:tblGrid>
      <w:tr>
        <w:trPr>
          <w:cantSplit w:val="1"/>
          <w:trHeight w:val="30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VER. / REV.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RESUMEN DE CAMBIOS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 / 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Nuevo Documento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DOCUMENTO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650"/>
          <w:tab w:val="right" w:leader="none" w:pos="8838"/>
        </w:tabs>
        <w:rPr/>
      </w:pPr>
      <w:r w:rsidDel="00000000" w:rsidR="00000000" w:rsidRPr="00000000">
        <w:rPr>
          <w:rtl w:val="0"/>
        </w:rPr>
        <w:tab/>
        <w:tab/>
      </w:r>
    </w:p>
    <w:sectPr>
      <w:headerReference r:id="rId7" w:type="default"/>
      <w:footerReference r:id="rId8" w:type="default"/>
      <w:pgSz w:h="15840" w:w="12240" w:orient="portrait"/>
      <w:pgMar w:bottom="993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426" w:right="-93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fsmhzcph9k9a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CONFIDENCIAL - PROHIBIDA SU REPRODUCCIÓN TOTAL O PARCIAL SIN AUTORIZACIÓN – </w:t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426" w:right="-93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COPIA NO CONTROLADA – PIERDE SU VALIDEZ AL IMPRIMIR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838.0" w:type="dxa"/>
      <w:jc w:val="center"/>
      <w:tblLayout w:type="fixed"/>
      <w:tblLook w:val="0400"/>
    </w:tblPr>
    <w:tblGrid>
      <w:gridCol w:w="1980"/>
      <w:gridCol w:w="570"/>
      <w:gridCol w:w="2550"/>
      <w:gridCol w:w="2550"/>
      <w:gridCol w:w="1701"/>
      <w:gridCol w:w="1487"/>
      <w:tblGridChange w:id="0">
        <w:tblGrid>
          <w:gridCol w:w="1980"/>
          <w:gridCol w:w="570"/>
          <w:gridCol w:w="2550"/>
          <w:gridCol w:w="2550"/>
          <w:gridCol w:w="1701"/>
          <w:gridCol w:w="1487"/>
        </w:tblGrid>
      </w:tblGridChange>
    </w:tblGrid>
    <w:tr>
      <w:trPr>
        <w:cantSplit w:val="0"/>
        <w:trHeight w:val="227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066">
          <w:pPr>
            <w:jc w:val="center"/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/>
            <w:drawing>
              <wp:inline distB="0" distT="0" distL="0" distR="0">
                <wp:extent cx="1109360" cy="58725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360" cy="587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jc w:val="center"/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INSTRUCTIVO DE TRABAJO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Fecha Emisión: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B">
          <w:pPr>
            <w:jc w:val="center"/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ff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D">
          <w:pPr>
            <w:jc w:val="center"/>
            <w:rPr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0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F. Actualización: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Código: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7">
          <w:pPr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ffdd00" w:val="clear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PROCESO: 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Ver. / Rev.: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E">
          <w:pPr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Realizado por</w:t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: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Revisado por: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0000"/>
              <w:sz w:val="16"/>
              <w:szCs w:val="16"/>
              <w:rtl w:val="0"/>
            </w:rPr>
            <w:t xml:space="preserve">Aprobado por: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Páginas: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jc w:val="center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 </w:t>
          </w: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de</w:t>
          </w: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z2opuBVIY+lc/sLtixZKnxAwA==">CgMxLjAyDmguZnNtaHpjcGg5azlhOAByITFDQVhMdUE4cHJNY3N6Mk1LRGxfWHdXY1BNTnhyQnV0cQ==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