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E9" w:rsidRDefault="00F40AE9" w:rsidP="00F40AE9">
      <w:r>
        <w:t xml:space="preserve">1. Descargar el fichero de datos y realizar proceso ETL (datos ejercicio 3) </w:t>
      </w:r>
    </w:p>
    <w:p w:rsidR="00F40AE9" w:rsidRDefault="00F40AE9" w:rsidP="00F40AE9">
      <w:pPr>
        <w:ind w:firstLine="708"/>
      </w:pPr>
      <w:r>
        <w:t>a. Gestionar valores nulos e inválidos</w:t>
      </w:r>
      <w:r>
        <w:t>.</w:t>
      </w:r>
    </w:p>
    <w:p w:rsidR="00F40AE9" w:rsidRDefault="00D31D7E" w:rsidP="00F40AE9">
      <w:pPr>
        <w:ind w:firstLine="708"/>
      </w:pPr>
      <w:r>
        <w:t>-</w:t>
      </w:r>
      <w:r w:rsidR="00F40AE9">
        <w:t>Edad (Valores</w:t>
      </w:r>
      <w:r>
        <w:t xml:space="preserve"> no negativo y no-cero</w:t>
      </w:r>
      <w:r w:rsidR="00F40AE9">
        <w:t>)</w:t>
      </w:r>
    </w:p>
    <w:p w:rsidR="00D31D7E" w:rsidRDefault="00D31D7E" w:rsidP="00F40AE9">
      <w:pPr>
        <w:ind w:firstLine="708"/>
      </w:pPr>
      <w:r>
        <w:t>-Peso (Valores no negativo)</w:t>
      </w:r>
    </w:p>
    <w:p w:rsidR="00D31D7E" w:rsidRDefault="00D31D7E" w:rsidP="00F40AE9">
      <w:pPr>
        <w:ind w:firstLine="708"/>
      </w:pPr>
      <w:r>
        <w:t>-Sexo (Valores booleano, 0 y 1)</w:t>
      </w:r>
    </w:p>
    <w:p w:rsidR="00053A39" w:rsidRDefault="00053A39" w:rsidP="00F40AE9">
      <w:pPr>
        <w:ind w:firstLine="708"/>
      </w:pPr>
      <w:r>
        <w:t>-</w:t>
      </w:r>
      <w:proofErr w:type="spellStart"/>
      <w:r>
        <w:t>discPost</w:t>
      </w:r>
      <w:proofErr w:type="spellEnd"/>
      <w:r>
        <w:t>: (Rango hasta 100</w:t>
      </w:r>
      <w:bookmarkStart w:id="0" w:name="_GoBack"/>
      <w:bookmarkEnd w:id="0"/>
      <w:r>
        <w:t>)</w:t>
      </w:r>
    </w:p>
    <w:p w:rsidR="00D31D7E" w:rsidRDefault="00D31D7E" w:rsidP="00F40AE9">
      <w:pPr>
        <w:ind w:firstLine="708"/>
      </w:pPr>
    </w:p>
    <w:p w:rsidR="00D31D7E" w:rsidRDefault="00D31D7E" w:rsidP="00F40AE9">
      <w:pPr>
        <w:ind w:firstLine="708"/>
      </w:pPr>
      <w:r>
        <w:t>-</w:t>
      </w:r>
      <w:proofErr w:type="spellStart"/>
      <w:r>
        <w:t>tipoImplante</w:t>
      </w:r>
      <w:proofErr w:type="spellEnd"/>
      <w:r>
        <w:t xml:space="preserve"> (Tres tipos únicos: 0,1 y 2)</w:t>
      </w:r>
    </w:p>
    <w:p w:rsidR="00F40AE9" w:rsidRDefault="00F40AE9" w:rsidP="00F40AE9">
      <w:pPr>
        <w:ind w:firstLine="708"/>
      </w:pPr>
      <w:r>
        <w:t xml:space="preserve"> b. Definir atributo rendimiento (basado en los atributos </w:t>
      </w:r>
      <w:proofErr w:type="spellStart"/>
      <w:r>
        <w:t>discPre</w:t>
      </w:r>
      <w:proofErr w:type="spellEnd"/>
      <w:r>
        <w:t xml:space="preserve"> y </w:t>
      </w:r>
      <w:proofErr w:type="spellStart"/>
      <w:r>
        <w:t>discPost</w:t>
      </w:r>
      <w:proofErr w:type="spellEnd"/>
      <w:r>
        <w:t>)</w:t>
      </w:r>
    </w:p>
    <w:p w:rsidR="00F40AE9" w:rsidRDefault="00F40AE9" w:rsidP="00A86B02">
      <w:pPr>
        <w:ind w:left="708" w:firstLine="708"/>
      </w:pPr>
      <w:r>
        <w:t xml:space="preserve"> i. Beneficio </w:t>
      </w:r>
      <w:r w:rsidR="00A86B02">
        <w:t>&lt;10% -&gt;</w:t>
      </w:r>
      <w:r>
        <w:t>malo</w:t>
      </w:r>
    </w:p>
    <w:p w:rsidR="00F40AE9" w:rsidRDefault="00F40AE9" w:rsidP="00F40AE9">
      <w:pPr>
        <w:ind w:left="708" w:firstLine="708"/>
      </w:pPr>
      <w:r>
        <w:t xml:space="preserve"> ii. Beneficio </w:t>
      </w:r>
      <w:r w:rsidR="00A86B02">
        <w:t>&lt;20% -&gt;</w:t>
      </w:r>
      <w:r>
        <w:t>bueno</w:t>
      </w:r>
    </w:p>
    <w:p w:rsidR="00F40AE9" w:rsidRDefault="00F40AE9" w:rsidP="00F40AE9">
      <w:pPr>
        <w:ind w:left="708" w:firstLine="708"/>
      </w:pPr>
      <w:r>
        <w:t xml:space="preserve"> iii. Beneficio &gt;20% -&gt; muy bueno </w:t>
      </w:r>
    </w:p>
    <w:p w:rsidR="00F40AE9" w:rsidRDefault="00F40AE9" w:rsidP="00F40AE9">
      <w:r>
        <w:t xml:space="preserve">2. Buscar el mejor clasificador para la nueva variable (y alguna otra a elegir) </w:t>
      </w:r>
    </w:p>
    <w:p w:rsidR="00F40AE9" w:rsidRDefault="00F40AE9" w:rsidP="00F40AE9">
      <w:r>
        <w:t>3. Buscar perfiles de pacientes (</w:t>
      </w:r>
      <w:proofErr w:type="spellStart"/>
      <w:r>
        <w:t>clustering</w:t>
      </w:r>
      <w:proofErr w:type="spellEnd"/>
      <w:r>
        <w:t xml:space="preserve">) </w:t>
      </w:r>
    </w:p>
    <w:p w:rsidR="00F40AE9" w:rsidRDefault="00F40AE9" w:rsidP="00F40AE9">
      <w:r>
        <w:t xml:space="preserve">4. Seleccionar los atributos más relevantes y volver a ejecutar el clasificador y el </w:t>
      </w:r>
      <w:proofErr w:type="spellStart"/>
      <w:r>
        <w:t>clustering</w:t>
      </w:r>
      <w:proofErr w:type="spellEnd"/>
    </w:p>
    <w:p w:rsidR="00F40AE9" w:rsidRDefault="00F40AE9" w:rsidP="00F40AE9"/>
    <w:p w:rsidR="00F40AE9" w:rsidRDefault="00F40AE9" w:rsidP="00F40AE9"/>
    <w:p w:rsidR="00F40AE9" w:rsidRDefault="00F40AE9" w:rsidP="00F40AE9"/>
    <w:sectPr w:rsidR="00F40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2326"/>
    <w:multiLevelType w:val="hybridMultilevel"/>
    <w:tmpl w:val="DB68CF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E9"/>
    <w:rsid w:val="00053A39"/>
    <w:rsid w:val="00701D0B"/>
    <w:rsid w:val="00A86B02"/>
    <w:rsid w:val="00D31D7E"/>
    <w:rsid w:val="00F4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DBF2"/>
  <w15:chartTrackingRefBased/>
  <w15:docId w15:val="{B377AAC8-B33C-4661-9294-DFBA2142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2022-04-26T07:50:00Z</dcterms:created>
  <dcterms:modified xsi:type="dcterms:W3CDTF">2022-04-26T09:15:00Z</dcterms:modified>
</cp:coreProperties>
</file>