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70" w:rsidRDefault="00A92070" w:rsidP="00A92070">
      <w:pPr>
        <w:pStyle w:val="Ttulo"/>
      </w:pPr>
      <w:r>
        <w:t>Documentação do Projeto Desf5 API</w:t>
      </w:r>
    </w:p>
    <w:p w:rsidR="00A92070" w:rsidRDefault="00A92070" w:rsidP="00A92070"/>
    <w:p w:rsidR="00586762" w:rsidRDefault="00586762" w:rsidP="00A92070">
      <w:pPr>
        <w:rPr>
          <w:rStyle w:val="nfaseSutil"/>
        </w:rPr>
      </w:pPr>
      <w:r w:rsidRPr="00586762">
        <w:rPr>
          <w:rStyle w:val="nfaseSutil"/>
        </w:rPr>
        <w:t xml:space="preserve">Repositório: </w:t>
      </w:r>
      <w:hyperlink r:id="rId5" w:history="1">
        <w:r w:rsidRPr="00CA7157">
          <w:rPr>
            <w:rStyle w:val="Hyperlink"/>
          </w:rPr>
          <w:t>https://github.com/eduardomdantas/DESF5Api.git</w:t>
        </w:r>
      </w:hyperlink>
    </w:p>
    <w:p w:rsidR="00586762" w:rsidRPr="00586762" w:rsidRDefault="00586762" w:rsidP="00A92070">
      <w:pPr>
        <w:rPr>
          <w:rStyle w:val="nfaseSutil"/>
        </w:rPr>
      </w:pPr>
      <w:bookmarkStart w:id="0" w:name="_GoBack"/>
      <w:bookmarkEnd w:id="0"/>
    </w:p>
    <w:p w:rsidR="00A92070" w:rsidRDefault="00A92070" w:rsidP="00021137">
      <w:pPr>
        <w:pStyle w:val="Ttulo2"/>
      </w:pPr>
      <w:r>
        <w:t>1. Escolha de Tecnologias</w:t>
      </w:r>
    </w:p>
    <w:p w:rsidR="00552B6B" w:rsidRDefault="00552B6B" w:rsidP="00021137">
      <w:pPr>
        <w:pStyle w:val="Subttulo"/>
      </w:pPr>
    </w:p>
    <w:p w:rsidR="00A92070" w:rsidRDefault="00A92070" w:rsidP="00021137">
      <w:pPr>
        <w:pStyle w:val="Subttulo"/>
      </w:pPr>
      <w:r>
        <w:t>Plataforma Principal:</w:t>
      </w:r>
    </w:p>
    <w:p w:rsidR="00021137" w:rsidRDefault="00A92070" w:rsidP="00A92070">
      <w:pPr>
        <w:pStyle w:val="PargrafodaLista"/>
        <w:numPr>
          <w:ilvl w:val="0"/>
          <w:numId w:val="1"/>
        </w:numPr>
      </w:pPr>
      <w:r>
        <w:t>.NET 8: Escolhido por sua performance, ecossistema robusto e suporte a APIs modernas.</w:t>
      </w:r>
    </w:p>
    <w:p w:rsidR="00A92070" w:rsidRDefault="00A92070" w:rsidP="00A92070">
      <w:pPr>
        <w:pStyle w:val="PargrafodaLista"/>
        <w:numPr>
          <w:ilvl w:val="0"/>
          <w:numId w:val="1"/>
        </w:numPr>
      </w:pPr>
      <w:r>
        <w:t xml:space="preserve">C#: Linguagem fortemente </w:t>
      </w:r>
      <w:proofErr w:type="spellStart"/>
      <w:r>
        <w:t>tipada</w:t>
      </w:r>
      <w:proofErr w:type="spellEnd"/>
      <w:r>
        <w:t xml:space="preserve"> e madura, ideal para sistemas críticos. </w:t>
      </w:r>
      <w:r w:rsidR="00021137">
        <w:t>Familiaridade do desenvolvedor.</w:t>
      </w:r>
    </w:p>
    <w:p w:rsidR="00A92070" w:rsidRDefault="00A92070" w:rsidP="00021137">
      <w:pPr>
        <w:pStyle w:val="Subttulo"/>
      </w:pPr>
      <w:r>
        <w:t>Banco de Dados:</w:t>
      </w:r>
    </w:p>
    <w:p w:rsidR="00021137" w:rsidRDefault="00A92070" w:rsidP="00A92070">
      <w:pPr>
        <w:pStyle w:val="PargrafodaLista"/>
        <w:numPr>
          <w:ilvl w:val="0"/>
          <w:numId w:val="2"/>
        </w:numPr>
      </w:pPr>
      <w:r>
        <w:t>PostgreSQL: Optado por sua confiabilidade, suporte a JSON, ACID e licença aberta.</w:t>
      </w:r>
    </w:p>
    <w:p w:rsidR="00A92070" w:rsidRDefault="00A92070" w:rsidP="00A92070">
      <w:pPr>
        <w:pStyle w:val="PargrafodaLista"/>
        <w:numPr>
          <w:ilvl w:val="0"/>
          <w:numId w:val="2"/>
        </w:numPr>
      </w:pPr>
      <w:proofErr w:type="spellStart"/>
      <w:r>
        <w:t>Dapper</w:t>
      </w:r>
      <w:proofErr w:type="spellEnd"/>
      <w:r>
        <w:t>: ORM leve para mapeamento de objetos, combinando performance e flexibilidade com SQL explícito.</w:t>
      </w:r>
    </w:p>
    <w:p w:rsidR="00A92070" w:rsidRDefault="00A92070" w:rsidP="00021137">
      <w:pPr>
        <w:pStyle w:val="Subttulo"/>
      </w:pPr>
      <w:r>
        <w:t>Autenticação e Segurança:</w:t>
      </w:r>
    </w:p>
    <w:p w:rsidR="00021137" w:rsidRDefault="00A92070" w:rsidP="00A92070">
      <w:pPr>
        <w:pStyle w:val="PargrafodaLista"/>
        <w:numPr>
          <w:ilvl w:val="0"/>
          <w:numId w:val="3"/>
        </w:numPr>
      </w:pPr>
      <w:r>
        <w:t xml:space="preserve">JWT (JSON Web </w:t>
      </w:r>
      <w:proofErr w:type="spellStart"/>
      <w:r>
        <w:t>Tokens</w:t>
      </w:r>
      <w:proofErr w:type="spellEnd"/>
      <w:r>
        <w:t xml:space="preserve">): Para autenticação </w:t>
      </w:r>
      <w:proofErr w:type="spellStart"/>
      <w:r>
        <w:t>stateless</w:t>
      </w:r>
      <w:proofErr w:type="spellEnd"/>
      <w:r>
        <w:t xml:space="preserve"> e escalável.</w:t>
      </w:r>
    </w:p>
    <w:p w:rsidR="00A92070" w:rsidRDefault="00A92070" w:rsidP="00A92070">
      <w:pPr>
        <w:pStyle w:val="PargrafodaLista"/>
        <w:numPr>
          <w:ilvl w:val="0"/>
          <w:numId w:val="3"/>
        </w:numPr>
      </w:pPr>
      <w:r>
        <w:t xml:space="preserve">BCrypt.NET: Para </w:t>
      </w:r>
      <w:proofErr w:type="spellStart"/>
      <w:r>
        <w:t>hashing</w:t>
      </w:r>
      <w:proofErr w:type="spellEnd"/>
      <w:r>
        <w:t xml:space="preserve"> seguro de senhas.</w:t>
      </w:r>
    </w:p>
    <w:p w:rsidR="00A92070" w:rsidRDefault="00A92070" w:rsidP="00021137">
      <w:pPr>
        <w:pStyle w:val="Subttulo"/>
      </w:pPr>
      <w:r>
        <w:t>Validação:</w:t>
      </w:r>
    </w:p>
    <w:p w:rsidR="00A92070" w:rsidRDefault="00A92070" w:rsidP="00021137">
      <w:pPr>
        <w:pStyle w:val="PargrafodaLista"/>
        <w:numPr>
          <w:ilvl w:val="0"/>
          <w:numId w:val="4"/>
        </w:numPr>
      </w:pPr>
      <w:proofErr w:type="spellStart"/>
      <w:r>
        <w:t>FluentValidation</w:t>
      </w:r>
      <w:proofErr w:type="spellEnd"/>
      <w:r>
        <w:t>: Biblioteca para validação declarativa e reutilizável.</w:t>
      </w:r>
    </w:p>
    <w:p w:rsidR="00A92070" w:rsidRDefault="00A92070" w:rsidP="00021137">
      <w:pPr>
        <w:pStyle w:val="Subttulo"/>
      </w:pPr>
      <w:r>
        <w:t>Infraestrutura:</w:t>
      </w:r>
    </w:p>
    <w:p w:rsidR="00021137" w:rsidRDefault="00A92070" w:rsidP="00A92070">
      <w:pPr>
        <w:pStyle w:val="PargrafodaLista"/>
        <w:numPr>
          <w:ilvl w:val="0"/>
          <w:numId w:val="4"/>
        </w:numPr>
      </w:pPr>
      <w:r>
        <w:t xml:space="preserve">Docker: </w:t>
      </w:r>
      <w:proofErr w:type="spellStart"/>
      <w:r>
        <w:t>Containerização</w:t>
      </w:r>
      <w:proofErr w:type="spellEnd"/>
      <w:r>
        <w:t xml:space="preserve"> para ambiente isolado e reproduzível.</w:t>
      </w:r>
    </w:p>
    <w:p w:rsidR="00A92070" w:rsidRDefault="00A92070" w:rsidP="00A92070">
      <w:pPr>
        <w:pStyle w:val="PargrafodaLista"/>
        <w:numPr>
          <w:ilvl w:val="0"/>
          <w:numId w:val="4"/>
        </w:numPr>
      </w:pPr>
      <w:r>
        <w:t xml:space="preserve">Docker </w:t>
      </w:r>
      <w:proofErr w:type="spellStart"/>
      <w:r>
        <w:t>Compose</w:t>
      </w:r>
      <w:proofErr w:type="spellEnd"/>
      <w:r>
        <w:t>: Orquestração de serviços (API + PostgreSQL).</w:t>
      </w:r>
    </w:p>
    <w:p w:rsidR="00A92070" w:rsidRDefault="00A92070" w:rsidP="00021137">
      <w:pPr>
        <w:pStyle w:val="Subttulo"/>
      </w:pPr>
      <w:r>
        <w:t>Documentação:</w:t>
      </w:r>
    </w:p>
    <w:p w:rsidR="00A92070" w:rsidRDefault="00A92070" w:rsidP="00021137">
      <w:pPr>
        <w:pStyle w:val="PargrafodaLista"/>
        <w:numPr>
          <w:ilvl w:val="0"/>
          <w:numId w:val="5"/>
        </w:numPr>
      </w:pPr>
      <w:r>
        <w:t>Swagger/</w:t>
      </w:r>
      <w:proofErr w:type="spellStart"/>
      <w:r>
        <w:t>OpenAPI</w:t>
      </w:r>
      <w:proofErr w:type="spellEnd"/>
      <w:r>
        <w:t xml:space="preserve">: Documentação interativa de </w:t>
      </w:r>
      <w:proofErr w:type="spellStart"/>
      <w:r>
        <w:t>endpoints</w:t>
      </w:r>
      <w:proofErr w:type="spellEnd"/>
      <w:r>
        <w:t>.</w:t>
      </w:r>
    </w:p>
    <w:p w:rsidR="00A92070" w:rsidRDefault="00A92070" w:rsidP="00021137">
      <w:pPr>
        <w:pStyle w:val="Subttulo"/>
      </w:pPr>
      <w:r>
        <w:t>Padrões de Design:</w:t>
      </w:r>
    </w:p>
    <w:p w:rsidR="00021137" w:rsidRDefault="00A92070" w:rsidP="00A92070">
      <w:pPr>
        <w:pStyle w:val="PargrafodaLista"/>
        <w:numPr>
          <w:ilvl w:val="0"/>
          <w:numId w:val="5"/>
        </w:numPr>
      </w:pPr>
      <w:proofErr w:type="spellStart"/>
      <w:r>
        <w:t>Repository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: Separação clara entre acesso a dados e lógica de negócio.</w:t>
      </w:r>
    </w:p>
    <w:p w:rsidR="00A92070" w:rsidRDefault="00A92070" w:rsidP="00A92070">
      <w:pPr>
        <w:pStyle w:val="PargrafodaLista"/>
        <w:numPr>
          <w:ilvl w:val="0"/>
          <w:numId w:val="5"/>
        </w:numPr>
      </w:pP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: Para </w:t>
      </w:r>
      <w:proofErr w:type="spellStart"/>
      <w:r>
        <w:t>logging</w:t>
      </w:r>
      <w:proofErr w:type="spellEnd"/>
      <w:r>
        <w:t xml:space="preserve"> extensível (</w:t>
      </w:r>
      <w:proofErr w:type="spellStart"/>
      <w:r>
        <w:t>ex</w:t>
      </w:r>
      <w:proofErr w:type="spellEnd"/>
      <w:r>
        <w:t xml:space="preserve">: Console, </w:t>
      </w:r>
      <w:proofErr w:type="spellStart"/>
      <w:r>
        <w:t>Datadog</w:t>
      </w:r>
      <w:proofErr w:type="spellEnd"/>
      <w:r>
        <w:t>)</w:t>
      </w:r>
      <w:r w:rsidR="00021137">
        <w:t>.</w:t>
      </w:r>
    </w:p>
    <w:p w:rsidR="00021137" w:rsidRDefault="00021137" w:rsidP="00021137">
      <w:pPr>
        <w:pStyle w:val="PargrafodaLista"/>
      </w:pPr>
    </w:p>
    <w:p w:rsidR="00A92070" w:rsidRDefault="00A92070" w:rsidP="00021137">
      <w:pPr>
        <w:pStyle w:val="Ttulo2"/>
      </w:pPr>
      <w:r>
        <w:t>2. Configuração do Ambiente de Desenvolvimento</w:t>
      </w:r>
    </w:p>
    <w:p w:rsidR="00021137" w:rsidRDefault="00021137" w:rsidP="00A92070"/>
    <w:p w:rsidR="00A92070" w:rsidRDefault="00021137" w:rsidP="00021137">
      <w:pPr>
        <w:pStyle w:val="Subttulo"/>
      </w:pPr>
      <w:r>
        <w:t>Instalação e configuração</w:t>
      </w:r>
      <w:r w:rsidR="00A92070">
        <w:t>:</w:t>
      </w:r>
    </w:p>
    <w:p w:rsidR="00021137" w:rsidRDefault="00A92070" w:rsidP="00A92070">
      <w:pPr>
        <w:pStyle w:val="PargrafodaLista"/>
        <w:numPr>
          <w:ilvl w:val="0"/>
          <w:numId w:val="6"/>
        </w:numPr>
      </w:pPr>
      <w:r>
        <w:t>.NET 8 SDK</w:t>
      </w:r>
    </w:p>
    <w:p w:rsidR="00021137" w:rsidRDefault="00A92070" w:rsidP="00A92070">
      <w:pPr>
        <w:pStyle w:val="PargrafodaLista"/>
        <w:numPr>
          <w:ilvl w:val="0"/>
          <w:numId w:val="6"/>
        </w:numPr>
      </w:pPr>
      <w:r>
        <w:t>Docker Desktop</w:t>
      </w:r>
    </w:p>
    <w:p w:rsidR="00021137" w:rsidRDefault="00A92070" w:rsidP="00A92070">
      <w:pPr>
        <w:pStyle w:val="PargrafodaLista"/>
        <w:numPr>
          <w:ilvl w:val="0"/>
          <w:numId w:val="6"/>
        </w:numPr>
      </w:pPr>
      <w:r>
        <w:t>PostgreSQL (opcional para desenvolvimento local)</w:t>
      </w:r>
    </w:p>
    <w:p w:rsidR="00A92070" w:rsidRDefault="00A92070" w:rsidP="00A92070">
      <w:pPr>
        <w:pStyle w:val="PargrafodaLista"/>
        <w:numPr>
          <w:ilvl w:val="0"/>
          <w:numId w:val="6"/>
        </w:numPr>
      </w:pPr>
      <w:r>
        <w:t xml:space="preserve">VS </w:t>
      </w:r>
      <w:proofErr w:type="spellStart"/>
      <w:r>
        <w:t>Code</w:t>
      </w:r>
      <w:proofErr w:type="spellEnd"/>
      <w:r>
        <w:t xml:space="preserve"> ou Visual Studio</w:t>
      </w:r>
    </w:p>
    <w:p w:rsidR="00A92070" w:rsidRDefault="00A92070" w:rsidP="00A92070"/>
    <w:p w:rsidR="00A92070" w:rsidRDefault="00A92070" w:rsidP="00021137">
      <w:pPr>
        <w:pStyle w:val="Ttulo2"/>
      </w:pPr>
      <w:r>
        <w:t>3. Configuração do Banco de Dado</w:t>
      </w:r>
      <w:r w:rsidR="00021137">
        <w:t>s</w:t>
      </w:r>
    </w:p>
    <w:p w:rsidR="00021137" w:rsidRDefault="00021137" w:rsidP="00021137">
      <w:pPr>
        <w:pStyle w:val="Subttulo"/>
      </w:pPr>
    </w:p>
    <w:p w:rsidR="00A92070" w:rsidRDefault="00A92070" w:rsidP="00021137">
      <w:pPr>
        <w:pStyle w:val="Subttulo"/>
      </w:pPr>
      <w:proofErr w:type="spellStart"/>
      <w:r>
        <w:lastRenderedPageBreak/>
        <w:t>Schema</w:t>
      </w:r>
      <w:proofErr w:type="spellEnd"/>
      <w:r>
        <w:t xml:space="preserve"> Inicia</w:t>
      </w:r>
      <w:r w:rsidR="00021137">
        <w:t>l</w:t>
      </w:r>
      <w:r>
        <w:t>:</w:t>
      </w:r>
    </w:p>
    <w:p w:rsidR="00021137" w:rsidRDefault="00A92070" w:rsidP="00A92070">
      <w:pPr>
        <w:pStyle w:val="PargrafodaLista"/>
        <w:numPr>
          <w:ilvl w:val="0"/>
          <w:numId w:val="7"/>
        </w:numPr>
      </w:pPr>
      <w:r>
        <w:t xml:space="preserve">Tabelas: Clientes, Produtos, Pedidos, </w:t>
      </w:r>
      <w:proofErr w:type="spellStart"/>
      <w:r>
        <w:t>PedidoItens</w:t>
      </w:r>
      <w:proofErr w:type="spellEnd"/>
      <w:r>
        <w:t xml:space="preserve">, </w:t>
      </w:r>
      <w:proofErr w:type="spellStart"/>
      <w:r>
        <w:t>Usuarios</w:t>
      </w:r>
      <w:proofErr w:type="spellEnd"/>
      <w:r>
        <w:t>.</w:t>
      </w:r>
    </w:p>
    <w:p w:rsidR="00A92070" w:rsidRDefault="00A92070" w:rsidP="00A92070">
      <w:pPr>
        <w:pStyle w:val="PargrafodaLista"/>
        <w:numPr>
          <w:ilvl w:val="0"/>
          <w:numId w:val="7"/>
        </w:numPr>
      </w:pPr>
      <w:r>
        <w:t>Migrações via scripts SQL executados no startup (</w:t>
      </w:r>
      <w:proofErr w:type="spellStart"/>
      <w:r>
        <w:t>DapperContext.cs</w:t>
      </w:r>
      <w:proofErr w:type="spellEnd"/>
      <w:r>
        <w:t>).</w:t>
      </w:r>
    </w:p>
    <w:p w:rsidR="00A92070" w:rsidRDefault="00A92070" w:rsidP="0060654A">
      <w:pPr>
        <w:pStyle w:val="Ttulo2"/>
      </w:pPr>
      <w:r>
        <w:t>4. Configuração do Docker para Testes Locais</w:t>
      </w:r>
    </w:p>
    <w:p w:rsidR="0060654A" w:rsidRDefault="0060654A" w:rsidP="00021137">
      <w:pPr>
        <w:pStyle w:val="Subttulo"/>
      </w:pPr>
    </w:p>
    <w:p w:rsidR="00A92070" w:rsidRDefault="00A92070" w:rsidP="00021137">
      <w:pPr>
        <w:pStyle w:val="Subttulo"/>
      </w:pPr>
      <w:r>
        <w:t>Arquivos:</w:t>
      </w:r>
    </w:p>
    <w:p w:rsidR="0060654A" w:rsidRDefault="00A92070" w:rsidP="00A92070">
      <w:pPr>
        <w:pStyle w:val="PargrafodaLista"/>
        <w:numPr>
          <w:ilvl w:val="0"/>
          <w:numId w:val="9"/>
        </w:numPr>
      </w:pPr>
      <w:proofErr w:type="spellStart"/>
      <w:r>
        <w:t>Dockerfile</w:t>
      </w:r>
      <w:proofErr w:type="spellEnd"/>
      <w:r>
        <w:t xml:space="preserve">: Define estágios de build e </w:t>
      </w:r>
      <w:proofErr w:type="spellStart"/>
      <w:r>
        <w:t>runtime</w:t>
      </w:r>
      <w:proofErr w:type="spellEnd"/>
      <w:r>
        <w:t xml:space="preserve"> da API.</w:t>
      </w:r>
    </w:p>
    <w:p w:rsidR="00A92070" w:rsidRDefault="00A92070" w:rsidP="00A92070">
      <w:pPr>
        <w:pStyle w:val="PargrafodaLista"/>
        <w:numPr>
          <w:ilvl w:val="0"/>
          <w:numId w:val="9"/>
        </w:numPr>
      </w:pPr>
      <w:proofErr w:type="spellStart"/>
      <w:r>
        <w:t>docker-compose.yml</w:t>
      </w:r>
      <w:proofErr w:type="spellEnd"/>
      <w:r>
        <w:t>`: Orquestra API + PostgreSQL.</w:t>
      </w:r>
    </w:p>
    <w:p w:rsidR="00A92070" w:rsidRDefault="00A92070" w:rsidP="0060654A">
      <w:pPr>
        <w:pStyle w:val="Subttulo"/>
      </w:pPr>
      <w:r>
        <w:t>Recursos Alocados:</w:t>
      </w:r>
    </w:p>
    <w:p w:rsidR="0060654A" w:rsidRDefault="0060654A" w:rsidP="00A92070">
      <w:pPr>
        <w:pStyle w:val="PargrafodaLista"/>
        <w:numPr>
          <w:ilvl w:val="0"/>
          <w:numId w:val="10"/>
        </w:numPr>
      </w:pPr>
      <w:r>
        <w:t>P</w:t>
      </w:r>
      <w:r w:rsidR="00A92070">
        <w:t>ostgreSQL: 2 GB de RAM, 1 CPU.</w:t>
      </w:r>
    </w:p>
    <w:p w:rsidR="00A92070" w:rsidRDefault="00A92070" w:rsidP="00A92070">
      <w:pPr>
        <w:pStyle w:val="PargrafodaLista"/>
        <w:numPr>
          <w:ilvl w:val="0"/>
          <w:numId w:val="10"/>
        </w:numPr>
      </w:pPr>
      <w:r>
        <w:t>API: 1 GB de RAM.</w:t>
      </w:r>
    </w:p>
    <w:p w:rsidR="0060654A" w:rsidRDefault="00A92070" w:rsidP="0060654A">
      <w:pPr>
        <w:pStyle w:val="Subttulo"/>
      </w:pPr>
      <w:r>
        <w:t xml:space="preserve">Health </w:t>
      </w:r>
      <w:proofErr w:type="spellStart"/>
      <w:r>
        <w:t>Check</w:t>
      </w:r>
      <w:proofErr w:type="spellEnd"/>
    </w:p>
    <w:p w:rsidR="0060654A" w:rsidRDefault="0060654A" w:rsidP="00A92070"/>
    <w:p w:rsidR="0060654A" w:rsidRDefault="00A92070" w:rsidP="0060654A">
      <w:pPr>
        <w:pStyle w:val="Ttulo2"/>
      </w:pPr>
      <w:r>
        <w:t>5. Autenticação e Segurança</w:t>
      </w:r>
    </w:p>
    <w:p w:rsidR="0060654A" w:rsidRDefault="0060654A" w:rsidP="00A92070"/>
    <w:p w:rsidR="00A92070" w:rsidRDefault="00A92070" w:rsidP="0060654A">
      <w:pPr>
        <w:pStyle w:val="Subttulo"/>
      </w:pPr>
      <w:r>
        <w:t>Implementação:</w:t>
      </w:r>
    </w:p>
    <w:p w:rsidR="0060654A" w:rsidRDefault="00A92070" w:rsidP="00A92070">
      <w:pPr>
        <w:pStyle w:val="PargrafodaLista"/>
        <w:numPr>
          <w:ilvl w:val="0"/>
          <w:numId w:val="11"/>
        </w:numPr>
      </w:pPr>
      <w:r>
        <w:t xml:space="preserve">JWT: </w:t>
      </w:r>
      <w:proofErr w:type="spellStart"/>
      <w:r>
        <w:t>Tokens</w:t>
      </w:r>
      <w:proofErr w:type="spellEnd"/>
      <w:r>
        <w:t xml:space="preserve"> com expiração de 2 horas.</w:t>
      </w:r>
    </w:p>
    <w:p w:rsidR="0060654A" w:rsidRDefault="0060654A" w:rsidP="00A92070">
      <w:pPr>
        <w:pStyle w:val="PargrafodaLista"/>
        <w:numPr>
          <w:ilvl w:val="0"/>
          <w:numId w:val="11"/>
        </w:numPr>
      </w:pPr>
      <w:r>
        <w:t>Perfis:</w:t>
      </w:r>
      <w:r w:rsidR="00A92070">
        <w:t xml:space="preserve"> Admin</w:t>
      </w:r>
      <w:r>
        <w:t xml:space="preserve"> </w:t>
      </w:r>
      <w:r w:rsidR="00A92070">
        <w:t xml:space="preserve">e </w:t>
      </w:r>
      <w:proofErr w:type="spellStart"/>
      <w:r w:rsidR="00A92070">
        <w:t>User</w:t>
      </w:r>
      <w:proofErr w:type="spellEnd"/>
      <w:r w:rsidR="00A92070">
        <w:t xml:space="preserve"> para controle de acesso.</w:t>
      </w:r>
    </w:p>
    <w:p w:rsidR="00A92070" w:rsidRDefault="00A92070" w:rsidP="00A92070">
      <w:pPr>
        <w:pStyle w:val="PargrafodaLista"/>
        <w:numPr>
          <w:ilvl w:val="0"/>
          <w:numId w:val="11"/>
        </w:numPr>
      </w:pPr>
      <w:r>
        <w:t xml:space="preserve">Validação de </w:t>
      </w:r>
      <w:r w:rsidR="0060654A">
        <w:t>permissões</w:t>
      </w:r>
    </w:p>
    <w:p w:rsidR="00A92070" w:rsidRDefault="00A92070" w:rsidP="0060654A">
      <w:pPr>
        <w:pStyle w:val="Subttulo"/>
      </w:pPr>
      <w:r>
        <w:t xml:space="preserve">Proteções:  </w:t>
      </w:r>
    </w:p>
    <w:p w:rsidR="0060654A" w:rsidRDefault="00A92070" w:rsidP="00A92070">
      <w:pPr>
        <w:pStyle w:val="PargrafodaLista"/>
        <w:numPr>
          <w:ilvl w:val="0"/>
          <w:numId w:val="12"/>
        </w:numPr>
      </w:pPr>
      <w:r>
        <w:t>CORS: Restrito a origens específicas.</w:t>
      </w:r>
    </w:p>
    <w:p w:rsidR="0060654A" w:rsidRDefault="00A92070" w:rsidP="00A92070">
      <w:pPr>
        <w:pStyle w:val="PargrafodaLista"/>
        <w:numPr>
          <w:ilvl w:val="0"/>
          <w:numId w:val="12"/>
        </w:numPr>
      </w:pPr>
      <w:r>
        <w:t>HTTPS</w:t>
      </w:r>
      <w:r w:rsidR="0060654A">
        <w:t>:</w:t>
      </w:r>
      <w:r>
        <w:t xml:space="preserve"> Configurado via middleware.</w:t>
      </w:r>
    </w:p>
    <w:p w:rsidR="00A92070" w:rsidRDefault="00A92070" w:rsidP="00A92070">
      <w:pPr>
        <w:pStyle w:val="PargrafodaLista"/>
        <w:numPr>
          <w:ilvl w:val="0"/>
          <w:numId w:val="12"/>
        </w:numPr>
      </w:pPr>
      <w:proofErr w:type="spellStart"/>
      <w:r>
        <w:t>BCrypt</w:t>
      </w:r>
      <w:proofErr w:type="spellEnd"/>
      <w:r>
        <w:t xml:space="preserve">: </w:t>
      </w:r>
      <w:proofErr w:type="spellStart"/>
      <w:r>
        <w:t>Hashing</w:t>
      </w:r>
      <w:proofErr w:type="spellEnd"/>
      <w:r>
        <w:t xml:space="preserve"> de senhas com </w:t>
      </w:r>
      <w:proofErr w:type="spellStart"/>
      <w:r>
        <w:t>salt</w:t>
      </w:r>
      <w:proofErr w:type="spellEnd"/>
      <w:r>
        <w:t xml:space="preserve"> automático.</w:t>
      </w:r>
    </w:p>
    <w:p w:rsidR="00A92070" w:rsidRDefault="00A92070" w:rsidP="00A92070"/>
    <w:p w:rsidR="00A92070" w:rsidRDefault="00A92070" w:rsidP="0060654A">
      <w:pPr>
        <w:pStyle w:val="Ttulo2"/>
      </w:pPr>
      <w:r>
        <w:t>6. Validação e Tratamento de Erros</w:t>
      </w:r>
    </w:p>
    <w:p w:rsidR="0060654A" w:rsidRPr="0060654A" w:rsidRDefault="0060654A" w:rsidP="0060654A"/>
    <w:p w:rsidR="00A92070" w:rsidRDefault="00A92070" w:rsidP="0060654A">
      <w:pPr>
        <w:pStyle w:val="Subttulo"/>
      </w:pPr>
      <w:r>
        <w:t>Validações:</w:t>
      </w:r>
    </w:p>
    <w:p w:rsidR="00A92070" w:rsidRDefault="00A92070" w:rsidP="0060654A">
      <w:pPr>
        <w:pStyle w:val="PargrafodaLista"/>
        <w:numPr>
          <w:ilvl w:val="0"/>
          <w:numId w:val="13"/>
        </w:numPr>
      </w:pPr>
      <w:proofErr w:type="spellStart"/>
      <w:r>
        <w:t>FluentValidation</w:t>
      </w:r>
      <w:proofErr w:type="spellEnd"/>
      <w:r>
        <w:t>: Regras customizadas (</w:t>
      </w:r>
      <w:proofErr w:type="spellStart"/>
      <w:r>
        <w:t>ex</w:t>
      </w:r>
      <w:proofErr w:type="spellEnd"/>
      <w:r>
        <w:t xml:space="preserve">: CPF, </w:t>
      </w:r>
      <w:proofErr w:type="spellStart"/>
      <w:r>
        <w:t>email</w:t>
      </w:r>
      <w:proofErr w:type="spellEnd"/>
      <w:r>
        <w:t>, valores positivos)</w:t>
      </w:r>
      <w:r w:rsidR="0060654A">
        <w:t>.</w:t>
      </w:r>
    </w:p>
    <w:p w:rsidR="00A92070" w:rsidRDefault="00A92070" w:rsidP="0060654A">
      <w:pPr>
        <w:pStyle w:val="Subttulo"/>
      </w:pPr>
      <w:r>
        <w:t>Status Codes:</w:t>
      </w:r>
    </w:p>
    <w:p w:rsidR="0060654A" w:rsidRDefault="00A92070" w:rsidP="00A92070">
      <w:pPr>
        <w:pStyle w:val="PargrafodaLista"/>
        <w:numPr>
          <w:ilvl w:val="0"/>
          <w:numId w:val="13"/>
        </w:numPr>
      </w:pPr>
      <w:r>
        <w:t xml:space="preserve">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dados inválidos.</w:t>
      </w:r>
    </w:p>
    <w:p w:rsidR="0060654A" w:rsidRDefault="00A92070" w:rsidP="00A92070">
      <w:pPr>
        <w:pStyle w:val="PargrafodaLista"/>
        <w:numPr>
          <w:ilvl w:val="0"/>
          <w:numId w:val="13"/>
        </w:numPr>
      </w:pPr>
      <w:r>
        <w:t xml:space="preserve">401 </w:t>
      </w:r>
      <w:proofErr w:type="spellStart"/>
      <w:r>
        <w:t>Unauthorized</w:t>
      </w:r>
      <w:proofErr w:type="spellEnd"/>
      <w:r>
        <w:t xml:space="preserve"> para </w:t>
      </w:r>
      <w:proofErr w:type="spellStart"/>
      <w:r>
        <w:t>tokens</w:t>
      </w:r>
      <w:proofErr w:type="spellEnd"/>
      <w:r>
        <w:t xml:space="preserve"> inválidos</w:t>
      </w:r>
      <w:r w:rsidR="0060654A">
        <w:t>.</w:t>
      </w:r>
    </w:p>
    <w:p w:rsidR="00A92070" w:rsidRDefault="00A92070" w:rsidP="00A92070">
      <w:pPr>
        <w:pStyle w:val="PargrafodaLista"/>
        <w:numPr>
          <w:ilvl w:val="0"/>
          <w:numId w:val="13"/>
        </w:numPr>
      </w:pPr>
      <w:r>
        <w:t xml:space="preserve">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 w:rsidR="0060654A">
        <w:t xml:space="preserve"> </w:t>
      </w:r>
      <w:r>
        <w:t>para recursos inexistentes.</w:t>
      </w:r>
    </w:p>
    <w:p w:rsidR="00A92070" w:rsidRDefault="00A92070" w:rsidP="0060654A">
      <w:pPr>
        <w:pStyle w:val="Subttulo"/>
      </w:pPr>
      <w:r>
        <w:t>Tratamento Global:</w:t>
      </w:r>
    </w:p>
    <w:p w:rsidR="00A92070" w:rsidRPr="0060654A" w:rsidRDefault="00A92070" w:rsidP="00A92070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60654A">
        <w:rPr>
          <w:rFonts w:ascii="Courier New" w:hAnsi="Courier New" w:cs="Courier New"/>
          <w:sz w:val="18"/>
        </w:rPr>
        <w:t>app.UseExceptionHandler</w:t>
      </w:r>
      <w:proofErr w:type="spellEnd"/>
      <w:proofErr w:type="gramEnd"/>
      <w:r w:rsidRPr="0060654A">
        <w:rPr>
          <w:rFonts w:ascii="Courier New" w:hAnsi="Courier New" w:cs="Courier New"/>
          <w:sz w:val="18"/>
        </w:rPr>
        <w:t>(</w:t>
      </w:r>
      <w:proofErr w:type="spellStart"/>
      <w:r w:rsidRPr="0060654A">
        <w:rPr>
          <w:rFonts w:ascii="Courier New" w:hAnsi="Courier New" w:cs="Courier New"/>
          <w:sz w:val="18"/>
        </w:rPr>
        <w:t>err</w:t>
      </w:r>
      <w:proofErr w:type="spellEnd"/>
      <w:r w:rsidRPr="0060654A">
        <w:rPr>
          <w:rFonts w:ascii="Courier New" w:hAnsi="Courier New" w:cs="Courier New"/>
          <w:sz w:val="18"/>
        </w:rPr>
        <w:t xml:space="preserve"> =&gt; </w:t>
      </w:r>
      <w:proofErr w:type="spellStart"/>
      <w:r w:rsidRPr="0060654A">
        <w:rPr>
          <w:rFonts w:ascii="Courier New" w:hAnsi="Courier New" w:cs="Courier New"/>
          <w:sz w:val="18"/>
        </w:rPr>
        <w:t>err.Run</w:t>
      </w:r>
      <w:proofErr w:type="spellEnd"/>
      <w:r w:rsidRPr="0060654A">
        <w:rPr>
          <w:rFonts w:ascii="Courier New" w:hAnsi="Courier New" w:cs="Courier New"/>
          <w:sz w:val="18"/>
        </w:rPr>
        <w:t>(</w:t>
      </w:r>
      <w:proofErr w:type="spellStart"/>
      <w:r w:rsidRPr="0060654A">
        <w:rPr>
          <w:rFonts w:ascii="Courier New" w:hAnsi="Courier New" w:cs="Courier New"/>
          <w:sz w:val="18"/>
        </w:rPr>
        <w:t>async</w:t>
      </w:r>
      <w:proofErr w:type="spellEnd"/>
      <w:r w:rsidRPr="0060654A">
        <w:rPr>
          <w:rFonts w:ascii="Courier New" w:hAnsi="Courier New" w:cs="Courier New"/>
          <w:sz w:val="18"/>
        </w:rPr>
        <w:t xml:space="preserve"> </w:t>
      </w:r>
      <w:proofErr w:type="spellStart"/>
      <w:r w:rsidRPr="0060654A">
        <w:rPr>
          <w:rFonts w:ascii="Courier New" w:hAnsi="Courier New" w:cs="Courier New"/>
          <w:sz w:val="18"/>
        </w:rPr>
        <w:t>context</w:t>
      </w:r>
      <w:proofErr w:type="spellEnd"/>
      <w:r w:rsidRPr="0060654A">
        <w:rPr>
          <w:rFonts w:ascii="Courier New" w:hAnsi="Courier New" w:cs="Courier New"/>
          <w:sz w:val="18"/>
        </w:rPr>
        <w:t xml:space="preserve"> =&gt;  </w:t>
      </w:r>
    </w:p>
    <w:p w:rsidR="00A92070" w:rsidRPr="0060654A" w:rsidRDefault="00A92070" w:rsidP="00A92070">
      <w:pPr>
        <w:rPr>
          <w:rFonts w:ascii="Courier New" w:hAnsi="Courier New" w:cs="Courier New"/>
          <w:sz w:val="18"/>
        </w:rPr>
      </w:pPr>
      <w:r w:rsidRPr="0060654A">
        <w:rPr>
          <w:rFonts w:ascii="Courier New" w:hAnsi="Courier New" w:cs="Courier New"/>
          <w:sz w:val="18"/>
        </w:rPr>
        <w:t xml:space="preserve">{  </w:t>
      </w:r>
    </w:p>
    <w:p w:rsidR="00A92070" w:rsidRPr="0060654A" w:rsidRDefault="00A92070" w:rsidP="00A92070">
      <w:pPr>
        <w:rPr>
          <w:rFonts w:ascii="Courier New" w:hAnsi="Courier New" w:cs="Courier New"/>
          <w:sz w:val="18"/>
        </w:rPr>
      </w:pPr>
      <w:r w:rsidRPr="0060654A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60654A">
        <w:rPr>
          <w:rFonts w:ascii="Courier New" w:hAnsi="Courier New" w:cs="Courier New"/>
          <w:sz w:val="18"/>
        </w:rPr>
        <w:t>context.Response.StatusCode</w:t>
      </w:r>
      <w:proofErr w:type="spellEnd"/>
      <w:proofErr w:type="gramEnd"/>
      <w:r w:rsidRPr="0060654A">
        <w:rPr>
          <w:rFonts w:ascii="Courier New" w:hAnsi="Courier New" w:cs="Courier New"/>
          <w:sz w:val="18"/>
        </w:rPr>
        <w:t xml:space="preserve"> = (</w:t>
      </w:r>
      <w:proofErr w:type="spellStart"/>
      <w:r w:rsidRPr="0060654A">
        <w:rPr>
          <w:rFonts w:ascii="Courier New" w:hAnsi="Courier New" w:cs="Courier New"/>
          <w:sz w:val="18"/>
        </w:rPr>
        <w:t>int</w:t>
      </w:r>
      <w:proofErr w:type="spellEnd"/>
      <w:r w:rsidRPr="0060654A">
        <w:rPr>
          <w:rFonts w:ascii="Courier New" w:hAnsi="Courier New" w:cs="Courier New"/>
          <w:sz w:val="18"/>
        </w:rPr>
        <w:t>)</w:t>
      </w:r>
      <w:proofErr w:type="spellStart"/>
      <w:r w:rsidRPr="0060654A">
        <w:rPr>
          <w:rFonts w:ascii="Courier New" w:hAnsi="Courier New" w:cs="Courier New"/>
          <w:sz w:val="18"/>
        </w:rPr>
        <w:t>HttpStatusCode.InternalServerError</w:t>
      </w:r>
      <w:proofErr w:type="spellEnd"/>
      <w:r w:rsidRPr="0060654A">
        <w:rPr>
          <w:rFonts w:ascii="Courier New" w:hAnsi="Courier New" w:cs="Courier New"/>
          <w:sz w:val="18"/>
        </w:rPr>
        <w:t xml:space="preserve">;  </w:t>
      </w:r>
    </w:p>
    <w:p w:rsidR="00A92070" w:rsidRPr="0060654A" w:rsidRDefault="00A92070" w:rsidP="00A92070">
      <w:pPr>
        <w:rPr>
          <w:rFonts w:ascii="Courier New" w:hAnsi="Courier New" w:cs="Courier New"/>
          <w:sz w:val="18"/>
        </w:rPr>
      </w:pPr>
      <w:r w:rsidRPr="0060654A">
        <w:rPr>
          <w:rFonts w:ascii="Courier New" w:hAnsi="Courier New" w:cs="Courier New"/>
          <w:sz w:val="18"/>
        </w:rPr>
        <w:t xml:space="preserve">    </w:t>
      </w:r>
      <w:proofErr w:type="spellStart"/>
      <w:r w:rsidRPr="0060654A">
        <w:rPr>
          <w:rFonts w:ascii="Courier New" w:hAnsi="Courier New" w:cs="Courier New"/>
          <w:sz w:val="18"/>
        </w:rPr>
        <w:t>await</w:t>
      </w:r>
      <w:proofErr w:type="spellEnd"/>
      <w:r w:rsidRPr="0060654A">
        <w:rPr>
          <w:rFonts w:ascii="Courier New" w:hAnsi="Courier New" w:cs="Courier New"/>
          <w:sz w:val="18"/>
        </w:rPr>
        <w:t xml:space="preserve"> </w:t>
      </w:r>
      <w:proofErr w:type="spellStart"/>
      <w:proofErr w:type="gramStart"/>
      <w:r w:rsidRPr="0060654A">
        <w:rPr>
          <w:rFonts w:ascii="Courier New" w:hAnsi="Courier New" w:cs="Courier New"/>
          <w:sz w:val="18"/>
        </w:rPr>
        <w:t>context.Response.WriteAsync</w:t>
      </w:r>
      <w:proofErr w:type="spellEnd"/>
      <w:proofErr w:type="gramEnd"/>
      <w:r w:rsidRPr="0060654A">
        <w:rPr>
          <w:rFonts w:ascii="Courier New" w:hAnsi="Courier New" w:cs="Courier New"/>
          <w:sz w:val="18"/>
        </w:rPr>
        <w:t xml:space="preserve">("Erro interno. Consulte os logs.");  </w:t>
      </w:r>
    </w:p>
    <w:p w:rsidR="00A92070" w:rsidRDefault="00A92070" w:rsidP="00A92070">
      <w:pPr>
        <w:rPr>
          <w:rFonts w:ascii="Courier New" w:hAnsi="Courier New" w:cs="Courier New"/>
          <w:sz w:val="18"/>
        </w:rPr>
      </w:pPr>
      <w:r w:rsidRPr="0060654A">
        <w:rPr>
          <w:rFonts w:ascii="Courier New" w:hAnsi="Courier New" w:cs="Courier New"/>
          <w:sz w:val="18"/>
        </w:rPr>
        <w:t>}))</w:t>
      </w:r>
      <w:r w:rsidR="0060654A">
        <w:rPr>
          <w:rFonts w:ascii="Courier New" w:hAnsi="Courier New" w:cs="Courier New"/>
          <w:sz w:val="18"/>
        </w:rPr>
        <w:t>;</w:t>
      </w:r>
    </w:p>
    <w:p w:rsidR="00552B6B" w:rsidRDefault="00552B6B" w:rsidP="00A92070">
      <w:pPr>
        <w:rPr>
          <w:rFonts w:ascii="Courier New" w:hAnsi="Courier New" w:cs="Courier New"/>
          <w:sz w:val="18"/>
        </w:rPr>
      </w:pPr>
    </w:p>
    <w:p w:rsidR="00552B6B" w:rsidRDefault="00552B6B" w:rsidP="00A92070">
      <w:pPr>
        <w:rPr>
          <w:rFonts w:ascii="Courier New" w:hAnsi="Courier New" w:cs="Courier New"/>
          <w:sz w:val="18"/>
        </w:rPr>
      </w:pPr>
    </w:p>
    <w:p w:rsidR="0060654A" w:rsidRPr="0060654A" w:rsidRDefault="0060654A" w:rsidP="00A92070">
      <w:pPr>
        <w:rPr>
          <w:rFonts w:ascii="Courier New" w:hAnsi="Courier New" w:cs="Courier New"/>
          <w:sz w:val="18"/>
        </w:rPr>
      </w:pPr>
    </w:p>
    <w:p w:rsidR="00A92070" w:rsidRDefault="00A92070" w:rsidP="0060654A">
      <w:pPr>
        <w:pStyle w:val="Ttulo2"/>
      </w:pPr>
      <w:r>
        <w:t>7. Conclusão do MVP</w:t>
      </w:r>
    </w:p>
    <w:p w:rsidR="0060654A" w:rsidRPr="0060654A" w:rsidRDefault="0060654A" w:rsidP="0060654A"/>
    <w:p w:rsidR="00A92070" w:rsidRDefault="00A92070" w:rsidP="0060654A">
      <w:pPr>
        <w:pStyle w:val="Subttulo"/>
      </w:pPr>
      <w:r>
        <w:t xml:space="preserve">Entregas Realizadas: </w:t>
      </w:r>
    </w:p>
    <w:p w:rsidR="0060654A" w:rsidRDefault="00A92070" w:rsidP="00A92070">
      <w:pPr>
        <w:pStyle w:val="PargrafodaLista"/>
        <w:numPr>
          <w:ilvl w:val="0"/>
          <w:numId w:val="14"/>
        </w:numPr>
      </w:pPr>
      <w:r w:rsidRPr="0060654A">
        <w:rPr>
          <w:rFonts w:ascii="Segoe UI Emoji" w:hAnsi="Segoe UI Emoji" w:cs="Segoe UI Emoji"/>
        </w:rPr>
        <w:t>✅</w:t>
      </w:r>
      <w:r>
        <w:t xml:space="preserve"> CRUD completo para Clientes, Produtos e Pedidos.</w:t>
      </w:r>
    </w:p>
    <w:p w:rsidR="0060654A" w:rsidRDefault="00A92070" w:rsidP="00A92070">
      <w:pPr>
        <w:pStyle w:val="PargrafodaLista"/>
        <w:numPr>
          <w:ilvl w:val="0"/>
          <w:numId w:val="14"/>
        </w:numPr>
      </w:pPr>
      <w:r w:rsidRPr="0060654A">
        <w:rPr>
          <w:rFonts w:ascii="Segoe UI Emoji" w:hAnsi="Segoe UI Emoji" w:cs="Segoe UI Emoji"/>
        </w:rPr>
        <w:t>✅</w:t>
      </w:r>
      <w:r>
        <w:t xml:space="preserve"> Autentica</w:t>
      </w:r>
      <w:r w:rsidRPr="0060654A">
        <w:rPr>
          <w:rFonts w:ascii="Calibri" w:hAnsi="Calibri" w:cs="Calibri"/>
        </w:rPr>
        <w:t>çã</w:t>
      </w:r>
      <w:r>
        <w:t>o JWT com controle de acesso por roles.</w:t>
      </w:r>
    </w:p>
    <w:p w:rsidR="0060654A" w:rsidRDefault="00A92070" w:rsidP="00A92070">
      <w:pPr>
        <w:pStyle w:val="PargrafodaLista"/>
        <w:numPr>
          <w:ilvl w:val="0"/>
          <w:numId w:val="14"/>
        </w:numPr>
      </w:pPr>
      <w:r w:rsidRPr="0060654A">
        <w:rPr>
          <w:rFonts w:ascii="Segoe UI Emoji" w:hAnsi="Segoe UI Emoji" w:cs="Segoe UI Emoji"/>
        </w:rPr>
        <w:t>✅</w:t>
      </w:r>
      <w:r>
        <w:t xml:space="preserve"> Valida</w:t>
      </w:r>
      <w:r w:rsidRPr="0060654A">
        <w:rPr>
          <w:rFonts w:ascii="Calibri" w:hAnsi="Calibri" w:cs="Calibri"/>
        </w:rPr>
        <w:t>çõ</w:t>
      </w:r>
      <w:r>
        <w:t>es de dados e tratamento de erros centralizado.</w:t>
      </w:r>
    </w:p>
    <w:p w:rsidR="0060654A" w:rsidRDefault="00A92070" w:rsidP="00A92070">
      <w:pPr>
        <w:pStyle w:val="PargrafodaLista"/>
        <w:numPr>
          <w:ilvl w:val="0"/>
          <w:numId w:val="14"/>
        </w:numPr>
      </w:pPr>
      <w:r w:rsidRPr="0060654A"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Dockeriza</w:t>
      </w:r>
      <w:r w:rsidRPr="0060654A">
        <w:rPr>
          <w:rFonts w:ascii="Calibri" w:hAnsi="Calibri" w:cs="Calibri"/>
        </w:rPr>
        <w:t>çã</w:t>
      </w:r>
      <w:r>
        <w:t>o</w:t>
      </w:r>
      <w:proofErr w:type="spellEnd"/>
      <w:r>
        <w:t xml:space="preserve"> completa (ambiente de desenvolvimento e produção).</w:t>
      </w:r>
    </w:p>
    <w:p w:rsidR="00A92070" w:rsidRDefault="00A92070" w:rsidP="00A92070">
      <w:pPr>
        <w:pStyle w:val="PargrafodaLista"/>
        <w:numPr>
          <w:ilvl w:val="0"/>
          <w:numId w:val="14"/>
        </w:numPr>
      </w:pPr>
      <w:r w:rsidRPr="0060654A">
        <w:rPr>
          <w:rFonts w:ascii="Segoe UI Emoji" w:hAnsi="Segoe UI Emoji" w:cs="Segoe UI Emoji"/>
        </w:rPr>
        <w:t>✅</w:t>
      </w:r>
      <w:r>
        <w:t xml:space="preserve"> Documenta</w:t>
      </w:r>
      <w:r w:rsidRPr="0060654A">
        <w:rPr>
          <w:rFonts w:ascii="Calibri" w:hAnsi="Calibri" w:cs="Calibri"/>
        </w:rPr>
        <w:t>çã</w:t>
      </w:r>
      <w:r>
        <w:t>o Swagger com exemplos de requisi</w:t>
      </w:r>
      <w:r w:rsidRPr="0060654A">
        <w:rPr>
          <w:rFonts w:ascii="Calibri" w:hAnsi="Calibri" w:cs="Calibri"/>
        </w:rPr>
        <w:t>çõ</w:t>
      </w:r>
      <w:r>
        <w:t>es.</w:t>
      </w:r>
    </w:p>
    <w:p w:rsidR="00A92070" w:rsidRDefault="00A92070" w:rsidP="0060654A">
      <w:pPr>
        <w:pStyle w:val="Subttulo"/>
      </w:pPr>
      <w:r>
        <w:t xml:space="preserve">Lições Aprendidas:  </w:t>
      </w:r>
    </w:p>
    <w:p w:rsidR="00552B6B" w:rsidRDefault="00A92070" w:rsidP="00A92070">
      <w:pPr>
        <w:pStyle w:val="PargrafodaLista"/>
        <w:numPr>
          <w:ilvl w:val="0"/>
          <w:numId w:val="15"/>
        </w:numPr>
      </w:pPr>
      <w:r>
        <w:t xml:space="preserve">Docker: Configuração de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é crítica para dependências entre serviços.</w:t>
      </w:r>
    </w:p>
    <w:p w:rsidR="00552B6B" w:rsidRDefault="00A92070" w:rsidP="00A92070">
      <w:pPr>
        <w:pStyle w:val="PargrafodaLista"/>
        <w:numPr>
          <w:ilvl w:val="0"/>
          <w:numId w:val="15"/>
        </w:numPr>
      </w:pPr>
      <w:r>
        <w:t xml:space="preserve">JWT: Gerenciamento seguro de </w:t>
      </w:r>
      <w:proofErr w:type="spellStart"/>
      <w:r>
        <w:t>tokens</w:t>
      </w:r>
      <w:proofErr w:type="spellEnd"/>
      <w:r>
        <w:t xml:space="preserve"> requer atenção a expiração e armazenamento.</w:t>
      </w:r>
    </w:p>
    <w:p w:rsidR="00552B6B" w:rsidRDefault="00A92070" w:rsidP="00A92070">
      <w:pPr>
        <w:pStyle w:val="PargrafodaLista"/>
        <w:numPr>
          <w:ilvl w:val="0"/>
          <w:numId w:val="15"/>
        </w:numPr>
      </w:pPr>
      <w:r>
        <w:t xml:space="preserve">Performance: </w:t>
      </w:r>
      <w:proofErr w:type="spellStart"/>
      <w:r>
        <w:t>Dapper</w:t>
      </w:r>
      <w:proofErr w:type="spellEnd"/>
      <w:r>
        <w:t xml:space="preserve"> mostrou-se 40% mais rápido que EF Core em operações bulk</w:t>
      </w:r>
      <w:r w:rsidR="00552B6B">
        <w:t>.</w:t>
      </w:r>
    </w:p>
    <w:p w:rsidR="00A92070" w:rsidRDefault="00A92070" w:rsidP="00A92070">
      <w:pPr>
        <w:pStyle w:val="PargrafodaLista"/>
        <w:numPr>
          <w:ilvl w:val="0"/>
          <w:numId w:val="15"/>
        </w:numPr>
      </w:pPr>
      <w:r>
        <w:t xml:space="preserve">Validações: </w:t>
      </w:r>
      <w:proofErr w:type="spellStart"/>
      <w:r>
        <w:t>FluentValidation</w:t>
      </w:r>
      <w:proofErr w:type="spellEnd"/>
      <w:r>
        <w:t xml:space="preserve"> reduziu 30% d</w:t>
      </w:r>
      <w:r w:rsidR="00552B6B">
        <w:t>a duplicidade de</w:t>
      </w:r>
      <w:r>
        <w:t xml:space="preserve"> código.</w:t>
      </w:r>
    </w:p>
    <w:p w:rsidR="00552B6B" w:rsidRDefault="00552B6B" w:rsidP="00552B6B">
      <w:pPr>
        <w:pStyle w:val="PargrafodaLista"/>
      </w:pPr>
    </w:p>
    <w:p w:rsidR="00A92070" w:rsidRDefault="00A92070" w:rsidP="00552B6B">
      <w:pPr>
        <w:pStyle w:val="Ttulo2"/>
      </w:pPr>
      <w:r>
        <w:t>8. Possíveis Evoluções</w:t>
      </w:r>
    </w:p>
    <w:p w:rsidR="00552B6B" w:rsidRDefault="00552B6B" w:rsidP="00A92070"/>
    <w:p w:rsidR="00A92070" w:rsidRDefault="00A92070" w:rsidP="00A92070">
      <w:r w:rsidRPr="00552B6B">
        <w:rPr>
          <w:rStyle w:val="SubttuloChar"/>
        </w:rPr>
        <w:t>Melhorias Técnicas</w:t>
      </w:r>
      <w:r>
        <w:t xml:space="preserve">:  </w:t>
      </w:r>
    </w:p>
    <w:p w:rsidR="00552B6B" w:rsidRDefault="00A92070" w:rsidP="00A92070">
      <w:pPr>
        <w:pStyle w:val="PargrafodaLista"/>
        <w:numPr>
          <w:ilvl w:val="0"/>
          <w:numId w:val="16"/>
        </w:numPr>
      </w:pPr>
      <w:r>
        <w:t>Adicionar cache com Redis para consultas frequentes.</w:t>
      </w:r>
    </w:p>
    <w:p w:rsidR="00552B6B" w:rsidRDefault="00A92070" w:rsidP="00A92070">
      <w:pPr>
        <w:pStyle w:val="PargrafodaLista"/>
        <w:numPr>
          <w:ilvl w:val="0"/>
          <w:numId w:val="16"/>
        </w:numPr>
      </w:pPr>
      <w:r>
        <w:t xml:space="preserve">Implementar background </w:t>
      </w:r>
      <w:proofErr w:type="spellStart"/>
      <w:r>
        <w:t>jobs</w:t>
      </w:r>
      <w:proofErr w:type="spellEnd"/>
      <w:r>
        <w:t xml:space="preserve"> para relatórios.</w:t>
      </w:r>
    </w:p>
    <w:p w:rsidR="00A92070" w:rsidRDefault="00A92070" w:rsidP="00A92070">
      <w:pPr>
        <w:pStyle w:val="PargrafodaLista"/>
        <w:numPr>
          <w:ilvl w:val="0"/>
          <w:numId w:val="16"/>
        </w:numPr>
      </w:pPr>
      <w:r>
        <w:t xml:space="preserve">Adicionar suporte a </w:t>
      </w:r>
      <w:proofErr w:type="spellStart"/>
      <w:r>
        <w:t>OpenTelemetry</w:t>
      </w:r>
      <w:proofErr w:type="spellEnd"/>
      <w:r>
        <w:t xml:space="preserve"> para monitoramento.</w:t>
      </w:r>
    </w:p>
    <w:p w:rsidR="00A92070" w:rsidRDefault="00A92070" w:rsidP="00552B6B">
      <w:pPr>
        <w:pStyle w:val="Subttulo"/>
      </w:pPr>
      <w:r>
        <w:t>Novas Funcionalidades:</w:t>
      </w:r>
    </w:p>
    <w:p w:rsidR="00552B6B" w:rsidRDefault="00A92070" w:rsidP="00A92070">
      <w:pPr>
        <w:pStyle w:val="PargrafodaLista"/>
        <w:numPr>
          <w:ilvl w:val="0"/>
          <w:numId w:val="18"/>
        </w:numPr>
      </w:pPr>
      <w:r>
        <w:t>Sistema de cupons de desconto.</w:t>
      </w:r>
    </w:p>
    <w:p w:rsidR="00552B6B" w:rsidRDefault="00A92070" w:rsidP="00A92070">
      <w:pPr>
        <w:pStyle w:val="PargrafodaLista"/>
        <w:numPr>
          <w:ilvl w:val="0"/>
          <w:numId w:val="18"/>
        </w:numPr>
      </w:pPr>
      <w:r>
        <w:t>Integração com gateways de pagamento.</w:t>
      </w:r>
    </w:p>
    <w:p w:rsidR="00A92070" w:rsidRDefault="00A92070" w:rsidP="00A92070">
      <w:pPr>
        <w:pStyle w:val="PargrafodaLista"/>
        <w:numPr>
          <w:ilvl w:val="0"/>
          <w:numId w:val="18"/>
        </w:numPr>
      </w:pPr>
      <w:r>
        <w:t>Dashboard administrativo com métricas.</w:t>
      </w:r>
    </w:p>
    <w:p w:rsidR="00A92070" w:rsidRDefault="00A92070" w:rsidP="00552B6B">
      <w:pPr>
        <w:pStyle w:val="Subttulo"/>
      </w:pPr>
      <w:r>
        <w:t>Segurança:</w:t>
      </w:r>
    </w:p>
    <w:p w:rsidR="00552B6B" w:rsidRDefault="00A92070" w:rsidP="00A92070">
      <w:pPr>
        <w:pStyle w:val="PargrafodaLista"/>
        <w:numPr>
          <w:ilvl w:val="0"/>
          <w:numId w:val="19"/>
        </w:numPr>
      </w:pPr>
      <w:r>
        <w:t>Implementar 2FA (Autenticação de Dois Fatores).</w:t>
      </w:r>
    </w:p>
    <w:p w:rsidR="00A92070" w:rsidRDefault="00A92070" w:rsidP="00A92070">
      <w:pPr>
        <w:pStyle w:val="PargrafodaLista"/>
        <w:numPr>
          <w:ilvl w:val="0"/>
          <w:numId w:val="19"/>
        </w:numPr>
      </w:pPr>
      <w:r>
        <w:t xml:space="preserve">Adicionar rate </w:t>
      </w:r>
      <w:proofErr w:type="spellStart"/>
      <w:r>
        <w:t>limiting</w:t>
      </w:r>
      <w:proofErr w:type="spellEnd"/>
      <w:r>
        <w:t xml:space="preserve"> para prevenir ataques </w:t>
      </w:r>
      <w:proofErr w:type="spellStart"/>
      <w:r>
        <w:t>DDoS</w:t>
      </w:r>
      <w:proofErr w:type="spellEnd"/>
      <w:r>
        <w:t>.</w:t>
      </w:r>
    </w:p>
    <w:p w:rsidR="00A92070" w:rsidRDefault="00A92070" w:rsidP="00552B6B">
      <w:pPr>
        <w:pStyle w:val="Subttulo"/>
      </w:pPr>
      <w:r>
        <w:t>Escalabilidade:</w:t>
      </w:r>
    </w:p>
    <w:p w:rsidR="00552B6B" w:rsidRDefault="00A92070" w:rsidP="00A92070">
      <w:pPr>
        <w:pStyle w:val="PargrafodaLista"/>
        <w:numPr>
          <w:ilvl w:val="0"/>
          <w:numId w:val="17"/>
        </w:numPr>
      </w:pPr>
      <w:r>
        <w:t xml:space="preserve">Migrar para </w:t>
      </w:r>
      <w:proofErr w:type="spellStart"/>
      <w:r>
        <w:t>Kubernetes</w:t>
      </w:r>
      <w:proofErr w:type="spellEnd"/>
      <w:r>
        <w:t xml:space="preserve"> em ambiente de produção.</w:t>
      </w:r>
    </w:p>
    <w:p w:rsidR="00A92070" w:rsidRDefault="00A92070" w:rsidP="00A92070">
      <w:pPr>
        <w:pStyle w:val="PargrafodaLista"/>
        <w:numPr>
          <w:ilvl w:val="0"/>
          <w:numId w:val="17"/>
        </w:numPr>
      </w:pPr>
      <w:r>
        <w:t>Adicionar replicação do PostgreSQL.</w:t>
      </w:r>
    </w:p>
    <w:p w:rsidR="00552B6B" w:rsidRDefault="00552B6B" w:rsidP="00552B6B">
      <w:pPr>
        <w:pStyle w:val="PargrafodaLista"/>
      </w:pPr>
    </w:p>
    <w:p w:rsidR="00A92070" w:rsidRDefault="00A92070" w:rsidP="00552B6B">
      <w:pPr>
        <w:pStyle w:val="Ttulo2"/>
      </w:pPr>
      <w:r>
        <w:t>Resultado Final:</w:t>
      </w:r>
    </w:p>
    <w:p w:rsidR="00552B6B" w:rsidRPr="00552B6B" w:rsidRDefault="00552B6B" w:rsidP="00552B6B"/>
    <w:p w:rsidR="003B1893" w:rsidRDefault="00A92070" w:rsidP="00A92070">
      <w:r>
        <w:t xml:space="preserve">O MVP entregou uma API robusta, segura e documentada, pronta para integração com </w:t>
      </w:r>
      <w:proofErr w:type="spellStart"/>
      <w:r>
        <w:t>frontend</w:t>
      </w:r>
      <w:proofErr w:type="spellEnd"/>
      <w:r>
        <w:t xml:space="preserve"> e escalabilidade. A arquitetura definida permite evoluções sem </w:t>
      </w:r>
      <w:proofErr w:type="spellStart"/>
      <w:r>
        <w:t>refatoramentos</w:t>
      </w:r>
      <w:proofErr w:type="spellEnd"/>
      <w:r>
        <w:t xml:space="preserve"> significativos, garantindo ROI imediato e sustentabilidade técnica.</w:t>
      </w:r>
    </w:p>
    <w:sectPr w:rsidR="003B1893" w:rsidSect="00021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C19"/>
    <w:multiLevelType w:val="hybridMultilevel"/>
    <w:tmpl w:val="70642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951E7"/>
    <w:multiLevelType w:val="hybridMultilevel"/>
    <w:tmpl w:val="EDA46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A1C1B"/>
    <w:multiLevelType w:val="hybridMultilevel"/>
    <w:tmpl w:val="FB884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7D49"/>
    <w:multiLevelType w:val="hybridMultilevel"/>
    <w:tmpl w:val="78921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E201A"/>
    <w:multiLevelType w:val="hybridMultilevel"/>
    <w:tmpl w:val="5F20E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057BE"/>
    <w:multiLevelType w:val="hybridMultilevel"/>
    <w:tmpl w:val="983CD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94BCB"/>
    <w:multiLevelType w:val="hybridMultilevel"/>
    <w:tmpl w:val="04B27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A05E6"/>
    <w:multiLevelType w:val="hybridMultilevel"/>
    <w:tmpl w:val="04D0F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561F3"/>
    <w:multiLevelType w:val="hybridMultilevel"/>
    <w:tmpl w:val="D3C00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85BA7"/>
    <w:multiLevelType w:val="hybridMultilevel"/>
    <w:tmpl w:val="CD8C3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C0698"/>
    <w:multiLevelType w:val="hybridMultilevel"/>
    <w:tmpl w:val="2D8CD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36DF4"/>
    <w:multiLevelType w:val="hybridMultilevel"/>
    <w:tmpl w:val="F702C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403E6"/>
    <w:multiLevelType w:val="hybridMultilevel"/>
    <w:tmpl w:val="A15AA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631E1"/>
    <w:multiLevelType w:val="hybridMultilevel"/>
    <w:tmpl w:val="878CA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7134D"/>
    <w:multiLevelType w:val="hybridMultilevel"/>
    <w:tmpl w:val="5784E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B471A"/>
    <w:multiLevelType w:val="hybridMultilevel"/>
    <w:tmpl w:val="C30E6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46293"/>
    <w:multiLevelType w:val="hybridMultilevel"/>
    <w:tmpl w:val="E962E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E7E27"/>
    <w:multiLevelType w:val="hybridMultilevel"/>
    <w:tmpl w:val="D2CA2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32DA6"/>
    <w:multiLevelType w:val="hybridMultilevel"/>
    <w:tmpl w:val="1354D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18"/>
  </w:num>
  <w:num w:numId="6">
    <w:abstractNumId w:val="10"/>
  </w:num>
  <w:num w:numId="7">
    <w:abstractNumId w:val="2"/>
  </w:num>
  <w:num w:numId="8">
    <w:abstractNumId w:val="12"/>
  </w:num>
  <w:num w:numId="9">
    <w:abstractNumId w:val="7"/>
  </w:num>
  <w:num w:numId="10">
    <w:abstractNumId w:val="17"/>
  </w:num>
  <w:num w:numId="11">
    <w:abstractNumId w:val="14"/>
  </w:num>
  <w:num w:numId="12">
    <w:abstractNumId w:val="0"/>
  </w:num>
  <w:num w:numId="13">
    <w:abstractNumId w:val="9"/>
  </w:num>
  <w:num w:numId="14">
    <w:abstractNumId w:val="16"/>
  </w:num>
  <w:num w:numId="15">
    <w:abstractNumId w:val="13"/>
  </w:num>
  <w:num w:numId="16">
    <w:abstractNumId w:val="11"/>
  </w:num>
  <w:num w:numId="17">
    <w:abstractNumId w:val="15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70"/>
    <w:rsid w:val="00021137"/>
    <w:rsid w:val="003B1893"/>
    <w:rsid w:val="00552B6B"/>
    <w:rsid w:val="00586762"/>
    <w:rsid w:val="0060654A"/>
    <w:rsid w:val="00A92070"/>
    <w:rsid w:val="00FC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6159"/>
  <w15:chartTrackingRefBased/>
  <w15:docId w15:val="{81F2BA21-B40F-4C32-ACDF-2501865A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1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920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2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11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21137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021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21137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586762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5867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6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uardomdantas/DESF5A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627</Words>
  <Characters>3391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2025-04-29T10:11:00Z</dcterms:created>
  <dcterms:modified xsi:type="dcterms:W3CDTF">2025-04-29T11:11:00Z</dcterms:modified>
</cp:coreProperties>
</file>