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322BD" w14:textId="77777777" w:rsidR="004F6C56" w:rsidRDefault="00000000">
      <w:pPr>
        <w:spacing w:line="360" w:lineRule="auto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Cenários e Casos de Teste</w:t>
      </w:r>
    </w:p>
    <w:p w14:paraId="2BD894E3" w14:textId="77777777" w:rsidR="004F6C56" w:rsidRDefault="00000000">
      <w:pP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Software</w:t>
      </w:r>
      <w:r>
        <w:rPr>
          <w:rFonts w:ascii="Arial" w:eastAsia="Arial" w:hAnsi="Arial" w:cs="Arial"/>
        </w:rPr>
        <w:t>: Sistema XYZ</w:t>
      </w:r>
    </w:p>
    <w:p w14:paraId="2ED4956B" w14:textId="3136BB99" w:rsidR="004F6C56" w:rsidRDefault="00000000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QA responsável</w:t>
      </w:r>
      <w:r>
        <w:rPr>
          <w:rFonts w:ascii="Arial" w:eastAsia="Arial" w:hAnsi="Arial" w:cs="Arial"/>
        </w:rPr>
        <w:t xml:space="preserve">: </w:t>
      </w:r>
      <w:r w:rsidR="008748B8" w:rsidRPr="008748B8">
        <w:rPr>
          <w:rFonts w:ascii="Arial" w:eastAsia="Arial" w:hAnsi="Arial" w:cs="Arial"/>
        </w:rPr>
        <w:t>Eduardo Augusto Mussulini</w:t>
      </w:r>
    </w:p>
    <w:p w14:paraId="2C74F241" w14:textId="77777777" w:rsidR="004F6C56" w:rsidRDefault="00000000">
      <w:pPr>
        <w:spacing w:line="360" w:lineRule="auto"/>
        <w:jc w:val="both"/>
        <w:rPr>
          <w:rFonts w:ascii="Arial" w:eastAsia="Arial" w:hAnsi="Arial" w:cs="Arial"/>
        </w:rPr>
      </w:pPr>
      <w:r>
        <w:pict w14:anchorId="75A609B3">
          <v:rect id="_x0000_i1025" style="width:0;height:1.5pt" o:hralign="center" o:hrstd="t" o:hr="t" fillcolor="#a0a0a0" stroked="f"/>
        </w:pict>
      </w:r>
    </w:p>
    <w:p w14:paraId="1D7E6CED" w14:textId="77777777" w:rsidR="004F6C56" w:rsidRDefault="00000000">
      <w:pPr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="240" w:lineRule="auto"/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Cenário 01</w:t>
      </w:r>
      <w:r>
        <w:rPr>
          <w:rFonts w:ascii="Arial" w:eastAsia="Arial" w:hAnsi="Arial" w:cs="Arial"/>
          <w:sz w:val="28"/>
          <w:szCs w:val="28"/>
        </w:rPr>
        <w:t>: Cadastro de novo usuário.</w:t>
      </w:r>
    </w:p>
    <w:p w14:paraId="16257440" w14:textId="77777777" w:rsidR="004F6C56" w:rsidRDefault="00000000">
      <w:pPr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="240" w:lineRule="auto"/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Descrição</w:t>
      </w:r>
      <w:r>
        <w:rPr>
          <w:rFonts w:ascii="Arial" w:eastAsia="Arial" w:hAnsi="Arial" w:cs="Arial"/>
          <w:sz w:val="28"/>
          <w:szCs w:val="28"/>
        </w:rPr>
        <w:t>: Validar o cadastro de um novo usuário com diferentes condições.</w:t>
      </w:r>
    </w:p>
    <w:p w14:paraId="35E97EE9" w14:textId="77777777" w:rsidR="004F6C56" w:rsidRDefault="004F6C56">
      <w:pPr>
        <w:spacing w:line="240" w:lineRule="auto"/>
        <w:jc w:val="both"/>
        <w:rPr>
          <w:rFonts w:ascii="Arial" w:eastAsia="Arial" w:hAnsi="Arial" w:cs="Arial"/>
        </w:rPr>
      </w:pPr>
    </w:p>
    <w:tbl>
      <w:tblPr>
        <w:tblStyle w:val="a"/>
        <w:tblW w:w="9356" w:type="dxa"/>
        <w:tblInd w:w="-147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7938"/>
      </w:tblGrid>
      <w:tr w:rsidR="004F6C56" w14:paraId="4B0B274C" w14:textId="77777777" w:rsidTr="004F6C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  <w:gridSpan w:val="2"/>
            <w:vAlign w:val="center"/>
          </w:tcPr>
          <w:p w14:paraId="59B68B4E" w14:textId="77777777" w:rsidR="004F6C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Caso de Teste 01: Cadastro com dados válidos</w:t>
            </w:r>
          </w:p>
        </w:tc>
      </w:tr>
      <w:tr w:rsidR="004F6C56" w14:paraId="467C82FE" w14:textId="77777777" w:rsidTr="004F6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05EF6109" w14:textId="77777777" w:rsidR="004F6C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7938" w:type="dxa"/>
            <w:vAlign w:val="center"/>
          </w:tcPr>
          <w:p w14:paraId="4B6A4241" w14:textId="77777777" w:rsidR="004F6C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Descrição</w:t>
            </w:r>
          </w:p>
        </w:tc>
      </w:tr>
      <w:tr w:rsidR="004F6C56" w14:paraId="5E523BBB" w14:textId="77777777" w:rsidTr="004F6C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31BA19C6" w14:textId="77777777" w:rsidR="004F6C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b w:val="0"/>
                <w:i/>
                <w:color w:val="000000"/>
              </w:rPr>
              <w:t>C01-CT01</w:t>
            </w:r>
          </w:p>
        </w:tc>
        <w:tc>
          <w:tcPr>
            <w:tcW w:w="7938" w:type="dxa"/>
            <w:vAlign w:val="center"/>
          </w:tcPr>
          <w:p w14:paraId="4B7B900E" w14:textId="77777777" w:rsidR="004F6C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Um n</w:t>
            </w:r>
            <w:r>
              <w:rPr>
                <w:rFonts w:ascii="Arial" w:eastAsia="Arial" w:hAnsi="Arial" w:cs="Arial"/>
                <w:color w:val="000000"/>
              </w:rPr>
              <w:t>ovo usuário será cadastrado com sucesso ao fornecer dados válidos.</w:t>
            </w:r>
          </w:p>
        </w:tc>
      </w:tr>
      <w:tr w:rsidR="004F6C56" w14:paraId="553F5C74" w14:textId="77777777" w:rsidTr="004F6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  <w:gridSpan w:val="2"/>
            <w:vAlign w:val="center"/>
          </w:tcPr>
          <w:p w14:paraId="13CA5C30" w14:textId="77777777" w:rsidR="004F6C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Pré-condições</w:t>
            </w:r>
          </w:p>
        </w:tc>
      </w:tr>
      <w:tr w:rsidR="004F6C56" w14:paraId="1C66DF79" w14:textId="77777777" w:rsidTr="004F6C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  <w:gridSpan w:val="2"/>
            <w:vAlign w:val="center"/>
          </w:tcPr>
          <w:p w14:paraId="7ACA9EC3" w14:textId="77777777" w:rsidR="004F6C5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 w:val="0"/>
                <w:color w:val="000000"/>
              </w:rPr>
              <w:t>O usuário não deve ter uma conta cadastrada.</w:t>
            </w:r>
          </w:p>
          <w:p w14:paraId="4A3989C3" w14:textId="77777777" w:rsidR="004F6C5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 w:val="0"/>
                <w:color w:val="000000"/>
              </w:rPr>
              <w:t>O usuário precisa fornecer nome, e-mail e senha para o cadastro.</w:t>
            </w:r>
          </w:p>
        </w:tc>
      </w:tr>
      <w:tr w:rsidR="004F6C56" w14:paraId="2D3C5F1F" w14:textId="77777777" w:rsidTr="004F6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  <w:gridSpan w:val="2"/>
            <w:vAlign w:val="center"/>
          </w:tcPr>
          <w:p w14:paraId="3197F26F" w14:textId="77777777" w:rsidR="004F6C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Passos</w:t>
            </w:r>
          </w:p>
        </w:tc>
      </w:tr>
      <w:tr w:rsidR="004F6C56" w14:paraId="468AAFB6" w14:textId="77777777" w:rsidTr="004F6C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  <w:gridSpan w:val="2"/>
            <w:vAlign w:val="center"/>
          </w:tcPr>
          <w:p w14:paraId="0019F717" w14:textId="77777777" w:rsidR="004F6C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5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DADO </w:t>
            </w:r>
            <w:r>
              <w:rPr>
                <w:rFonts w:ascii="Arial" w:eastAsia="Arial" w:hAnsi="Arial" w:cs="Arial"/>
                <w:b w:val="0"/>
              </w:rPr>
              <w:t>que estou na página de cadastro de novo usuário</w:t>
            </w:r>
            <w:r>
              <w:rPr>
                <w:rFonts w:ascii="Arial" w:eastAsia="Arial" w:hAnsi="Arial" w:cs="Arial"/>
              </w:rPr>
              <w:br/>
              <w:t xml:space="preserve">E </w:t>
            </w:r>
            <w:r>
              <w:rPr>
                <w:rFonts w:ascii="Arial" w:eastAsia="Arial" w:hAnsi="Arial" w:cs="Arial"/>
                <w:b w:val="0"/>
              </w:rPr>
              <w:t>preencho o campo nome</w:t>
            </w:r>
          </w:p>
          <w:p w14:paraId="7F28E420" w14:textId="77777777" w:rsidR="004F6C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5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 </w:t>
            </w:r>
            <w:r>
              <w:rPr>
                <w:rFonts w:ascii="Arial" w:eastAsia="Arial" w:hAnsi="Arial" w:cs="Arial"/>
                <w:b w:val="0"/>
              </w:rPr>
              <w:t>preencho o campo e-mail</w:t>
            </w:r>
          </w:p>
          <w:p w14:paraId="5EC4975C" w14:textId="77777777" w:rsidR="004F6C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5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 </w:t>
            </w:r>
            <w:r>
              <w:rPr>
                <w:rFonts w:ascii="Arial" w:eastAsia="Arial" w:hAnsi="Arial" w:cs="Arial"/>
                <w:b w:val="0"/>
              </w:rPr>
              <w:t>preencho o campo senha</w:t>
            </w:r>
          </w:p>
          <w:p w14:paraId="36EF9617" w14:textId="77777777" w:rsidR="004F6C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5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QUANDO </w:t>
            </w:r>
            <w:r>
              <w:rPr>
                <w:rFonts w:ascii="Arial" w:eastAsia="Arial" w:hAnsi="Arial" w:cs="Arial"/>
                <w:b w:val="0"/>
              </w:rPr>
              <w:t>clico no botão “Cadastrar Conta”</w:t>
            </w:r>
          </w:p>
          <w:p w14:paraId="205DB8E3" w14:textId="77777777" w:rsidR="004F6C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285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ENTÃO </w:t>
            </w:r>
            <w:r>
              <w:rPr>
                <w:rFonts w:ascii="Arial" w:eastAsia="Arial" w:hAnsi="Arial" w:cs="Arial"/>
                <w:b w:val="0"/>
              </w:rPr>
              <w:t>a mensagem “Usuário cadastrado com sucesso!” é apresentada</w:t>
            </w:r>
          </w:p>
        </w:tc>
      </w:tr>
      <w:tr w:rsidR="004F6C56" w14:paraId="4352DFBD" w14:textId="77777777" w:rsidTr="004F6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  <w:gridSpan w:val="2"/>
            <w:vAlign w:val="center"/>
          </w:tcPr>
          <w:p w14:paraId="5183AB63" w14:textId="77777777" w:rsidR="004F6C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Critérios de aceitação</w:t>
            </w:r>
          </w:p>
        </w:tc>
      </w:tr>
      <w:tr w:rsidR="004F6C56" w14:paraId="00627DE9" w14:textId="77777777" w:rsidTr="004F6C56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  <w:gridSpan w:val="2"/>
            <w:vAlign w:val="center"/>
          </w:tcPr>
          <w:p w14:paraId="5D5E2947" w14:textId="77777777" w:rsidR="004F6C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 w:val="0"/>
                <w:color w:val="000000"/>
              </w:rPr>
              <w:t>Mensagem de sucesso ao finalizar o cadastro e envio do e-mail de confirmação da conta.</w:t>
            </w:r>
          </w:p>
        </w:tc>
      </w:tr>
    </w:tbl>
    <w:p w14:paraId="5D850373" w14:textId="77777777" w:rsidR="004F6C56" w:rsidRDefault="004F6C56">
      <w:pPr>
        <w:spacing w:line="240" w:lineRule="auto"/>
        <w:jc w:val="both"/>
        <w:rPr>
          <w:rFonts w:ascii="Arial" w:eastAsia="Arial" w:hAnsi="Arial" w:cs="Arial"/>
        </w:rPr>
      </w:pPr>
    </w:p>
    <w:p w14:paraId="52E22845" w14:textId="77777777" w:rsidR="004F6C56" w:rsidRDefault="00000000">
      <w:pPr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="240" w:lineRule="auto"/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lastRenderedPageBreak/>
        <w:t>Cenário 02</w:t>
      </w:r>
      <w:r>
        <w:rPr>
          <w:rFonts w:ascii="Arial" w:eastAsia="Arial" w:hAnsi="Arial" w:cs="Arial"/>
          <w:sz w:val="28"/>
          <w:szCs w:val="28"/>
        </w:rPr>
        <w:t>: Título do Cenário de Teste.</w:t>
      </w:r>
    </w:p>
    <w:p w14:paraId="492FD0F5" w14:textId="77777777" w:rsidR="004F6C56" w:rsidRDefault="00000000">
      <w:pPr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="240" w:lineRule="auto"/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Descrição</w:t>
      </w:r>
      <w:r>
        <w:rPr>
          <w:rFonts w:ascii="Arial" w:eastAsia="Arial" w:hAnsi="Arial" w:cs="Arial"/>
          <w:sz w:val="28"/>
          <w:szCs w:val="28"/>
        </w:rPr>
        <w:t>: Breve explicação do cenário de teste.</w:t>
      </w:r>
    </w:p>
    <w:p w14:paraId="4A702470" w14:textId="77777777" w:rsidR="004F6C56" w:rsidRDefault="004F6C56">
      <w:pPr>
        <w:spacing w:line="360" w:lineRule="auto"/>
        <w:jc w:val="both"/>
        <w:rPr>
          <w:rFonts w:ascii="Arial" w:eastAsia="Arial" w:hAnsi="Arial" w:cs="Arial"/>
        </w:rPr>
      </w:pPr>
    </w:p>
    <w:tbl>
      <w:tblPr>
        <w:tblStyle w:val="a0"/>
        <w:tblW w:w="9356" w:type="dxa"/>
        <w:tblInd w:w="-147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7938"/>
      </w:tblGrid>
      <w:tr w:rsidR="004F6C56" w14:paraId="7679A937" w14:textId="77777777" w:rsidTr="004F6C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  <w:gridSpan w:val="2"/>
            <w:vAlign w:val="center"/>
          </w:tcPr>
          <w:p w14:paraId="4B32C9EF" w14:textId="77777777" w:rsidR="004F6C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Caso de Teste 01: Título do caso de teste</w:t>
            </w:r>
          </w:p>
        </w:tc>
      </w:tr>
      <w:tr w:rsidR="004F6C56" w14:paraId="5D45887B" w14:textId="77777777" w:rsidTr="004F6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345DA98D" w14:textId="77777777" w:rsidR="004F6C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7938" w:type="dxa"/>
            <w:vAlign w:val="center"/>
          </w:tcPr>
          <w:p w14:paraId="083E68C2" w14:textId="77777777" w:rsidR="004F6C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Descrição</w:t>
            </w:r>
          </w:p>
        </w:tc>
      </w:tr>
      <w:tr w:rsidR="004F6C56" w14:paraId="7EC8C28F" w14:textId="77777777" w:rsidTr="004F6C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4F91C4C1" w14:textId="77777777" w:rsidR="004F6C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b w:val="0"/>
                <w:i/>
                <w:color w:val="000000"/>
              </w:rPr>
              <w:t>C02-CT01</w:t>
            </w:r>
          </w:p>
        </w:tc>
        <w:tc>
          <w:tcPr>
            <w:tcW w:w="7938" w:type="dxa"/>
            <w:vAlign w:val="center"/>
          </w:tcPr>
          <w:p w14:paraId="2635F36F" w14:textId="77777777" w:rsidR="004F6C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Breve explicação do que será testado.</w:t>
            </w:r>
          </w:p>
        </w:tc>
      </w:tr>
      <w:tr w:rsidR="004F6C56" w14:paraId="15AE7BE1" w14:textId="77777777" w:rsidTr="004F6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  <w:gridSpan w:val="2"/>
            <w:vAlign w:val="center"/>
          </w:tcPr>
          <w:p w14:paraId="76DCF4F6" w14:textId="77777777" w:rsidR="004F6C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Pré-condições</w:t>
            </w:r>
          </w:p>
        </w:tc>
      </w:tr>
      <w:tr w:rsidR="004F6C56" w14:paraId="7A8A82AF" w14:textId="77777777" w:rsidTr="004F6C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  <w:gridSpan w:val="2"/>
            <w:vAlign w:val="center"/>
          </w:tcPr>
          <w:p w14:paraId="61D3199D" w14:textId="77777777" w:rsidR="004F6C5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 w:val="0"/>
                <w:color w:val="000000"/>
              </w:rPr>
              <w:t>Liste as condições necessárias antes da execução do teste.</w:t>
            </w:r>
          </w:p>
        </w:tc>
      </w:tr>
      <w:tr w:rsidR="004F6C56" w14:paraId="40BA3521" w14:textId="77777777" w:rsidTr="004F6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  <w:gridSpan w:val="2"/>
            <w:vAlign w:val="center"/>
          </w:tcPr>
          <w:p w14:paraId="2EC46DEF" w14:textId="77777777" w:rsidR="004F6C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Passos</w:t>
            </w:r>
          </w:p>
        </w:tc>
      </w:tr>
      <w:tr w:rsidR="004F6C56" w14:paraId="6881F08F" w14:textId="77777777" w:rsidTr="004F6C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  <w:gridSpan w:val="2"/>
            <w:vAlign w:val="center"/>
          </w:tcPr>
          <w:p w14:paraId="4294FB85" w14:textId="77777777" w:rsidR="004F6C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5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</w:rPr>
              <w:t>Descreva os passos utilizando a linguagem Gherkin (</w:t>
            </w:r>
            <w:r>
              <w:rPr>
                <w:rFonts w:ascii="Arial" w:eastAsia="Arial" w:hAnsi="Arial" w:cs="Arial"/>
              </w:rPr>
              <w:t>Dado</w:t>
            </w:r>
            <w:r>
              <w:rPr>
                <w:rFonts w:ascii="Arial" w:eastAsia="Arial" w:hAnsi="Arial" w:cs="Arial"/>
                <w:b w:val="0"/>
              </w:rPr>
              <w:t xml:space="preserve">, </w:t>
            </w:r>
            <w:r>
              <w:rPr>
                <w:rFonts w:ascii="Arial" w:eastAsia="Arial" w:hAnsi="Arial" w:cs="Arial"/>
              </w:rPr>
              <w:t>Quando</w:t>
            </w:r>
            <w:r>
              <w:rPr>
                <w:rFonts w:ascii="Arial" w:eastAsia="Arial" w:hAnsi="Arial" w:cs="Arial"/>
                <w:b w:val="0"/>
              </w:rPr>
              <w:t xml:space="preserve">, </w:t>
            </w:r>
            <w:r>
              <w:rPr>
                <w:rFonts w:ascii="Arial" w:eastAsia="Arial" w:hAnsi="Arial" w:cs="Arial"/>
              </w:rPr>
              <w:t>Então</w:t>
            </w:r>
            <w:r>
              <w:rPr>
                <w:rFonts w:ascii="Arial" w:eastAsia="Arial" w:hAnsi="Arial" w:cs="Arial"/>
                <w:b w:val="0"/>
              </w:rPr>
              <w:t>).</w:t>
            </w:r>
          </w:p>
        </w:tc>
      </w:tr>
      <w:tr w:rsidR="004F6C56" w14:paraId="1DFBBCE7" w14:textId="77777777" w:rsidTr="004F6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  <w:gridSpan w:val="2"/>
            <w:vAlign w:val="center"/>
          </w:tcPr>
          <w:p w14:paraId="5BF69695" w14:textId="77777777" w:rsidR="004F6C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Critérios de aceitação</w:t>
            </w:r>
          </w:p>
        </w:tc>
      </w:tr>
      <w:tr w:rsidR="004F6C56" w14:paraId="2E9625E2" w14:textId="77777777" w:rsidTr="004F6C56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  <w:gridSpan w:val="2"/>
            <w:vAlign w:val="center"/>
          </w:tcPr>
          <w:p w14:paraId="5D8ABD89" w14:textId="77777777" w:rsidR="004F6C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 w:val="0"/>
                <w:color w:val="000000"/>
              </w:rPr>
              <w:t>Condições que definem o sucesso do teste.</w:t>
            </w:r>
          </w:p>
        </w:tc>
      </w:tr>
      <w:tr w:rsidR="004F6C56" w14:paraId="71FA9D8F" w14:textId="77777777" w:rsidTr="004F6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  <w:gridSpan w:val="2"/>
            <w:vAlign w:val="center"/>
          </w:tcPr>
          <w:p w14:paraId="51382545" w14:textId="77777777" w:rsidR="004F6C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Arial" w:eastAsia="Arial" w:hAnsi="Arial" w:cs="Arial"/>
                <w:color w:val="00B050"/>
              </w:rPr>
            </w:pPr>
            <w:r>
              <w:rPr>
                <w:rFonts w:ascii="Arial" w:eastAsia="Arial" w:hAnsi="Arial" w:cs="Arial"/>
                <w:color w:val="000000"/>
              </w:rPr>
              <w:t>Evidência(s)</w:t>
            </w:r>
          </w:p>
        </w:tc>
      </w:tr>
      <w:tr w:rsidR="004F6C56" w14:paraId="3549F65F" w14:textId="77777777" w:rsidTr="004F6C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  <w:gridSpan w:val="2"/>
            <w:vAlign w:val="center"/>
          </w:tcPr>
          <w:p w14:paraId="367B5A74" w14:textId="77777777" w:rsidR="004F6C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 w:val="0"/>
                <w:i/>
                <w:color w:val="000000"/>
              </w:rPr>
              <w:t>Insira aqui, a mídia que apresenta o resultado do caso de teste.</w:t>
            </w:r>
          </w:p>
        </w:tc>
      </w:tr>
    </w:tbl>
    <w:p w14:paraId="717D795E" w14:textId="77777777" w:rsidR="004F6C56" w:rsidRDefault="004F6C56">
      <w:pPr>
        <w:spacing w:line="360" w:lineRule="auto"/>
        <w:jc w:val="both"/>
        <w:rPr>
          <w:rFonts w:ascii="Arial" w:eastAsia="Arial" w:hAnsi="Arial" w:cs="Arial"/>
        </w:rPr>
      </w:pPr>
    </w:p>
    <w:sectPr w:rsidR="004F6C56">
      <w:footerReference w:type="default" r:id="rId7"/>
      <w:pgSz w:w="11906" w:h="16838"/>
      <w:pgMar w:top="1701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F39D4" w14:textId="77777777" w:rsidR="001A0578" w:rsidRDefault="001A0578">
      <w:pPr>
        <w:spacing w:after="0" w:line="240" w:lineRule="auto"/>
      </w:pPr>
      <w:r>
        <w:separator/>
      </w:r>
    </w:p>
  </w:endnote>
  <w:endnote w:type="continuationSeparator" w:id="0">
    <w:p w14:paraId="0BC1DCDB" w14:textId="77777777" w:rsidR="001A0578" w:rsidRDefault="001A0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B3A277F-8B0F-436F-BEDF-A07B2BD4D1E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FC60592-8A60-4769-95E8-69BD5B448D10}"/>
    <w:embedBold r:id="rId3" w:fontKey="{CC118CCB-9242-4854-9199-19F6029BF885}"/>
    <w:embedItalic r:id="rId4" w:fontKey="{73E99AA7-8FA7-4EFA-BFA7-46804260673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0B6473D-1065-4CE8-80EF-7F163F59DB4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983B3" w14:textId="77777777" w:rsidR="004F6C56" w:rsidRDefault="004F6C5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</w:pPr>
  </w:p>
  <w:tbl>
    <w:tblPr>
      <w:tblStyle w:val="a1"/>
      <w:tblW w:w="9071" w:type="dxa"/>
      <w:jc w:val="center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3023"/>
      <w:gridCol w:w="3024"/>
      <w:gridCol w:w="3024"/>
    </w:tblGrid>
    <w:tr w:rsidR="004F6C56" w14:paraId="6DCDC584" w14:textId="77777777">
      <w:trPr>
        <w:jc w:val="center"/>
      </w:trPr>
      <w:tc>
        <w:tcPr>
          <w:tcW w:w="3023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1EDE63DD" w14:textId="77777777" w:rsidR="004F6C56" w:rsidRDefault="00000000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Arial" w:hAnsi="Arial" w:cs="Arial"/>
              <w:b/>
              <w:color w:val="666666"/>
              <w:sz w:val="20"/>
              <w:szCs w:val="20"/>
            </w:rPr>
          </w:pPr>
          <w:r>
            <w:rPr>
              <w:rFonts w:ascii="Arial" w:eastAsia="Arial" w:hAnsi="Arial" w:cs="Arial"/>
              <w:b/>
              <w:color w:val="666666"/>
              <w:sz w:val="20"/>
              <w:szCs w:val="20"/>
            </w:rPr>
            <w:t>Sprint 01</w:t>
          </w:r>
        </w:p>
      </w:tc>
      <w:tc>
        <w:tcPr>
          <w:tcW w:w="3023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54A9D619" w14:textId="77777777" w:rsidR="004F6C56" w:rsidRDefault="00000000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Arial" w:hAnsi="Arial" w:cs="Arial"/>
              <w:b/>
              <w:color w:val="666666"/>
              <w:sz w:val="20"/>
              <w:szCs w:val="20"/>
            </w:rPr>
          </w:pPr>
          <w:r>
            <w:rPr>
              <w:rFonts w:ascii="Arial" w:eastAsia="Arial" w:hAnsi="Arial" w:cs="Arial"/>
              <w:b/>
              <w:color w:val="666666"/>
              <w:sz w:val="20"/>
              <w:szCs w:val="20"/>
            </w:rPr>
            <w:t>Versão 1.0</w:t>
          </w:r>
        </w:p>
      </w:tc>
      <w:tc>
        <w:tcPr>
          <w:tcW w:w="3023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12875B7F" w14:textId="77777777" w:rsidR="004F6C56" w:rsidRDefault="00000000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Arial" w:hAnsi="Arial" w:cs="Arial"/>
              <w:b/>
              <w:color w:val="666666"/>
              <w:sz w:val="20"/>
              <w:szCs w:val="20"/>
            </w:rPr>
          </w:pPr>
          <w:r>
            <w:rPr>
              <w:rFonts w:ascii="Arial" w:eastAsia="Arial" w:hAnsi="Arial" w:cs="Arial"/>
              <w:b/>
              <w:color w:val="666666"/>
              <w:sz w:val="20"/>
              <w:szCs w:val="20"/>
            </w:rPr>
            <w:t>31.03.25</w:t>
          </w:r>
        </w:p>
      </w:tc>
    </w:tr>
  </w:tbl>
  <w:p w14:paraId="0A1F4381" w14:textId="77777777" w:rsidR="004F6C56" w:rsidRDefault="004F6C5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43651" w14:textId="77777777" w:rsidR="001A0578" w:rsidRDefault="001A0578">
      <w:pPr>
        <w:spacing w:after="0" w:line="240" w:lineRule="auto"/>
      </w:pPr>
      <w:r>
        <w:separator/>
      </w:r>
    </w:p>
  </w:footnote>
  <w:footnote w:type="continuationSeparator" w:id="0">
    <w:p w14:paraId="21BBC369" w14:textId="77777777" w:rsidR="001A0578" w:rsidRDefault="001A05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F21FE"/>
    <w:multiLevelType w:val="multilevel"/>
    <w:tmpl w:val="7EE82C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04777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C56"/>
    <w:rsid w:val="001A0578"/>
    <w:rsid w:val="001E529C"/>
    <w:rsid w:val="004F6C56"/>
    <w:rsid w:val="00874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66EDD"/>
  <w15:docId w15:val="{CCE96288-5494-45FA-BD9D-1B14E6BE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Eduardo Augusto</cp:lastModifiedBy>
  <cp:revision>2</cp:revision>
  <dcterms:created xsi:type="dcterms:W3CDTF">2026-04-27T01:18:00Z</dcterms:created>
  <dcterms:modified xsi:type="dcterms:W3CDTF">2026-04-27T01:18:00Z</dcterms:modified>
</cp:coreProperties>
</file>