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DABC" w14:textId="77777777" w:rsidR="0023617C" w:rsidRDefault="00000000">
      <w:pPr>
        <w:spacing w:line="36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Plano de Testes</w:t>
      </w:r>
    </w:p>
    <w:p w14:paraId="0A624494" w14:textId="77777777" w:rsidR="0023617C" w:rsidRDefault="00000000">
      <w:p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Software</w:t>
      </w:r>
      <w:r>
        <w:rPr>
          <w:rFonts w:ascii="Arial" w:eastAsia="Arial" w:hAnsi="Arial" w:cs="Arial"/>
        </w:rPr>
        <w:t>: Sistema XYZ</w:t>
      </w:r>
    </w:p>
    <w:p w14:paraId="76ED92EA" w14:textId="44C1BCC7" w:rsidR="0023617C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QA responsável</w:t>
      </w:r>
      <w:r>
        <w:rPr>
          <w:rFonts w:ascii="Arial" w:eastAsia="Arial" w:hAnsi="Arial" w:cs="Arial"/>
        </w:rPr>
        <w:t xml:space="preserve">: </w:t>
      </w:r>
      <w:r w:rsidR="003231DE" w:rsidRPr="003231DE">
        <w:rPr>
          <w:rFonts w:ascii="Arial" w:eastAsia="Arial" w:hAnsi="Arial" w:cs="Arial"/>
        </w:rPr>
        <w:t>Eduardo Augusto Mussulini</w:t>
      </w:r>
    </w:p>
    <w:p w14:paraId="132A2135" w14:textId="77777777" w:rsidR="0023617C" w:rsidRDefault="0023617C">
      <w:pPr>
        <w:pBdr>
          <w:top w:val="single" w:sz="4" w:space="1" w:color="000000"/>
        </w:pBdr>
        <w:spacing w:line="360" w:lineRule="auto"/>
        <w:jc w:val="both"/>
        <w:rPr>
          <w:rFonts w:ascii="Arial" w:eastAsia="Arial" w:hAnsi="Arial" w:cs="Arial"/>
        </w:rPr>
      </w:pPr>
    </w:p>
    <w:p w14:paraId="5248AE04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Introdução</w:t>
      </w:r>
    </w:p>
    <w:p w14:paraId="4948BF65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Este </w:t>
      </w:r>
      <w:r>
        <w:rPr>
          <w:rFonts w:ascii="Arial" w:eastAsia="Arial" w:hAnsi="Arial" w:cs="Arial"/>
          <w:b/>
          <w:color w:val="000000"/>
        </w:rPr>
        <w:t>Plano de Teste</w:t>
      </w:r>
      <w:r>
        <w:rPr>
          <w:rFonts w:ascii="Arial" w:eastAsia="Arial" w:hAnsi="Arial" w:cs="Arial"/>
          <w:color w:val="000000"/>
        </w:rPr>
        <w:t xml:space="preserve"> foi elaborado para definir o objetivo, o escopo, a estratégia, o ambiente e os critérios dos testes que serão realizados para testar o sistema de </w:t>
      </w:r>
      <w:r>
        <w:rPr>
          <w:rFonts w:ascii="Arial" w:eastAsia="Arial" w:hAnsi="Arial" w:cs="Arial"/>
          <w:b/>
          <w:color w:val="000000"/>
        </w:rPr>
        <w:t>[nome do sistema ou projeto]</w:t>
      </w:r>
      <w:r>
        <w:rPr>
          <w:rFonts w:ascii="Arial" w:eastAsia="Arial" w:hAnsi="Arial" w:cs="Arial"/>
          <w:color w:val="000000"/>
        </w:rPr>
        <w:t>, além das informações a respeito dos entregáveis e o cronograma de atividades.</w:t>
      </w:r>
    </w:p>
    <w:p w14:paraId="06E36DC5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</w:p>
    <w:p w14:paraId="5DF6DD81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Objetivo dos testes</w:t>
      </w:r>
    </w:p>
    <w:p w14:paraId="629C8DE1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Defina claramente o propósito do teste. O que você deseja alcançar? Por exemplo:</w:t>
      </w:r>
    </w:p>
    <w:p w14:paraId="2AFBDFC9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Verificar se as funcionalidades do sistema estão funcionando como esperado.</w:t>
      </w:r>
    </w:p>
    <w:p w14:paraId="1BC4DCD7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Validar a integração entre diferentes módulos.</w:t>
      </w:r>
    </w:p>
    <w:p w14:paraId="6A58EE22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Avaliar o desempenho sob carga.</w:t>
      </w:r>
    </w:p>
    <w:p w14:paraId="70B479DF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56B452F3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Escopo dos testes</w:t>
      </w:r>
    </w:p>
    <w:p w14:paraId="5EDF26B1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Descreva o que será testado e o que não será testado. Isso ajuda a definir as fronteiras do plano de teste.</w:t>
      </w:r>
    </w:p>
    <w:p w14:paraId="31DC3C27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O que será testado: Funcionalidades principais, fluxos de usuário, casos de borda.</w:t>
      </w:r>
    </w:p>
    <w:p w14:paraId="68FC7490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O que não será testado: Aspectos que estão fora do alcance do teste, como integrações de terceiros que não foram abordadas.</w:t>
      </w:r>
    </w:p>
    <w:p w14:paraId="3810B4B2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73F0D838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 xml:space="preserve">Abordagem </w:t>
      </w:r>
      <w:r>
        <w:rPr>
          <w:rFonts w:ascii="Arial" w:eastAsia="Arial" w:hAnsi="Arial" w:cs="Arial"/>
          <w:b/>
          <w:color w:val="000000"/>
        </w:rPr>
        <w:t>dos testes</w:t>
      </w:r>
    </w:p>
    <w:p w14:paraId="79A3C816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Explique os tipos de testes que serão realizados:</w:t>
      </w:r>
    </w:p>
    <w:p w14:paraId="1B3FFBFD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Testes funcionais</w:t>
      </w:r>
      <w:r>
        <w:rPr>
          <w:rFonts w:ascii="Arial" w:eastAsia="Arial" w:hAnsi="Arial" w:cs="Arial"/>
          <w:color w:val="000000"/>
        </w:rPr>
        <w:t>: Verificar se o sistema está funcionando conforme o esperado.</w:t>
      </w:r>
    </w:p>
    <w:p w14:paraId="00B2E677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Testes não funcionais</w:t>
      </w:r>
      <w:r>
        <w:rPr>
          <w:rFonts w:ascii="Arial" w:eastAsia="Arial" w:hAnsi="Arial" w:cs="Arial"/>
          <w:color w:val="000000"/>
        </w:rPr>
        <w:t>: Avaliar o desempenho, a usabilidade, a segurança.</w:t>
      </w:r>
    </w:p>
    <w:p w14:paraId="6A4016A1" w14:textId="77777777" w:rsidR="0023617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Testes manuais ou automatizados</w:t>
      </w:r>
      <w:r>
        <w:rPr>
          <w:rFonts w:ascii="Arial" w:eastAsia="Arial" w:hAnsi="Arial" w:cs="Arial"/>
          <w:color w:val="000000"/>
        </w:rPr>
        <w:t>: Dependendo da necessidade e dos recursos disponíveis.</w:t>
      </w:r>
    </w:p>
    <w:p w14:paraId="37B10F8F" w14:textId="77777777" w:rsidR="0023617C" w:rsidRDefault="0023617C">
      <w:pPr>
        <w:spacing w:line="360" w:lineRule="auto"/>
        <w:jc w:val="both"/>
        <w:rPr>
          <w:rFonts w:ascii="Arial" w:eastAsia="Arial" w:hAnsi="Arial" w:cs="Arial"/>
        </w:rPr>
      </w:pPr>
    </w:p>
    <w:p w14:paraId="1EAEA390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Ambiente dos testes</w:t>
      </w:r>
    </w:p>
    <w:p w14:paraId="2CC59126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Informe os recursos e configurações que fazem sentido para a execução dos testes, tais como, dispositivos, sistemas operacionais, navegadores, frameworks ou ferramentas de testes, ferramentas para gestão dos testes, dados de teste, URL da aplicação de teste, etc.</w:t>
      </w:r>
    </w:p>
    <w:p w14:paraId="325E1D5F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5F9992B0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dos testes</w:t>
      </w:r>
    </w:p>
    <w:p w14:paraId="219D473A" w14:textId="77777777" w:rsidR="0023617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entrada</w:t>
      </w:r>
    </w:p>
    <w:p w14:paraId="29C23504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Condições que precisam ser atendidas </w:t>
      </w:r>
      <w:r>
        <w:rPr>
          <w:rFonts w:ascii="Arial" w:eastAsia="Arial" w:hAnsi="Arial" w:cs="Arial"/>
          <w:b/>
          <w:color w:val="000000"/>
        </w:rPr>
        <w:t>antes</w:t>
      </w:r>
      <w:r>
        <w:rPr>
          <w:rFonts w:ascii="Arial" w:eastAsia="Arial" w:hAnsi="Arial" w:cs="Arial"/>
          <w:color w:val="000000"/>
        </w:rPr>
        <w:t xml:space="preserve"> de começar os testes. Por exemplo: Ambiente de teste configurado e Código pronto para testar.</w:t>
      </w:r>
    </w:p>
    <w:p w14:paraId="1A78B618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000000"/>
        </w:rPr>
      </w:pPr>
    </w:p>
    <w:p w14:paraId="23EE6FD1" w14:textId="77777777" w:rsidR="0023617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saída</w:t>
      </w:r>
    </w:p>
    <w:p w14:paraId="0D446824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Condições que precisam ser atendidas </w:t>
      </w:r>
      <w:r>
        <w:rPr>
          <w:rFonts w:ascii="Arial" w:eastAsia="Arial" w:hAnsi="Arial" w:cs="Arial"/>
          <w:b/>
          <w:color w:val="000000"/>
        </w:rPr>
        <w:t>antes</w:t>
      </w:r>
      <w:r>
        <w:rPr>
          <w:rFonts w:ascii="Arial" w:eastAsia="Arial" w:hAnsi="Arial" w:cs="Arial"/>
          <w:color w:val="000000"/>
        </w:rPr>
        <w:t xml:space="preserve"> de encerrar os testes. Por exemplo: Todos os casos de teste executados e Defeitos críticos resolvidos.</w:t>
      </w:r>
    </w:p>
    <w:p w14:paraId="145BDDEF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000000"/>
        </w:rPr>
      </w:pPr>
    </w:p>
    <w:p w14:paraId="235DDDC9" w14:textId="77777777" w:rsidR="0023617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aceitação</w:t>
      </w:r>
    </w:p>
    <w:p w14:paraId="63123831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Condições que indicam que uma funcionalidade ou sistema está </w:t>
      </w:r>
      <w:r>
        <w:rPr>
          <w:rFonts w:ascii="Arial" w:eastAsia="Arial" w:hAnsi="Arial" w:cs="Arial"/>
          <w:b/>
          <w:color w:val="000000"/>
        </w:rPr>
        <w:t>pronto para ser entregue</w:t>
      </w:r>
      <w:r>
        <w:rPr>
          <w:rFonts w:ascii="Arial" w:eastAsia="Arial" w:hAnsi="Arial" w:cs="Arial"/>
          <w:color w:val="000000"/>
        </w:rPr>
        <w:t xml:space="preserve"> ao cliente ou usuário. Por exemplo: Funcionalidade de login funciona conforme o esperado e Sistema processa transações em tempo aceitável.</w:t>
      </w:r>
    </w:p>
    <w:p w14:paraId="4D029747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</w:rPr>
      </w:pPr>
    </w:p>
    <w:p w14:paraId="777252B6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</w:rPr>
      </w:pPr>
    </w:p>
    <w:p w14:paraId="77DBFABD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</w:rPr>
      </w:pPr>
    </w:p>
    <w:p w14:paraId="4D2F10C8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Riscos e Mitigações</w:t>
      </w:r>
    </w:p>
    <w:p w14:paraId="21A3A6B2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seção identifica possíveis problemas no processo de testes e define ações para minimizar seus impactos.</w:t>
      </w:r>
    </w:p>
    <w:tbl>
      <w:tblPr>
        <w:tblStyle w:val="a"/>
        <w:tblW w:w="9061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23617C" w14:paraId="70B12B6F" w14:textId="77777777" w:rsidTr="00236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1E3EAC92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Risco</w:t>
            </w:r>
          </w:p>
        </w:tc>
        <w:tc>
          <w:tcPr>
            <w:tcW w:w="4531" w:type="dxa"/>
            <w:vAlign w:val="center"/>
          </w:tcPr>
          <w:p w14:paraId="656F0F77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Mitigação</w:t>
            </w:r>
          </w:p>
        </w:tc>
      </w:tr>
      <w:tr w:rsidR="0023617C" w14:paraId="755CFF2A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57DC2E0B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Ambiente de testes instável</w:t>
            </w:r>
          </w:p>
        </w:tc>
        <w:tc>
          <w:tcPr>
            <w:tcW w:w="4531" w:type="dxa"/>
            <w:vAlign w:val="center"/>
          </w:tcPr>
          <w:p w14:paraId="34DF4B6A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Criar uma cópia estável do ambiente de produção e utilizar contêineres</w:t>
            </w:r>
          </w:p>
        </w:tc>
      </w:tr>
      <w:tr w:rsidR="0023617C" w14:paraId="43ED868D" w14:textId="77777777" w:rsidTr="00236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0BB5F069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lastRenderedPageBreak/>
              <w:t>Defeitos críticos descobertos tardiamente</w:t>
            </w:r>
          </w:p>
        </w:tc>
        <w:tc>
          <w:tcPr>
            <w:tcW w:w="4531" w:type="dxa"/>
            <w:vAlign w:val="center"/>
          </w:tcPr>
          <w:p w14:paraId="5DD4B340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Priorizar testes em funcionalidades críticas e utilizar testes contínuos</w:t>
            </w:r>
          </w:p>
        </w:tc>
      </w:tr>
      <w:tr w:rsidR="0023617C" w14:paraId="3B20032F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0A4FA312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Falha na comunicação entre equipes</w:t>
            </w:r>
          </w:p>
        </w:tc>
        <w:tc>
          <w:tcPr>
            <w:tcW w:w="4531" w:type="dxa"/>
            <w:vAlign w:val="center"/>
          </w:tcPr>
          <w:p w14:paraId="2C2FA6D5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Realizar reuniões diárias e utilizar ferramentas de gestão de atividades como, Jira ou Asana</w:t>
            </w:r>
          </w:p>
        </w:tc>
      </w:tr>
      <w:tr w:rsidR="0023617C" w14:paraId="422E504D" w14:textId="77777777" w:rsidTr="00236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5626F8B1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Mudanças nos requisitos</w:t>
            </w:r>
          </w:p>
        </w:tc>
        <w:tc>
          <w:tcPr>
            <w:tcW w:w="4531" w:type="dxa"/>
            <w:vAlign w:val="center"/>
          </w:tcPr>
          <w:p w14:paraId="301F773E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Adotar metodologia ágil e priorizar testes exploratórios</w:t>
            </w:r>
          </w:p>
        </w:tc>
      </w:tr>
      <w:tr w:rsidR="0023617C" w14:paraId="53DC095B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05CB7E75" w14:textId="77777777" w:rsidR="002361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Baixa cobertura de testes</w:t>
            </w:r>
          </w:p>
        </w:tc>
        <w:tc>
          <w:tcPr>
            <w:tcW w:w="4531" w:type="dxa"/>
            <w:vAlign w:val="center"/>
          </w:tcPr>
          <w:p w14:paraId="6ABEF1DE" w14:textId="77777777" w:rsidR="0023617C" w:rsidRDefault="002361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</w:p>
          <w:tbl>
            <w:tblPr>
              <w:tblStyle w:val="a0"/>
              <w:tblW w:w="4315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15"/>
            </w:tblGrid>
            <w:tr w:rsidR="0023617C" w14:paraId="6E657B74" w14:textId="77777777">
              <w:tc>
                <w:tcPr>
                  <w:tcW w:w="4315" w:type="dxa"/>
                  <w:vAlign w:val="center"/>
                </w:tcPr>
                <w:p w14:paraId="3A51C7A9" w14:textId="77777777" w:rsidR="0023617C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360" w:lineRule="auto"/>
                    <w:rPr>
                      <w:rFonts w:ascii="Arial" w:eastAsia="Arial" w:hAnsi="Arial" w:cs="Arial"/>
                      <w:b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Implementar testes automatizados e revisar regularmente os casos de teste</w:t>
                  </w:r>
                </w:p>
              </w:tc>
            </w:tr>
          </w:tbl>
          <w:p w14:paraId="463E01E8" w14:textId="77777777" w:rsidR="0023617C" w:rsidRDefault="002361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3B5FCD5D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b/>
          <w:color w:val="000000"/>
        </w:rPr>
      </w:pPr>
    </w:p>
    <w:p w14:paraId="65563270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Entregáveis</w:t>
      </w:r>
    </w:p>
    <w:p w14:paraId="36D9E1BB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Defina os artefatos que serão produzidos a partir deste projeto, tais como:</w:t>
      </w:r>
    </w:p>
    <w:p w14:paraId="5FB5A41D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Plano de Testes.</w:t>
      </w:r>
    </w:p>
    <w:p w14:paraId="5665DCED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Cenários e Casos de Teste.</w:t>
      </w:r>
    </w:p>
    <w:p w14:paraId="1CD95B9F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Relatórios de Bugs.</w:t>
      </w:r>
    </w:p>
    <w:p w14:paraId="599CAF56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Resultado dos Testes.</w:t>
      </w:r>
    </w:p>
    <w:p w14:paraId="6AFF6881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</w:p>
    <w:p w14:paraId="63591D24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</w:p>
    <w:p w14:paraId="6CBFC6B7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</w:p>
    <w:p w14:paraId="1437561D" w14:textId="77777777" w:rsidR="0023617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Cronograma</w:t>
      </w:r>
    </w:p>
    <w:p w14:paraId="29EF6549" w14:textId="77777777" w:rsidR="0023617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Estime um cronograma com as fases do teste, por exemplo:</w:t>
      </w:r>
    </w:p>
    <w:p w14:paraId="600D77AF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Fase 1: Criação de Casos de Teste (3 dias)</w:t>
      </w:r>
      <w:r>
        <w:rPr>
          <w:rFonts w:ascii="Arial" w:eastAsia="Arial" w:hAnsi="Arial" w:cs="Arial"/>
          <w:color w:val="000000"/>
        </w:rPr>
        <w:t xml:space="preserve">: </w:t>
      </w:r>
    </w:p>
    <w:p w14:paraId="7FB5706D" w14:textId="77777777" w:rsidR="0023617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1-3: Desenvolvimento e revisão dos casos de teste para todas as funcionalidades no escopo (Carrinho, Checkout, Login/Logout).</w:t>
      </w:r>
    </w:p>
    <w:p w14:paraId="6EA70F77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Fase 2: Execução dos Testes e Reporte de Bugs (5 dias)</w:t>
      </w:r>
      <w:r>
        <w:rPr>
          <w:rFonts w:ascii="Arial" w:eastAsia="Arial" w:hAnsi="Arial" w:cs="Arial"/>
          <w:color w:val="000000"/>
        </w:rPr>
        <w:t>:</w:t>
      </w:r>
    </w:p>
    <w:p w14:paraId="1A092A77" w14:textId="77777777" w:rsidR="0023617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4-8: Execução dos casos de teste em ambiente de teste.</w:t>
      </w:r>
    </w:p>
    <w:p w14:paraId="6CAECFCD" w14:textId="77777777" w:rsidR="0023617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4-8 (paralelo): Registro dos resultados dos testes e reporte de bugs à medida que são encontrados.</w:t>
      </w:r>
    </w:p>
    <w:p w14:paraId="0966CAA3" w14:textId="77777777" w:rsidR="002361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/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Fase 3: Revisão e Documentação Final (2 dias):</w:t>
      </w:r>
    </w:p>
    <w:p w14:paraId="477876B4" w14:textId="77777777" w:rsidR="0023617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Dia 9: Revisão dos resultados dos testes, análise dos bugs reportados e verificação da cobertura dos testes.</w:t>
      </w:r>
    </w:p>
    <w:p w14:paraId="736EA6A9" w14:textId="77777777" w:rsidR="0023617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Dia 10: Elaboração do </w:t>
      </w:r>
      <w:r>
        <w:rPr>
          <w:rFonts w:ascii="Arial" w:eastAsia="Arial" w:hAnsi="Arial" w:cs="Arial"/>
        </w:rPr>
        <w:t xml:space="preserve">documento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color w:val="000000"/>
        </w:rPr>
        <w:t xml:space="preserve"> Resultados dos Testes e finalização da documentação do projeto de teste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color w:val="000000"/>
        </w:rPr>
        <w:t>.</w:t>
      </w:r>
    </w:p>
    <w:p w14:paraId="76FCA856" w14:textId="77777777" w:rsidR="0023617C" w:rsidRDefault="002361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1"/>
        <w:tblW w:w="9061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784"/>
        <w:gridCol w:w="3021"/>
      </w:tblGrid>
      <w:tr w:rsidR="0023617C" w14:paraId="07573CEA" w14:textId="77777777" w:rsidTr="00236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55D2F0B0" w14:textId="77777777" w:rsidR="0023617C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</w:t>
            </w:r>
          </w:p>
        </w:tc>
        <w:tc>
          <w:tcPr>
            <w:tcW w:w="2784" w:type="dxa"/>
            <w:vAlign w:val="center"/>
          </w:tcPr>
          <w:p w14:paraId="18687D1C" w14:textId="77777777" w:rsidR="0023617C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Início</w:t>
            </w:r>
          </w:p>
        </w:tc>
        <w:tc>
          <w:tcPr>
            <w:tcW w:w="3021" w:type="dxa"/>
            <w:vAlign w:val="center"/>
          </w:tcPr>
          <w:p w14:paraId="7B946798" w14:textId="77777777" w:rsidR="0023617C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Fim</w:t>
            </w:r>
          </w:p>
        </w:tc>
      </w:tr>
      <w:tr w:rsidR="0023617C" w14:paraId="7A9004BB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38C898E0" w14:textId="77777777" w:rsidR="0023617C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Criação dos casos de teste</w:t>
            </w:r>
          </w:p>
        </w:tc>
        <w:tc>
          <w:tcPr>
            <w:tcW w:w="2784" w:type="dxa"/>
            <w:vAlign w:val="center"/>
          </w:tcPr>
          <w:p w14:paraId="029DA83D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30/03/2025</w:t>
            </w:r>
          </w:p>
        </w:tc>
        <w:tc>
          <w:tcPr>
            <w:tcW w:w="3021" w:type="dxa"/>
            <w:vAlign w:val="center"/>
          </w:tcPr>
          <w:p w14:paraId="754BDDFC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02/04/2025</w:t>
            </w:r>
          </w:p>
        </w:tc>
      </w:tr>
      <w:tr w:rsidR="0023617C" w14:paraId="3DECF250" w14:textId="77777777" w:rsidTr="00236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02127857" w14:textId="77777777" w:rsidR="0023617C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Execução dos testes</w:t>
            </w:r>
          </w:p>
        </w:tc>
        <w:tc>
          <w:tcPr>
            <w:tcW w:w="2784" w:type="dxa"/>
            <w:vAlign w:val="center"/>
          </w:tcPr>
          <w:p w14:paraId="199F6591" w14:textId="77777777" w:rsidR="0023617C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03/04/2025</w:t>
            </w:r>
          </w:p>
        </w:tc>
        <w:tc>
          <w:tcPr>
            <w:tcW w:w="3021" w:type="dxa"/>
            <w:vAlign w:val="center"/>
          </w:tcPr>
          <w:p w14:paraId="13083BDB" w14:textId="77777777" w:rsidR="0023617C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06/04/2025</w:t>
            </w:r>
          </w:p>
        </w:tc>
      </w:tr>
      <w:tr w:rsidR="0023617C" w14:paraId="4A23CF8F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4618B1EA" w14:textId="77777777" w:rsidR="0023617C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Reporte de bugs</w:t>
            </w:r>
          </w:p>
        </w:tc>
        <w:tc>
          <w:tcPr>
            <w:tcW w:w="2784" w:type="dxa"/>
            <w:vAlign w:val="center"/>
          </w:tcPr>
          <w:p w14:paraId="3C6E4975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03/04/2025</w:t>
            </w:r>
          </w:p>
        </w:tc>
        <w:tc>
          <w:tcPr>
            <w:tcW w:w="3021" w:type="dxa"/>
            <w:vAlign w:val="center"/>
          </w:tcPr>
          <w:p w14:paraId="6E04D31C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06/04/2025</w:t>
            </w:r>
          </w:p>
        </w:tc>
      </w:tr>
      <w:tr w:rsidR="0023617C" w14:paraId="0BC030BD" w14:textId="77777777" w:rsidTr="00236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5ADE7A7D" w14:textId="77777777" w:rsidR="0023617C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Revisão</w:t>
            </w:r>
          </w:p>
        </w:tc>
        <w:tc>
          <w:tcPr>
            <w:tcW w:w="2784" w:type="dxa"/>
            <w:vAlign w:val="center"/>
          </w:tcPr>
          <w:p w14:paraId="240DE993" w14:textId="77777777" w:rsidR="0023617C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07/04/2025</w:t>
            </w:r>
          </w:p>
        </w:tc>
        <w:tc>
          <w:tcPr>
            <w:tcW w:w="3021" w:type="dxa"/>
            <w:vAlign w:val="center"/>
          </w:tcPr>
          <w:p w14:paraId="44C66FEA" w14:textId="77777777" w:rsidR="0023617C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07/04/2025</w:t>
            </w:r>
          </w:p>
        </w:tc>
      </w:tr>
      <w:tr w:rsidR="0023617C" w14:paraId="08D5E25D" w14:textId="77777777" w:rsidTr="00236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671A7622" w14:textId="77777777" w:rsidR="0023617C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Resultados dos testes</w:t>
            </w:r>
          </w:p>
        </w:tc>
        <w:tc>
          <w:tcPr>
            <w:tcW w:w="2784" w:type="dxa"/>
            <w:vAlign w:val="center"/>
          </w:tcPr>
          <w:p w14:paraId="7D32EE62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08/04/2025</w:t>
            </w:r>
          </w:p>
        </w:tc>
        <w:tc>
          <w:tcPr>
            <w:tcW w:w="3021" w:type="dxa"/>
            <w:vAlign w:val="center"/>
          </w:tcPr>
          <w:p w14:paraId="25F0255B" w14:textId="77777777" w:rsidR="0023617C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08/04/2025</w:t>
            </w:r>
          </w:p>
        </w:tc>
      </w:tr>
    </w:tbl>
    <w:p w14:paraId="1059B625" w14:textId="77777777" w:rsidR="0023617C" w:rsidRDefault="0023617C">
      <w:pPr>
        <w:spacing w:line="360" w:lineRule="auto"/>
        <w:jc w:val="both"/>
        <w:rPr>
          <w:rFonts w:ascii="Arial" w:eastAsia="Arial" w:hAnsi="Arial" w:cs="Arial"/>
        </w:rPr>
      </w:pPr>
    </w:p>
    <w:sectPr w:rsidR="0023617C">
      <w:footerReference w:type="default" r:id="rId7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C75A" w14:textId="77777777" w:rsidR="004C7D49" w:rsidRDefault="004C7D49">
      <w:pPr>
        <w:spacing w:after="0" w:line="240" w:lineRule="auto"/>
      </w:pPr>
      <w:r>
        <w:separator/>
      </w:r>
    </w:p>
  </w:endnote>
  <w:endnote w:type="continuationSeparator" w:id="0">
    <w:p w14:paraId="2BF74439" w14:textId="77777777" w:rsidR="004C7D49" w:rsidRDefault="004C7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FB62729-00E1-4CB7-9271-D61395C91E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05A21A-E4EA-40F3-ABAD-894F3BD88D00}"/>
    <w:embedBold r:id="rId3" w:fontKey="{88AAE32F-F28F-4DD0-8E74-76E03EA37335}"/>
    <w:embedItalic r:id="rId4" w:fontKey="{EE27AFB8-275B-4C86-89E6-2F23237330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FDCBE0-F589-477B-B4FA-CB646F2072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7CBB" w14:textId="77777777" w:rsidR="0023617C" w:rsidRDefault="00236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  <w:tbl>
    <w:tblPr>
      <w:tblStyle w:val="a2"/>
      <w:tblW w:w="9071" w:type="dxa"/>
      <w:jc w:val="center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23"/>
      <w:gridCol w:w="3024"/>
      <w:gridCol w:w="3024"/>
    </w:tblGrid>
    <w:tr w:rsidR="0023617C" w14:paraId="74D5E1DE" w14:textId="77777777">
      <w:trPr>
        <w:jc w:val="center"/>
      </w:trPr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E0809E5" w14:textId="77777777" w:rsidR="0023617C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Sprint 01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57068B0" w14:textId="77777777" w:rsidR="0023617C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Versão 1.1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6D0140" w14:textId="77777777" w:rsidR="0023617C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31.03.25</w:t>
          </w:r>
        </w:p>
      </w:tc>
    </w:tr>
  </w:tbl>
  <w:p w14:paraId="4C46F7E3" w14:textId="77777777" w:rsidR="0023617C" w:rsidRDefault="002361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6581" w14:textId="77777777" w:rsidR="004C7D49" w:rsidRDefault="004C7D49">
      <w:pPr>
        <w:spacing w:after="0" w:line="240" w:lineRule="auto"/>
      </w:pPr>
      <w:r>
        <w:separator/>
      </w:r>
    </w:p>
  </w:footnote>
  <w:footnote w:type="continuationSeparator" w:id="0">
    <w:p w14:paraId="39A4A8B4" w14:textId="77777777" w:rsidR="004C7D49" w:rsidRDefault="004C7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F414C"/>
    <w:multiLevelType w:val="multilevel"/>
    <w:tmpl w:val="81064E7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237173"/>
    <w:multiLevelType w:val="multilevel"/>
    <w:tmpl w:val="3F94943C"/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42492A"/>
    <w:multiLevelType w:val="multilevel"/>
    <w:tmpl w:val="47F26C3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2211086">
    <w:abstractNumId w:val="0"/>
  </w:num>
  <w:num w:numId="2" w16cid:durableId="585312025">
    <w:abstractNumId w:val="2"/>
  </w:num>
  <w:num w:numId="3" w16cid:durableId="6326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17C"/>
    <w:rsid w:val="0012677E"/>
    <w:rsid w:val="0023617C"/>
    <w:rsid w:val="003231DE"/>
    <w:rsid w:val="004C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44415"/>
  <w15:docId w15:val="{649363FB-7041-4E44-B827-4B653087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619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Augusto</cp:lastModifiedBy>
  <cp:revision>2</cp:revision>
  <dcterms:created xsi:type="dcterms:W3CDTF">2026-04-27T01:18:00Z</dcterms:created>
  <dcterms:modified xsi:type="dcterms:W3CDTF">2026-04-27T01:18:00Z</dcterms:modified>
</cp:coreProperties>
</file>