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8CC6" w14:textId="77777777" w:rsidR="00665FD7" w:rsidRDefault="00000000">
      <w:pPr>
        <w:spacing w:line="360" w:lineRule="auto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Plano de Testes</w:t>
      </w:r>
    </w:p>
    <w:p w14:paraId="54D05601" w14:textId="77777777" w:rsidR="00665FD7" w:rsidRDefault="00000000">
      <w:pP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Software</w:t>
      </w:r>
      <w:r>
        <w:rPr>
          <w:rFonts w:ascii="Arial" w:eastAsia="Arial" w:hAnsi="Arial" w:cs="Arial"/>
        </w:rPr>
        <w:t>: Sistema XYZ</w:t>
      </w:r>
    </w:p>
    <w:p w14:paraId="5780488B" w14:textId="582ED381" w:rsidR="00665FD7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QA responsável</w:t>
      </w:r>
      <w:r>
        <w:rPr>
          <w:rFonts w:ascii="Arial" w:eastAsia="Arial" w:hAnsi="Arial" w:cs="Arial"/>
        </w:rPr>
        <w:t xml:space="preserve">: </w:t>
      </w:r>
      <w:r w:rsidR="00226917">
        <w:rPr>
          <w:rFonts w:ascii="Arial" w:eastAsia="Arial" w:hAnsi="Arial" w:cs="Arial"/>
        </w:rPr>
        <w:t>Eduardo Augusto Mussulini</w:t>
      </w:r>
    </w:p>
    <w:p w14:paraId="6F6BD0B7" w14:textId="77777777" w:rsidR="00665FD7" w:rsidRDefault="00665FD7">
      <w:pPr>
        <w:pBdr>
          <w:top w:val="single" w:sz="4" w:space="1" w:color="000000"/>
        </w:pBdr>
        <w:spacing w:line="360" w:lineRule="auto"/>
        <w:jc w:val="both"/>
        <w:rPr>
          <w:rFonts w:ascii="Arial" w:eastAsia="Arial" w:hAnsi="Arial" w:cs="Arial"/>
        </w:rPr>
      </w:pPr>
    </w:p>
    <w:p w14:paraId="1632DC9E" w14:textId="77777777" w:rsidR="00665F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Introdução</w:t>
      </w:r>
    </w:p>
    <w:p w14:paraId="38464EAC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Este plano de testes descreve as atividades de verificação e validação para o sistema </w:t>
      </w:r>
      <w:r>
        <w:rPr>
          <w:rFonts w:ascii="Arial" w:eastAsia="Arial" w:hAnsi="Arial" w:cs="Arial"/>
          <w:b/>
        </w:rPr>
        <w:t>XYZ</w:t>
      </w:r>
      <w:r>
        <w:rPr>
          <w:rFonts w:ascii="Arial" w:eastAsia="Arial" w:hAnsi="Arial" w:cs="Arial"/>
        </w:rPr>
        <w:t>, uma plataforma web destinada ao/à [</w:t>
      </w:r>
      <w:r>
        <w:rPr>
          <w:rFonts w:ascii="Arial" w:eastAsia="Arial" w:hAnsi="Arial" w:cs="Arial"/>
          <w:b/>
        </w:rPr>
        <w:t>descreva a finalidade do sistema</w:t>
      </w:r>
      <w:r>
        <w:rPr>
          <w:rFonts w:ascii="Arial" w:eastAsia="Arial" w:hAnsi="Arial" w:cs="Arial"/>
        </w:rPr>
        <w:t>]. A aplicação permite [</w:t>
      </w:r>
      <w:r>
        <w:rPr>
          <w:rFonts w:ascii="Arial" w:eastAsia="Arial" w:hAnsi="Arial" w:cs="Arial"/>
          <w:b/>
        </w:rPr>
        <w:t>descreva as funcionalidades do sistema</w:t>
      </w:r>
      <w:r>
        <w:rPr>
          <w:rFonts w:ascii="Arial" w:eastAsia="Arial" w:hAnsi="Arial" w:cs="Arial"/>
        </w:rPr>
        <w:t>].</w:t>
      </w:r>
    </w:p>
    <w:p w14:paraId="7C44FBF1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</w:p>
    <w:p w14:paraId="7D82361F" w14:textId="77777777" w:rsidR="00665F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Objetivo dos testes</w:t>
      </w:r>
    </w:p>
    <w:p w14:paraId="076340EC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Defina claramente o propósito do teste. O que você deseja alcançar? Por exemplo:</w:t>
      </w:r>
    </w:p>
    <w:p w14:paraId="05BE4261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Verificar se as funcionalidades do sistema estão funcionando como esperado.</w:t>
      </w:r>
    </w:p>
    <w:p w14:paraId="6F052FE5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Validar a integração entre diferentes módulos.</w:t>
      </w:r>
    </w:p>
    <w:p w14:paraId="350B47EC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Avaliar o desempenho sob carga.</w:t>
      </w:r>
    </w:p>
    <w:p w14:paraId="0CD2F996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</w:p>
    <w:p w14:paraId="14BDA299" w14:textId="77777777" w:rsidR="00665F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Escopo dos testes</w:t>
      </w:r>
    </w:p>
    <w:p w14:paraId="4A137669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Descreva o que será testado e o que não será testado. Isso ajuda a definir as fronteiras do plano de teste.</w:t>
      </w:r>
    </w:p>
    <w:p w14:paraId="67B28823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O que será testado?</w:t>
      </w:r>
    </w:p>
    <w:p w14:paraId="471D996E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Funcionalidades principais, fluxos de usuário, casos de borda.</w:t>
      </w:r>
    </w:p>
    <w:p w14:paraId="5593EE52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Exemplos:</w:t>
      </w:r>
    </w:p>
    <w:p w14:paraId="272AA611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</w:rPr>
        <w:t>Autenticação de usuários (admin, bibliotecário e leitor).</w:t>
      </w:r>
    </w:p>
    <w:p w14:paraId="2A31B1B2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</w:rPr>
        <w:t>Cadastro e edição de livros.</w:t>
      </w:r>
    </w:p>
    <w:p w14:paraId="4F7AB322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</w:rPr>
        <w:t>Funcionalidade de empréstimo e devolução.</w:t>
      </w:r>
    </w:p>
    <w:p w14:paraId="31370568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</w:rPr>
        <w:t>Notificações por e-mail sobre prazos.</w:t>
      </w:r>
    </w:p>
    <w:p w14:paraId="26D72965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275BCD87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O que não será testado?</w:t>
      </w:r>
    </w:p>
    <w:p w14:paraId="07E8729D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Aspectos que estão fora do alcance do teste, como integrações de terceiros que não foram abordadas.</w:t>
      </w:r>
    </w:p>
    <w:p w14:paraId="7B8197D8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Exemplos:</w:t>
      </w:r>
    </w:p>
    <w:p w14:paraId="35AB3D1E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</w:rPr>
        <w:t>Integração com bibliotecas externas.</w:t>
      </w:r>
    </w:p>
    <w:p w14:paraId="05548749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</w:rPr>
        <w:lastRenderedPageBreak/>
        <w:t>Relatórios de livros emprestados e devolvidos.</w:t>
      </w:r>
    </w:p>
    <w:p w14:paraId="16D6B7C4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</w:rPr>
        <w:t>Controle de multas por atraso.</w:t>
      </w:r>
    </w:p>
    <w:p w14:paraId="46548F2D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</w:rPr>
        <w:t>Tradução automática do sistema.</w:t>
      </w:r>
    </w:p>
    <w:p w14:paraId="35059B4C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</w:p>
    <w:p w14:paraId="3323864E" w14:textId="77777777" w:rsidR="00665F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</w:rPr>
        <w:t xml:space="preserve">Abordagem </w:t>
      </w:r>
      <w:r>
        <w:rPr>
          <w:rFonts w:ascii="Arial" w:eastAsia="Arial" w:hAnsi="Arial" w:cs="Arial"/>
          <w:b/>
          <w:color w:val="000000"/>
        </w:rPr>
        <w:t>dos testes</w:t>
      </w:r>
    </w:p>
    <w:p w14:paraId="74E4340D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É parte do plano de testes e pode variar de projeto para projeto, a definição da abordagem precisa levar em consideração alguns fatores:</w:t>
      </w:r>
    </w:p>
    <w:p w14:paraId="71ADCF21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  <w:b/>
        </w:rPr>
        <w:t>Modelo de Desenvolvimento</w:t>
      </w:r>
      <w:r>
        <w:rPr>
          <w:rFonts w:ascii="Arial" w:eastAsia="Arial" w:hAnsi="Arial" w:cs="Arial"/>
        </w:rPr>
        <w:t>: Ágil, Cascata, Incremental/Iterativo.</w:t>
      </w:r>
    </w:p>
    <w:p w14:paraId="33F0214C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</w:rPr>
      </w:pPr>
      <w:r>
        <w:rPr>
          <w:rFonts w:ascii="Arial" w:eastAsia="Arial" w:hAnsi="Arial" w:cs="Arial"/>
          <w:b/>
        </w:rPr>
        <w:t>Riscos do Projeto</w:t>
      </w:r>
      <w:r>
        <w:rPr>
          <w:rFonts w:ascii="Arial" w:eastAsia="Arial" w:hAnsi="Arial" w:cs="Arial"/>
        </w:rPr>
        <w:t>: Há funcionalidades críticas? Presença de requisitos complexos, estáveis ou mal definidos? Existe impacto financeiro, legal ou de segurança?</w:t>
      </w:r>
    </w:p>
    <w:p w14:paraId="1E3A2146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</w:rPr>
      </w:pPr>
      <w:r>
        <w:rPr>
          <w:rFonts w:ascii="Arial" w:eastAsia="Arial" w:hAnsi="Arial" w:cs="Arial"/>
          <w:b/>
        </w:rPr>
        <w:t>Recursos Disponíveis</w:t>
      </w:r>
      <w:r>
        <w:rPr>
          <w:rFonts w:ascii="Arial" w:eastAsia="Arial" w:hAnsi="Arial" w:cs="Arial"/>
        </w:rPr>
        <w:t>: Qual a quantidade de pessoas no time QA? Há tempo hábil para testes manuais e exploratórios?  Há ferramentas de automação disponíveis?</w:t>
      </w:r>
    </w:p>
    <w:p w14:paraId="371B4AE7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Tipo e Complexidade do Sistema</w:t>
      </w:r>
      <w:r>
        <w:rPr>
          <w:rFonts w:ascii="Arial" w:eastAsia="Arial" w:hAnsi="Arial" w:cs="Arial"/>
        </w:rPr>
        <w:t>: Aplicação web simples? App mobile? Um sistema crítico? Muitos usuários, muitos fluxos e dependências externas?</w:t>
      </w:r>
    </w:p>
    <w:p w14:paraId="2D155CE8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2799F3B8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Há três principais tipos de abordagens (que podem ser combinadas):</w:t>
      </w:r>
    </w:p>
    <w:p w14:paraId="58279F9A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</w:rPr>
      </w:pPr>
      <w:r>
        <w:rPr>
          <w:rFonts w:ascii="Arial" w:eastAsia="Arial" w:hAnsi="Arial" w:cs="Arial"/>
          <w:b/>
        </w:rPr>
        <w:t>Analítica</w:t>
      </w:r>
      <w:r>
        <w:rPr>
          <w:rFonts w:ascii="Arial" w:eastAsia="Arial" w:hAnsi="Arial" w:cs="Arial"/>
        </w:rPr>
        <w:t>: baseada na análise de requisitos, riscos ou modelos, sendo ideal para projetos com requisitos bem documentados ou com alta criticidade. Os testes são realizados com base nos requisitos ou riscos.</w:t>
      </w:r>
    </w:p>
    <w:p w14:paraId="0322B4E9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</w:rPr>
      </w:pPr>
      <w:r>
        <w:rPr>
          <w:rFonts w:ascii="Arial" w:eastAsia="Arial" w:hAnsi="Arial" w:cs="Arial"/>
          <w:b/>
        </w:rPr>
        <w:t>Modelada</w:t>
      </w:r>
      <w:r>
        <w:rPr>
          <w:rFonts w:ascii="Arial" w:eastAsia="Arial" w:hAnsi="Arial" w:cs="Arial"/>
        </w:rPr>
        <w:t>:</w:t>
      </w:r>
    </w:p>
    <w:p w14:paraId="6582F994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Heurística ou Baseada em Experiência</w:t>
      </w:r>
      <w:r>
        <w:rPr>
          <w:rFonts w:ascii="Arial" w:eastAsia="Arial" w:hAnsi="Arial" w:cs="Arial"/>
        </w:rPr>
        <w:t>:</w:t>
      </w:r>
    </w:p>
    <w:p w14:paraId="6CAD7FAD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570809AE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abordagem será </w:t>
      </w:r>
      <w:r>
        <w:rPr>
          <w:rFonts w:ascii="Arial" w:eastAsia="Arial" w:hAnsi="Arial" w:cs="Arial"/>
          <w:b/>
        </w:rPr>
        <w:t>baseada em riscos</w:t>
      </w:r>
      <w:r>
        <w:rPr>
          <w:rFonts w:ascii="Arial" w:eastAsia="Arial" w:hAnsi="Arial" w:cs="Arial"/>
        </w:rPr>
        <w:t>, com prioridade alta para funcionalidades críticas como [</w:t>
      </w:r>
      <w:r>
        <w:rPr>
          <w:rFonts w:ascii="Arial" w:eastAsia="Arial" w:hAnsi="Arial" w:cs="Arial"/>
          <w:b/>
        </w:rPr>
        <w:t>informe as funcionalidades críticas</w:t>
      </w:r>
      <w:r>
        <w:rPr>
          <w:rFonts w:ascii="Arial" w:eastAsia="Arial" w:hAnsi="Arial" w:cs="Arial"/>
        </w:rPr>
        <w:t>]. Serão utilizados:</w:t>
      </w:r>
    </w:p>
    <w:p w14:paraId="6A683F89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</w:rPr>
        <w:t>Testes funcionais (caixa-preta).</w:t>
      </w:r>
    </w:p>
    <w:p w14:paraId="3C5A571E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</w:rPr>
        <w:t>Testes de regressão automatizados (com Cypress).</w:t>
      </w:r>
    </w:p>
    <w:p w14:paraId="70CCE666" w14:textId="77777777" w:rsidR="00665F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Arial" w:eastAsia="Arial" w:hAnsi="Arial" w:cs="Arial"/>
        </w:rPr>
        <w:t>Testes exploratórios nas fases finais.</w:t>
      </w:r>
    </w:p>
    <w:p w14:paraId="7FAFC259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</w:p>
    <w:p w14:paraId="14BFD4BC" w14:textId="77777777" w:rsidR="00665F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Critérios dos testes</w:t>
      </w:r>
    </w:p>
    <w:p w14:paraId="1E50E247" w14:textId="77777777" w:rsidR="00665FD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Critérios de entrada</w:t>
      </w:r>
    </w:p>
    <w:p w14:paraId="20057731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Condições que precisam ser atendidas </w:t>
      </w:r>
      <w:r>
        <w:rPr>
          <w:rFonts w:ascii="Arial" w:eastAsia="Arial" w:hAnsi="Arial" w:cs="Arial"/>
          <w:b/>
          <w:color w:val="000000"/>
        </w:rPr>
        <w:t>antes</w:t>
      </w:r>
      <w:r>
        <w:rPr>
          <w:rFonts w:ascii="Arial" w:eastAsia="Arial" w:hAnsi="Arial" w:cs="Arial"/>
          <w:color w:val="000000"/>
        </w:rPr>
        <w:t xml:space="preserve"> de começar os testes. Por exemplo: Ambiente de teste configurado e Código pronto para testar.</w:t>
      </w:r>
    </w:p>
    <w:p w14:paraId="0CBA4B86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  <w:color w:val="000000"/>
        </w:rPr>
      </w:pPr>
    </w:p>
    <w:p w14:paraId="61F01A69" w14:textId="77777777" w:rsidR="00665FD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Critérios de saída</w:t>
      </w:r>
    </w:p>
    <w:p w14:paraId="533219F7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Condições que precisam ser atendidas </w:t>
      </w:r>
      <w:r>
        <w:rPr>
          <w:rFonts w:ascii="Arial" w:eastAsia="Arial" w:hAnsi="Arial" w:cs="Arial"/>
          <w:b/>
          <w:color w:val="000000"/>
        </w:rPr>
        <w:t>antes</w:t>
      </w:r>
      <w:r>
        <w:rPr>
          <w:rFonts w:ascii="Arial" w:eastAsia="Arial" w:hAnsi="Arial" w:cs="Arial"/>
          <w:color w:val="000000"/>
        </w:rPr>
        <w:t xml:space="preserve"> de encerrar os testes. Por exemplo: Todos os casos de teste executados e Defeitos críticos resolvidos.</w:t>
      </w:r>
    </w:p>
    <w:p w14:paraId="441B012E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  <w:color w:val="000000"/>
        </w:rPr>
      </w:pPr>
    </w:p>
    <w:p w14:paraId="5B09237E" w14:textId="77777777" w:rsidR="00665FD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Critérios de aceitação</w:t>
      </w:r>
    </w:p>
    <w:p w14:paraId="08A37431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283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Condições que indicam que uma funcionalidade ou sistema está </w:t>
      </w:r>
      <w:r>
        <w:rPr>
          <w:rFonts w:ascii="Arial" w:eastAsia="Arial" w:hAnsi="Arial" w:cs="Arial"/>
          <w:b/>
          <w:color w:val="000000"/>
        </w:rPr>
        <w:t>pronto para ser entregue</w:t>
      </w:r>
      <w:r>
        <w:rPr>
          <w:rFonts w:ascii="Arial" w:eastAsia="Arial" w:hAnsi="Arial" w:cs="Arial"/>
          <w:color w:val="000000"/>
        </w:rPr>
        <w:t xml:space="preserve"> ao cliente ou usuário. Por exemplo: Funcionalidade de login funciona conforme o esperado e Sistema processa transações em tempo aceitável.</w:t>
      </w:r>
    </w:p>
    <w:p w14:paraId="01AD1FFF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/>
        <w:jc w:val="both"/>
        <w:rPr>
          <w:rFonts w:ascii="Arial" w:eastAsia="Arial" w:hAnsi="Arial" w:cs="Arial"/>
          <w:color w:val="000000"/>
        </w:rPr>
      </w:pPr>
    </w:p>
    <w:p w14:paraId="69B122D8" w14:textId="77777777" w:rsidR="00665FD7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Entregáveis</w:t>
      </w:r>
    </w:p>
    <w:p w14:paraId="4B92B4ED" w14:textId="77777777" w:rsidR="00665FD7" w:rsidRDefault="00000000">
      <w:pPr>
        <w:spacing w:after="0" w:line="360" w:lineRule="auto"/>
        <w:ind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Defina os artefatos que serão produzidos a partir deste projeto, tais como:</w:t>
      </w:r>
    </w:p>
    <w:p w14:paraId="5633CDA0" w14:textId="77777777" w:rsidR="00665FD7" w:rsidRDefault="00000000">
      <w:pPr>
        <w:numPr>
          <w:ilvl w:val="0"/>
          <w:numId w:val="3"/>
        </w:numPr>
        <w:spacing w:after="0" w:line="360" w:lineRule="auto"/>
        <w:ind w:left="708" w:hanging="363"/>
        <w:jc w:val="both"/>
      </w:pPr>
      <w:r>
        <w:rPr>
          <w:rFonts w:ascii="Arial" w:eastAsia="Arial" w:hAnsi="Arial" w:cs="Arial"/>
        </w:rPr>
        <w:t>Plano de Testes.</w:t>
      </w:r>
    </w:p>
    <w:p w14:paraId="1C6451B0" w14:textId="77777777" w:rsidR="00665FD7" w:rsidRDefault="00000000">
      <w:pPr>
        <w:numPr>
          <w:ilvl w:val="0"/>
          <w:numId w:val="3"/>
        </w:numPr>
        <w:spacing w:after="0" w:line="360" w:lineRule="auto"/>
        <w:ind w:left="708" w:hanging="363"/>
        <w:jc w:val="both"/>
      </w:pPr>
      <w:r>
        <w:rPr>
          <w:rFonts w:ascii="Arial" w:eastAsia="Arial" w:hAnsi="Arial" w:cs="Arial"/>
        </w:rPr>
        <w:t>Cenários e Casos de Teste.</w:t>
      </w:r>
    </w:p>
    <w:p w14:paraId="4F9E8941" w14:textId="77777777" w:rsidR="00665FD7" w:rsidRDefault="00000000">
      <w:pPr>
        <w:numPr>
          <w:ilvl w:val="0"/>
          <w:numId w:val="3"/>
        </w:numPr>
        <w:spacing w:after="0" w:line="360" w:lineRule="auto"/>
        <w:ind w:left="708" w:hanging="363"/>
        <w:jc w:val="both"/>
      </w:pPr>
      <w:r>
        <w:rPr>
          <w:rFonts w:ascii="Arial" w:eastAsia="Arial" w:hAnsi="Arial" w:cs="Arial"/>
        </w:rPr>
        <w:t>Relatórios de Bugs.</w:t>
      </w:r>
    </w:p>
    <w:p w14:paraId="100464EC" w14:textId="77777777" w:rsidR="00665FD7" w:rsidRDefault="00000000">
      <w:pPr>
        <w:numPr>
          <w:ilvl w:val="0"/>
          <w:numId w:val="3"/>
        </w:numPr>
        <w:spacing w:after="0" w:line="360" w:lineRule="auto"/>
        <w:ind w:left="708" w:hanging="363"/>
        <w:jc w:val="both"/>
      </w:pPr>
      <w:r>
        <w:rPr>
          <w:rFonts w:ascii="Arial" w:eastAsia="Arial" w:hAnsi="Arial" w:cs="Arial"/>
        </w:rPr>
        <w:t>Resultado dos Testes.</w:t>
      </w:r>
    </w:p>
    <w:p w14:paraId="13A07134" w14:textId="77777777" w:rsidR="00665FD7" w:rsidRDefault="00665FD7">
      <w:pPr>
        <w:spacing w:after="0" w:line="360" w:lineRule="auto"/>
        <w:jc w:val="both"/>
        <w:rPr>
          <w:rFonts w:ascii="Arial" w:eastAsia="Arial" w:hAnsi="Arial" w:cs="Arial"/>
        </w:rPr>
      </w:pPr>
    </w:p>
    <w:p w14:paraId="0D23859A" w14:textId="77777777" w:rsidR="00665FD7" w:rsidRDefault="00000000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Ambiente dos testes</w:t>
      </w:r>
    </w:p>
    <w:p w14:paraId="26C910C8" w14:textId="77777777" w:rsidR="00665FD7" w:rsidRDefault="00000000">
      <w:pPr>
        <w:spacing w:after="0" w:line="360" w:lineRule="auto"/>
        <w:ind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Informe os recursos e configurações que fazem sentido para a execução dos testes, tais como, dispositivos, sistemas operacionais, navegadores, frameworks ou ferramentas de testes, ferramentas para gestão dos testes, dados de teste, URL da aplicação de teste, etc.</w:t>
      </w:r>
    </w:p>
    <w:p w14:paraId="0A95861A" w14:textId="77777777" w:rsidR="00665FD7" w:rsidRDefault="00665FD7">
      <w:pPr>
        <w:spacing w:after="0" w:line="360" w:lineRule="auto"/>
        <w:ind w:firstLine="284"/>
        <w:jc w:val="both"/>
        <w:rPr>
          <w:rFonts w:ascii="Arial" w:eastAsia="Arial" w:hAnsi="Arial" w:cs="Arial"/>
        </w:rPr>
      </w:pPr>
    </w:p>
    <w:p w14:paraId="254644D3" w14:textId="77777777" w:rsidR="00665F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Riscos</w:t>
      </w:r>
    </w:p>
    <w:p w14:paraId="13CB2108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 seção identifica possíveis problemas no processo de testes e define ações para minimizar seus impactos.</w:t>
      </w:r>
    </w:p>
    <w:p w14:paraId="72BEE33B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"/>
        <w:tblW w:w="9061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1"/>
      </w:tblGrid>
      <w:tr w:rsidR="00665FD7" w14:paraId="30B99C1C" w14:textId="77777777" w:rsidTr="00665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20203889" w14:textId="77777777" w:rsidR="00665F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Risco</w:t>
            </w:r>
          </w:p>
        </w:tc>
        <w:tc>
          <w:tcPr>
            <w:tcW w:w="4531" w:type="dxa"/>
            <w:vAlign w:val="center"/>
          </w:tcPr>
          <w:p w14:paraId="0F259B0B" w14:textId="77777777" w:rsidR="00665F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Mitigação</w:t>
            </w:r>
          </w:p>
        </w:tc>
      </w:tr>
      <w:tr w:rsidR="00665FD7" w14:paraId="3CF75C82" w14:textId="77777777" w:rsidTr="00665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5BA6B0F7" w14:textId="77777777" w:rsidR="00665F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lastRenderedPageBreak/>
              <w:t>Ambiente de testes instável</w:t>
            </w:r>
          </w:p>
        </w:tc>
        <w:tc>
          <w:tcPr>
            <w:tcW w:w="4531" w:type="dxa"/>
            <w:vAlign w:val="center"/>
          </w:tcPr>
          <w:p w14:paraId="24DFE8EC" w14:textId="77777777" w:rsidR="00665F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Criar uma cópia estável do ambiente de produção e utilizar contêineres</w:t>
            </w:r>
          </w:p>
        </w:tc>
      </w:tr>
      <w:tr w:rsidR="00665FD7" w14:paraId="6553F2A6" w14:textId="77777777" w:rsidTr="00665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78A4B898" w14:textId="77777777" w:rsidR="00665F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Defeitos críticos descobertos tardiamente</w:t>
            </w:r>
          </w:p>
        </w:tc>
        <w:tc>
          <w:tcPr>
            <w:tcW w:w="4531" w:type="dxa"/>
            <w:vAlign w:val="center"/>
          </w:tcPr>
          <w:p w14:paraId="624AA976" w14:textId="77777777" w:rsidR="00665F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Priorizar testes em funcionalidades críticas e utilizar testes contínuos</w:t>
            </w:r>
          </w:p>
        </w:tc>
      </w:tr>
      <w:tr w:rsidR="00665FD7" w14:paraId="2461F585" w14:textId="77777777" w:rsidTr="00665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6090C1E3" w14:textId="77777777" w:rsidR="00665F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Falha na comunicação entre equipes</w:t>
            </w:r>
          </w:p>
        </w:tc>
        <w:tc>
          <w:tcPr>
            <w:tcW w:w="4531" w:type="dxa"/>
            <w:vAlign w:val="center"/>
          </w:tcPr>
          <w:p w14:paraId="2C6B1DC6" w14:textId="77777777" w:rsidR="00665F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reuniões diárias e utilizar ferramentas de gestão de atividades como, Jira ou Asana</w:t>
            </w:r>
          </w:p>
        </w:tc>
      </w:tr>
      <w:tr w:rsidR="00665FD7" w14:paraId="388AD91E" w14:textId="77777777" w:rsidTr="00665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5D14B8D2" w14:textId="77777777" w:rsidR="00665F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Mudanças nos requisitos</w:t>
            </w:r>
          </w:p>
        </w:tc>
        <w:tc>
          <w:tcPr>
            <w:tcW w:w="4531" w:type="dxa"/>
            <w:vAlign w:val="center"/>
          </w:tcPr>
          <w:p w14:paraId="7F033165" w14:textId="77777777" w:rsidR="00665F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Adotar metodologia ágil e priorizar testes exploratórios</w:t>
            </w:r>
          </w:p>
        </w:tc>
      </w:tr>
      <w:tr w:rsidR="00665FD7" w14:paraId="5209998F" w14:textId="77777777" w:rsidTr="00665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vAlign w:val="center"/>
          </w:tcPr>
          <w:p w14:paraId="41B81D41" w14:textId="77777777" w:rsidR="00665F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Baixa cobertura de testes</w:t>
            </w:r>
          </w:p>
        </w:tc>
        <w:tc>
          <w:tcPr>
            <w:tcW w:w="4531" w:type="dxa"/>
            <w:vAlign w:val="center"/>
          </w:tcPr>
          <w:p w14:paraId="4F4719C8" w14:textId="77777777" w:rsidR="00665FD7" w:rsidRDefault="00665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  <w:tbl>
            <w:tblPr>
              <w:tblStyle w:val="a0"/>
              <w:tblW w:w="4315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4315"/>
            </w:tblGrid>
            <w:tr w:rsidR="00665FD7" w14:paraId="3BB3DBAF" w14:textId="77777777">
              <w:tc>
                <w:tcPr>
                  <w:tcW w:w="4315" w:type="dxa"/>
                  <w:vAlign w:val="center"/>
                </w:tcPr>
                <w:p w14:paraId="75B4FF52" w14:textId="77777777" w:rsidR="00665FD7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36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Implementar testes automatizados e revisar regularmente os casos de teste</w:t>
                  </w:r>
                </w:p>
              </w:tc>
            </w:tr>
          </w:tbl>
          <w:p w14:paraId="7DFF9BD1" w14:textId="77777777" w:rsidR="00665FD7" w:rsidRDefault="00665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</w:p>
        </w:tc>
      </w:tr>
    </w:tbl>
    <w:p w14:paraId="5554EDDF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36366592" w14:textId="77777777" w:rsidR="00665F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Cronograma</w:t>
      </w:r>
    </w:p>
    <w:p w14:paraId="5FE3588C" w14:textId="77777777" w:rsidR="00665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Estime um cronograma com as fases do teste, por exemplo:</w:t>
      </w:r>
    </w:p>
    <w:p w14:paraId="2FC8C9C7" w14:textId="77777777" w:rsidR="00665F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Fase 1: Criação de Casos de Teste (3 dias)</w:t>
      </w:r>
      <w:r>
        <w:rPr>
          <w:rFonts w:ascii="Arial" w:eastAsia="Arial" w:hAnsi="Arial" w:cs="Arial"/>
          <w:color w:val="000000"/>
        </w:rPr>
        <w:t xml:space="preserve">: </w:t>
      </w:r>
    </w:p>
    <w:p w14:paraId="44F1A5BE" w14:textId="77777777" w:rsidR="00665FD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425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Dias 1-3: Desenvolvimento e revisão dos casos de teste para todas as funcionalidades no escopo (Carrinho, Checkout, Login/Logout).</w:t>
      </w:r>
    </w:p>
    <w:p w14:paraId="05704AAF" w14:textId="77777777" w:rsidR="00665F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44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Fase 2: Execução dos Testes e Reporte de Bugs (5 dias)</w:t>
      </w:r>
      <w:r>
        <w:rPr>
          <w:rFonts w:ascii="Arial" w:eastAsia="Arial" w:hAnsi="Arial" w:cs="Arial"/>
          <w:color w:val="000000"/>
        </w:rPr>
        <w:t>:</w:t>
      </w:r>
    </w:p>
    <w:p w14:paraId="3FEDDB30" w14:textId="77777777" w:rsidR="00665FD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425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Dias 4-8: Execução dos casos de teste em ambiente de teste.</w:t>
      </w:r>
    </w:p>
    <w:p w14:paraId="22FEA272" w14:textId="77777777" w:rsidR="00665FD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425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Dias 4-8 (paralelo): Registro dos resultados dos testes e reporte de bugs à medida que são encontrados.</w:t>
      </w:r>
    </w:p>
    <w:p w14:paraId="1DAAB95F" w14:textId="77777777" w:rsidR="00665FD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44"/>
        <w:jc w:val="both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Fase 3: Revisão e Documentação Final (2 dias):</w:t>
      </w:r>
    </w:p>
    <w:p w14:paraId="39962FB4" w14:textId="77777777" w:rsidR="00665FD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hanging="425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Dia 9: Revisão dos resultados dos testes, análise dos bugs reportados e verificação da cobertura dos testes.</w:t>
      </w:r>
    </w:p>
    <w:p w14:paraId="51B0DD16" w14:textId="77777777" w:rsidR="00665FD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Dia 10: Elaboração do </w:t>
      </w:r>
      <w:r>
        <w:rPr>
          <w:rFonts w:ascii="Arial" w:eastAsia="Arial" w:hAnsi="Arial" w:cs="Arial"/>
        </w:rPr>
        <w:t xml:space="preserve">documento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color w:val="000000"/>
        </w:rPr>
        <w:t xml:space="preserve"> Resultados dos Testes e finalização da documentação do projeto de teste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color w:val="000000"/>
        </w:rPr>
        <w:t>.</w:t>
      </w:r>
    </w:p>
    <w:p w14:paraId="091E86E3" w14:textId="77777777" w:rsidR="00665FD7" w:rsidRDefault="00665F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1"/>
        <w:tblW w:w="9061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2784"/>
        <w:gridCol w:w="3021"/>
      </w:tblGrid>
      <w:tr w:rsidR="00665FD7" w14:paraId="5D984AC8" w14:textId="77777777" w:rsidTr="00665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73296989" w14:textId="77777777" w:rsidR="00665FD7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</w:t>
            </w:r>
          </w:p>
        </w:tc>
        <w:tc>
          <w:tcPr>
            <w:tcW w:w="2784" w:type="dxa"/>
            <w:vAlign w:val="center"/>
          </w:tcPr>
          <w:p w14:paraId="16C29A05" w14:textId="77777777" w:rsidR="00665FD7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Início</w:t>
            </w:r>
          </w:p>
        </w:tc>
        <w:tc>
          <w:tcPr>
            <w:tcW w:w="3021" w:type="dxa"/>
            <w:vAlign w:val="center"/>
          </w:tcPr>
          <w:p w14:paraId="429B5F00" w14:textId="77777777" w:rsidR="00665FD7" w:rsidRDefault="0000000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Fim</w:t>
            </w:r>
          </w:p>
        </w:tc>
      </w:tr>
      <w:tr w:rsidR="00665FD7" w14:paraId="4807DB5F" w14:textId="77777777" w:rsidTr="00665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3679B4F2" w14:textId="77777777" w:rsidR="00665FD7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Criação dos casos de teste</w:t>
            </w:r>
          </w:p>
        </w:tc>
        <w:tc>
          <w:tcPr>
            <w:tcW w:w="2784" w:type="dxa"/>
            <w:vAlign w:val="center"/>
          </w:tcPr>
          <w:p w14:paraId="761F7D08" w14:textId="77777777" w:rsidR="00665FD7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30/03/2025</w:t>
            </w:r>
          </w:p>
        </w:tc>
        <w:tc>
          <w:tcPr>
            <w:tcW w:w="3021" w:type="dxa"/>
            <w:vAlign w:val="center"/>
          </w:tcPr>
          <w:p w14:paraId="310C82EF" w14:textId="77777777" w:rsidR="00665FD7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02/04/2025</w:t>
            </w:r>
          </w:p>
        </w:tc>
      </w:tr>
      <w:tr w:rsidR="00665FD7" w14:paraId="4020F19A" w14:textId="77777777" w:rsidTr="00665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7077AF77" w14:textId="77777777" w:rsidR="00665FD7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Execução dos testes</w:t>
            </w:r>
          </w:p>
        </w:tc>
        <w:tc>
          <w:tcPr>
            <w:tcW w:w="2784" w:type="dxa"/>
            <w:vAlign w:val="center"/>
          </w:tcPr>
          <w:p w14:paraId="3A934DE9" w14:textId="77777777" w:rsidR="00665FD7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03/04/2025</w:t>
            </w:r>
          </w:p>
        </w:tc>
        <w:tc>
          <w:tcPr>
            <w:tcW w:w="3021" w:type="dxa"/>
            <w:vAlign w:val="center"/>
          </w:tcPr>
          <w:p w14:paraId="4020A9DA" w14:textId="77777777" w:rsidR="00665FD7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06/04/2025</w:t>
            </w:r>
          </w:p>
        </w:tc>
      </w:tr>
      <w:tr w:rsidR="00665FD7" w14:paraId="7471F750" w14:textId="77777777" w:rsidTr="00665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4AE17FE1" w14:textId="77777777" w:rsidR="00665FD7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lastRenderedPageBreak/>
              <w:t>Reporte de bugs</w:t>
            </w:r>
          </w:p>
        </w:tc>
        <w:tc>
          <w:tcPr>
            <w:tcW w:w="2784" w:type="dxa"/>
            <w:vAlign w:val="center"/>
          </w:tcPr>
          <w:p w14:paraId="47F3B9E6" w14:textId="77777777" w:rsidR="00665FD7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03/04/2025</w:t>
            </w:r>
          </w:p>
        </w:tc>
        <w:tc>
          <w:tcPr>
            <w:tcW w:w="3021" w:type="dxa"/>
            <w:vAlign w:val="center"/>
          </w:tcPr>
          <w:p w14:paraId="6C2F7A41" w14:textId="77777777" w:rsidR="00665FD7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06/04/2025</w:t>
            </w:r>
          </w:p>
        </w:tc>
      </w:tr>
      <w:tr w:rsidR="00665FD7" w14:paraId="07439FB6" w14:textId="77777777" w:rsidTr="00665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5329A0E3" w14:textId="77777777" w:rsidR="00665FD7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Revisão</w:t>
            </w:r>
          </w:p>
        </w:tc>
        <w:tc>
          <w:tcPr>
            <w:tcW w:w="2784" w:type="dxa"/>
            <w:vAlign w:val="center"/>
          </w:tcPr>
          <w:p w14:paraId="7F0E02CC" w14:textId="77777777" w:rsidR="00665FD7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07/04/2025</w:t>
            </w:r>
          </w:p>
        </w:tc>
        <w:tc>
          <w:tcPr>
            <w:tcW w:w="3021" w:type="dxa"/>
            <w:vAlign w:val="center"/>
          </w:tcPr>
          <w:p w14:paraId="578E403F" w14:textId="77777777" w:rsidR="00665FD7" w:rsidRDefault="0000000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07/04/2025</w:t>
            </w:r>
          </w:p>
        </w:tc>
      </w:tr>
      <w:tr w:rsidR="00665FD7" w14:paraId="1F74F5DF" w14:textId="77777777" w:rsidTr="00665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4852AF08" w14:textId="77777777" w:rsidR="00665FD7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</w:rPr>
              <w:t>Resultados dos testes</w:t>
            </w:r>
          </w:p>
        </w:tc>
        <w:tc>
          <w:tcPr>
            <w:tcW w:w="2784" w:type="dxa"/>
            <w:vAlign w:val="center"/>
          </w:tcPr>
          <w:p w14:paraId="27119C4D" w14:textId="77777777" w:rsidR="00665FD7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08/04/2025</w:t>
            </w:r>
          </w:p>
        </w:tc>
        <w:tc>
          <w:tcPr>
            <w:tcW w:w="3021" w:type="dxa"/>
            <w:vAlign w:val="center"/>
          </w:tcPr>
          <w:p w14:paraId="69A5FA01" w14:textId="77777777" w:rsidR="00665FD7" w:rsidRDefault="0000000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08/04/2025</w:t>
            </w:r>
          </w:p>
        </w:tc>
      </w:tr>
    </w:tbl>
    <w:p w14:paraId="65092900" w14:textId="77777777" w:rsidR="00665FD7" w:rsidRDefault="00665FD7">
      <w:pPr>
        <w:spacing w:line="360" w:lineRule="auto"/>
        <w:jc w:val="both"/>
        <w:rPr>
          <w:rFonts w:ascii="Arial" w:eastAsia="Arial" w:hAnsi="Arial" w:cs="Arial"/>
        </w:rPr>
      </w:pPr>
    </w:p>
    <w:sectPr w:rsidR="00665FD7">
      <w:footerReference w:type="default" r:id="rId7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05831" w14:textId="77777777" w:rsidR="004E685D" w:rsidRDefault="004E685D">
      <w:pPr>
        <w:spacing w:after="0" w:line="240" w:lineRule="auto"/>
      </w:pPr>
      <w:r>
        <w:separator/>
      </w:r>
    </w:p>
  </w:endnote>
  <w:endnote w:type="continuationSeparator" w:id="0">
    <w:p w14:paraId="6FC91BB1" w14:textId="77777777" w:rsidR="004E685D" w:rsidRDefault="004E6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EF70257-DC17-4B3B-831C-3B6ABDF7680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D27C24-EF32-48E0-923D-9DE0B275A842}"/>
    <w:embedBold r:id="rId3" w:fontKey="{34CA5E1E-A1D3-47DD-8B59-45D9202CFA68}"/>
    <w:embedItalic r:id="rId4" w:fontKey="{96F2E751-3E2A-498F-85F6-01C739CFE9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843099-59A2-4374-9250-07D210C58C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BB1F" w14:textId="77777777" w:rsidR="00665FD7" w:rsidRDefault="00665F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</w:p>
  <w:tbl>
    <w:tblPr>
      <w:tblStyle w:val="a2"/>
      <w:tblW w:w="9071" w:type="dxa"/>
      <w:jc w:val="center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3023"/>
      <w:gridCol w:w="3024"/>
      <w:gridCol w:w="3024"/>
    </w:tblGrid>
    <w:tr w:rsidR="00665FD7" w14:paraId="33E9F6E0" w14:textId="77777777">
      <w:trPr>
        <w:jc w:val="center"/>
      </w:trPr>
      <w:tc>
        <w:tcPr>
          <w:tcW w:w="302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0AC9B82" w14:textId="77777777" w:rsidR="00665FD7" w:rsidRDefault="00000000">
          <w:pPr>
            <w:tabs>
              <w:tab w:val="center" w:pos="4252"/>
              <w:tab w:val="right" w:pos="8504"/>
            </w:tabs>
            <w:spacing w:after="0" w:line="240" w:lineRule="auto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Sprint 01</w:t>
          </w:r>
        </w:p>
      </w:tc>
      <w:tc>
        <w:tcPr>
          <w:tcW w:w="302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8D69ED2" w14:textId="77777777" w:rsidR="00665FD7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Versão 1.2</w:t>
          </w:r>
        </w:p>
      </w:tc>
      <w:tc>
        <w:tcPr>
          <w:tcW w:w="3023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C97BAE7" w14:textId="77777777" w:rsidR="00665FD7" w:rsidRDefault="00000000">
          <w:pP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Arial" w:eastAsia="Arial" w:hAnsi="Arial" w:cs="Arial"/>
              <w:b/>
              <w:color w:val="666666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666666"/>
              <w:sz w:val="20"/>
              <w:szCs w:val="20"/>
            </w:rPr>
            <w:t>06.04.2025</w:t>
          </w:r>
        </w:p>
      </w:tc>
    </w:tr>
  </w:tbl>
  <w:p w14:paraId="31B0C9BD" w14:textId="77777777" w:rsidR="00665FD7" w:rsidRDefault="00665F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92995" w14:textId="77777777" w:rsidR="004E685D" w:rsidRDefault="004E685D">
      <w:pPr>
        <w:spacing w:after="0" w:line="240" w:lineRule="auto"/>
      </w:pPr>
      <w:r>
        <w:separator/>
      </w:r>
    </w:p>
  </w:footnote>
  <w:footnote w:type="continuationSeparator" w:id="0">
    <w:p w14:paraId="21615A25" w14:textId="77777777" w:rsidR="004E685D" w:rsidRDefault="004E6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F91"/>
    <w:multiLevelType w:val="multilevel"/>
    <w:tmpl w:val="A7DAE16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7361A29"/>
    <w:multiLevelType w:val="multilevel"/>
    <w:tmpl w:val="BC28C14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1AB78FF"/>
    <w:multiLevelType w:val="multilevel"/>
    <w:tmpl w:val="5AEA56F4"/>
    <w:lvl w:ilvl="0">
      <w:start w:val="1"/>
      <w:numFmt w:val="bullet"/>
      <w:lvlText w:val="▪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num w:numId="1" w16cid:durableId="368460057">
    <w:abstractNumId w:val="0"/>
  </w:num>
  <w:num w:numId="2" w16cid:durableId="1315840961">
    <w:abstractNumId w:val="1"/>
  </w:num>
  <w:num w:numId="3" w16cid:durableId="984508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FD7"/>
    <w:rsid w:val="0000382B"/>
    <w:rsid w:val="00226917"/>
    <w:rsid w:val="004E685D"/>
    <w:rsid w:val="0066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3992E"/>
  <w15:docId w15:val="{18138A64-EEA8-4A0B-A93E-06EBCB58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811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Augusto</cp:lastModifiedBy>
  <cp:revision>2</cp:revision>
  <dcterms:created xsi:type="dcterms:W3CDTF">2026-04-27T01:17:00Z</dcterms:created>
  <dcterms:modified xsi:type="dcterms:W3CDTF">2026-04-27T01:17:00Z</dcterms:modified>
</cp:coreProperties>
</file>