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3a6a"/>
          <w:sz w:val="56"/>
          <w:szCs w:val="56"/>
        </w:rPr>
        <w:t xml:space="preserve">CondoSync</w:t>
      </w:r>
    </w:p>
    <w:p>
      <w:pPr>
        <w:spacing w:after="80"/>
        <w:jc w:val="center"/>
      </w:pPr>
      <w:r>
        <w:rPr>
          <w:rFonts w:ascii="Arial" w:cs="Arial" w:eastAsia="Arial" w:hAnsi="Arial"/>
          <w:color w:val="2d6abf"/>
          <w:sz w:val="28"/>
          <w:szCs w:val="28"/>
        </w:rPr>
        <w:t xml:space="preserve">Guia Técnico — Backend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2 de 3  ·  v1.0</w:t>
      </w:r>
    </w:p>
    <w:p>
      <w:pPr>
        <w:spacing w:after="1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Eduardo Oris  ·  NestJS + TypeORM + Supabase</w:t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1. Stack &amp; Decisões Técnicas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NestJS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^10.x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Framework principal — MVC + Modules + DI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TypeORM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^0.3.x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ORM — abstração do banco via Repository Pattern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Banco de dados e Auth (JWT)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Bull + Redis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^5.x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Filas para WhatsApp, cobranças automáticas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class-validator / class-transformer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Validação de DTOs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@nestjs/config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Variáveis de ambiente com validação Zod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Jest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Testes unitários e de integração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Swagger (@nestjs/swagger)</w:t>
            </w:r>
          </w:p>
        </w:tc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Documentação automática da 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2. Arquitetura — MVC + Adapter Pattern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backend segue arquitetura MVC dentro do NestJS, com Adapter Pattern para isolar todas as integrações externas. Trocar o banco, o provedor de WhatsApp ou o storage não deve tocar em nenhuma regra de negócio.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2.1 Estrutura de Pastas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auth/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users/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condominiums/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units/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residents/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expenses/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polls/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occurrences/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bulletin/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documents/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adapters/                    # Todas as integrações externas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whatsapp/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whatsapp.adapter.ts      # Interface IWhatsAppAdapter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evolution-api.adapter.ts # Implementação Evolution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zapi.adapter.ts          # Implementação Z-API (alternativa)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storage/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storage.adapter.ts       # Interface IStorageAdapter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supabase-storage.adapter.ts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s3.adapter.ts            # AWS S3 (alternativa)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auth/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auth.adapter.ts          # Interface IAuthAdapter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supabase-auth.adapter.ts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payment/                   # 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payment.adapter.ts       # Interface IPaymentAdapter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asaas.adapter.ts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common/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decorators/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guards/                    # AuthGuard, RolesGuard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filters/                   # ExceptionFilter 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interceptors/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pipes/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database.config.ts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app.config.ts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queues/                      # Bull workers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charges.processor.ts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whatsapp.processor.ts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main.ts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app.module.ts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2.2 Anatomia de um Módulo NestJS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módulo segue a mesma estrutura interna para garantir separação de responsabilidades: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modules/charges/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charges.module.ts            # Declara providers, imports, exports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charges.controller.ts        # Recebe HTTP, valida com DTO, chama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charges.service.ts           # Regras de negócio, usa 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charges.repository.ts        # Acesso ao banco via TypeORM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dto/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create-charge.dto.ts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update-charge.dto.ts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charge-response.dto.ts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entities/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charge.entity.ts           # @Entity() TypeORM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charges.service.spec.ts      # Testes unitários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2.3 Exemplo — Interface de Adapter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adapters/whatsapp/whatsapp.adapter.ts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interface IWhatsAppAdapter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sendMessage(to: string, message: string): Promise&lt;void&gt;;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sendDocument(to: string, fileUrl: string, caption?: string): Promise&lt;void&gt;;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adapters/whatsapp/evolution-api.adapter.ts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import { Injectable } from '@nestjs/common';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import { IWhatsAppAdapter } from './whatsapp.adapter';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@Injectable()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class EvolutionApiAdapter implements IWhatsAppAdapter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async sendMessage(to: string, message: string): Promise&lt;void&gt;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// implementação específica da Evolution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async sendDocument(to: string, fileUrl: string, caption?: string): Promise&lt;void&gt;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// implementação específica da Evolution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Para trocar de provedor: alterar apenas o provide no módulo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{ provide: 'WHATSAPP_ADAPTER', useClass: ZApiAdapter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3. Banco de Dados — Entidades &amp; Relacionamentos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bf" w:sz="6"/>
              <w:left w:val="thick" w:color="2d6abf" w:sz="14"/>
              <w:bottom w:val="single" w:color="c0cfe8" w:sz="1"/>
              <w:right w:val="single" w:color="c0cfe8" w:sz="1"/>
            </w:tcBorders>
            <w:shd w:fill="ea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Princípio de Portabilidade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banco é abstraído via TypeORM Repository Pattern. Para migrar de Supabase para PostgreSQL puro, basta alterar as variáveis de conexão e o driver. Nenhuma regra de negócio é acoplada ao Supabase especificamente.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3.1 Entidades e Relacionamentos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 Principais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N:N condominiums (via user_condominiums)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Condominium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condominiums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1:N units, N:N users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UserCondominium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user_condominiums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 + condominium_id + role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condominium, 1:N residents, 1:N charges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unit, flag is_financial_responsible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Charge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charges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unit, status, due_date, paid_at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Expense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expenses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condominium, category, storage_key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condominium, 1:N poll_options, 1:N poll_votes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PollVote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poll_votes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poll, N:1 unit (UNIQUE)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Occurrence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occurrences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unit, status, is_anonymous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BulletinPost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bulletin_posts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condominium, priority, expires_at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documents</w:t>
            </w:r>
          </w:p>
        </w:tc>
        <w:tc>
          <w:tcPr>
            <w:tcW w:type="dxa" w:w="4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N:1 condominium, storage_key, category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3.2 Exemplo de Entity com TypeORM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entities/unit.entity.ts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@Entity('units')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class Unit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@PrimaryGeneratedColumn('uuid')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@ManyToOne(() =&gt; Condominium, (c) =&gt; c.units, { onDelete: 'RESTRICT'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@JoinColumn({ name: 'condominium_id'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condominium: Condominium;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@Column()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block: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@Column()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number: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@Column({ type: 'enum', enum: UnitType, default: UnitType.APARTMENT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type: UnitType;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@Column({ type: 'enum', enum: UnitStatus, default: UnitStatus.VACANT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status: UnitStatus;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@OneToMany(() =&gt; Resident, (r) =&gt; r.unit)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residents: Resident[];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@OneToMany(() =&gt; Charge, (c) =&gt; c.unit)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charges: Charge[];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@CreateDateColumn() created_at: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@UpdateDateColumn() updated_at: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3.3 Multi-tenant — Isolamento por Condomínio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bf" w:sz="6"/>
              <w:left w:val="thick" w:color="2d6abf" w:sz="14"/>
              <w:bottom w:val="single" w:color="c0cfe8" w:sz="1"/>
              <w:right w:val="single" w:color="c0cfe8" w:sz="1"/>
            </w:tcBorders>
            <w:shd w:fill="ea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Regra Crítica de Segurança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Todo endpoint que acessa dados de um condomínio DEVE filtrar por condominium_id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condominium_id deve ser extraído do JWT ou validado contra os condomínios do usuário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Nunca confiar no condominium_id vindo do body sem validar se o usuário pertence a ele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Criar um guard CondominiumMemberGuard para validar automaticamente via decorator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4. Módulos — Responsabilidades e Endpoints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4.1 Auth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Integra com Supabase Auth via IAuthAdapter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 JWT em todo request via AuthGuard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Extrai user_id e popula @CurrentUser() decorator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 /auth/login, POST /auth/logout, GET /auth/me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4.2 Condominiums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CRUD completo com soft delete (archived_at)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PATCH, DELETE /condominiums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/condominiums/mine — lista condomínios do usuário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/condominiums/:id/members — adiciona síndico/subsíndico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Validação: não arquiva condomínio com saldo pendente ou unidades ativas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4.3 Units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CRUD com filtro obrigatório por condominium_id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PATCH /condominiums/:condId/units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/condominiums/:condId/units/import — importação em lote via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/condominiums/:condId/units/:id/residents — lista moradores da unidade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4.4 Residents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Cadastro de moradores com validação de WhatsApp e CPF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Lógica de troca de responsável financeiro com log de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PATCH /units/:unitId/residents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PATCH /units/:unitId/residents/:id/set-responsible — define responsável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4.5 Charges Module (Arrecadação)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Geração manual e automática via Bull Queue (cron configurável)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Status flow: pending → paid | overdue | exempt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5 dias do vencimento sem pagamento: job muda status e envia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PATCH /condominiums/:condId/charges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/condominiums/:condId/charges/generate — geração manual do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PATCH /charges/:id/mark-paid — registra pagamento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PATCH /charges/:id/exempt — isenta com justificativa obrigatória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4.6 Expenses Module (Despesas)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Lançamento de despesas com upload de comprovante via IStorageAdapter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PATCH, DELETE /condominiums/:condId/expenses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/condominiums/:condId/expenses/summary — resumo por categoria e período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4.7 Polls Module (Enquetes)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Criação pelo síndico com opções, quórum mínimo e data de encerramento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/polls/:id/vote — validar se já votou (UNIQUE poll_id + unit_id)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Resultado bloqueado até encerramento — campo locked_until ou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PATCH /condominiums/:condId/polls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/polls/:id/close — encerramento manual pelo síndico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4.8 Occurrences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Criação por qualquer morador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Avanço de status somente por síndico/subsíndico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Notificação ao autor a cada mudança de status via Bull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PATCH /condominiums/:condId/occurrences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PATCH /occurrences/:id/status — avança status (guard: ADMIN role)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4.9 Documents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via IStorageAdapter com geração de URL assinada temporária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Visibilidade configurável: ALL | ADMIN_ONLY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Endpoints: POST, GET, DELETE /condominiums/:condId/documents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/documents/:id/url — retorna URL assinada com expiração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4.10 Dashboard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 de leitura agregada — sem escrita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/condominiums/:condId/dashboard — saldo, inadimplência, últimas despesas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/condominiums/:condId/dashboard/chart — receitas x despesas por mês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5. Filas com Bull + Redis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bf" w:sz="6"/>
              <w:left w:val="thick" w:color="2d6abf" w:sz="14"/>
              <w:bottom w:val="single" w:color="c0cfe8" w:sz="1"/>
              <w:right w:val="single" w:color="c0cfe8" w:sz="1"/>
            </w:tcBorders>
            <w:shd w:fill="ea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Por que filas?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Envio de WhatsApp não pode travar a resposta HTTP ao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Geração mensal de cobranças é um processo pesado e agendado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Notificações de ocorrências devem ser assíncronas e resilientes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Bull garante retry automático em caso de falha no envio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5.1 Processors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charges-generation</w:t>
            </w:r>
          </w:p>
        </w:tc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Cron (dia configurável/mês)</w:t>
            </w:r>
          </w:p>
        </w:tc>
        <w:tc>
          <w:tcPr>
            <w:tcW w:type="dxa" w:w="3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Gera cobranças para todas unidades ocupadas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overdue-check</w:t>
            </w:r>
          </w:p>
        </w:tc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Cron diário 00:00</w:t>
            </w:r>
          </w:p>
        </w:tc>
        <w:tc>
          <w:tcPr>
            <w:tcW w:type="dxa" w:w="3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Verifica cobranças vencidas e atualiza status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whatsapp-send</w:t>
            </w:r>
          </w:p>
        </w:tc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On-demand (service call)</w:t>
            </w:r>
          </w:p>
        </w:tc>
        <w:tc>
          <w:tcPr>
            <w:tcW w:type="dxa" w:w="3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Envia mensagem via IWhatsAppAdapter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occurrence-notify</w:t>
            </w:r>
          </w:p>
        </w:tc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 status change</w:t>
            </w:r>
          </w:p>
        </w:tc>
        <w:tc>
          <w:tcPr>
            <w:tcW w:type="dxa" w:w="3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 autor da ocorrência sobre mudança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bulletin-notify</w:t>
            </w:r>
          </w:p>
        </w:tc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 urgent post</w:t>
            </w:r>
          </w:p>
        </w:tc>
        <w:tc>
          <w:tcPr>
            <w:tcW w:type="dxa" w:w="3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Envia WhatsApp para responsáveis em recados urgentes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6. Autenticação &amp; Autorização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6.1 Guards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AuthGuard — global, valida JWT Supabase em todo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RolesGuard — verifica role do usuário no condomínio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CondominiumMemberGuard — valida que o usuário pertence ao condomínio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Uso nos controllers: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@UseGuards(AuthGuard, RolesGuard)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@Roles(UserRole.ADMIN, UserRole.SUB_ADMIN)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@Patch(':id/status')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async updateStatus(@Param('id') id: string, @Body() dto: UpdateStatusDto)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this.occurrencesService.updateStatus(id, dto);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6.2 Roles por Módulo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40"/>
        <w:gridCol w:w="1760"/>
        <w:gridCol w:w="1360"/>
      </w:tblGrid>
      <w:tr>
        <w:trPr>
          <w:tblHeader/>
        </w:trP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(Síndico)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SUB_ADMIN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Criar condomínio/unidade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Gerenciar moradores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Gerar/editar cobranças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Registrar despesas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Criar enquete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Votar em enquete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Abrir ocorrência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Avançar status ocorrência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 extrato financeiro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 de documentos</w:t>
            </w:r>
          </w:p>
        </w:tc>
        <w:tc>
          <w:tcPr>
            <w:tcW w:type="dxa" w:w="16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</w:t>
            </w:r>
          </w:p>
        </w:tc>
        <w:tc>
          <w:tcPr>
            <w:tcW w:type="dxa" w:w="1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  <w:tc>
          <w:tcPr>
            <w:tcW w:type="dxa" w:w="1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7. Integrações Externas — Adapter Pattern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7.1 WhatsApp — IWhatsAppAdapter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a" w:sz="6"/>
              <w:left w:val="thick" w:color="1a7a3a" w:sz="14"/>
              <w:bottom w:val="single" w:color="c0cfe8" w:sz="1"/>
              <w:right w:val="single" w:color="c0cfe8" w:sz="1"/>
            </w:tcBorders>
            <w:shd w:fill="e8f4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Recomendação: Evolution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Open source e self-hosted — zero custo para o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Eduardo já possui familiaridade com o projeto (contribuidor)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Compatible com WhatsApp Web — sem aprovação Meta necessária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Fallback: Z-API (SaaS brasileiro, plano gratuito) se não quiser manter infra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Trocar de Evolution API para Z-API: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Só alterar no providers do WhatsAppModule: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{ provide: WHATSAPP_ADAPTER, useClass: ZApiAdapter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O ChargesService nunca sabe qual provedor está sendo usado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7.2 Storage — IStorageAdapter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MVP: Supabase Storage (S3-compatible, incluso no plano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Produção: AWS S3 ou Cloudflare R2 — apenas trocar o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URLs de acesso sempre geradas como assinadas com expiração (presigned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Nunca salvar URL diretamente — salvar storage_key e gerar URL sob demanda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7.3 Auth — IAuthAdapter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MVP: Supabase Auth (JWT com RS256)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Migração futura para Keycloak ou Auth0 = somente o adapter muda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AuthGuard extrai o user_id do JWT e popula o contexto do request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7.4 Pagamentos — IPaymentAdapter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Asaas ou Efí (Gerencianet) para geração de boletos e PIX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Interface definida desde o início para facilitar integração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Não bloqueia o MVP — cobranças do MVP são controladas manualmente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8. Variáveis de Ambiente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Banco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DATABASE_URL=postgresql://user:pass@host:5432/condosync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SUPABASE_URL=https://xxx.supabase.co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SUPABASE_ANON_KEY=xxx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SUPABASE_SERVICE_ROLE_KEY=xxx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Redis (Bull)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REDIS_URL=redis://localhost:6379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WhatsApp (Evolution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EVOLUTION_API_URL=http://localhost:8080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EVOLUTION_API_KEY=xxx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EVOLUTION_INSTANCE=condosync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STORAGE_PROVIDER=supabase  # ou 's3'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STORAGE_BUCKET=condosync-files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PORT=3000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JWT_SECRET=xxx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NODE_ENV=production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9. Estratégia de Testes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Esperada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Unitário (Service)</w:t>
            </w:r>
          </w:p>
        </w:tc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Jest + mocks de repository</w:t>
            </w:r>
          </w:p>
        </w:tc>
        <w:tc>
          <w:tcPr>
            <w:tcW w:type="dxa" w:w="3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Todas as regras de negócio críticas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Unitário (Adapter)</w:t>
            </w:r>
          </w:p>
        </w:tc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Jest + mocks de HTTP client</w:t>
            </w:r>
          </w:p>
        </w:tc>
        <w:tc>
          <w:tcPr>
            <w:tcW w:type="dxa" w:w="3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Todos os adapters externos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Integração (E2E)</w:t>
            </w:r>
          </w:p>
        </w:tc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Jest + Supertest + DB test</w:t>
            </w:r>
          </w:p>
        </w:tc>
        <w:tc>
          <w:tcPr>
            <w:tcW w:type="dxa" w:w="3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Fluxos completos por módulo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Cobertura mínima</w:t>
            </w:r>
          </w:p>
        </w:tc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Jest --coverage</w:t>
            </w:r>
          </w:p>
        </w:tc>
        <w:tc>
          <w:tcPr>
            <w:tcW w:type="dxa" w:w="3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80% nas classes de service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10. Roadmap de Implementação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1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 NestJS, TypeORM, Supabase, Auth Module, Adapters skeleton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2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Condominiums, Units, Residents modules + testes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3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Charges module + Bull Queue + Evolution API adapter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4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Expenses, Documents modules + Storage adapter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5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Polls, Occurrences, Bulletin modules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6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endpoint, Swagger docs, testes E2E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V2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adapter (Asaas), relatórios PDF, webhooks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2026-04-25T02:37:23.669Z</dcterms:created>
  <dcterms:modified xsi:type="dcterms:W3CDTF">2026-04-25T02:37:23.670Z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