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9EAC" w14:textId="77777777" w:rsidR="000D0CB8" w:rsidRDefault="000D0CB8">
      <w:pPr>
        <w:spacing w:line="360" w:lineRule="auto"/>
        <w:rPr>
          <w:b/>
          <w:szCs w:val="24"/>
        </w:rPr>
      </w:pPr>
    </w:p>
    <w:p w14:paraId="4B70F89C" w14:textId="77777777" w:rsidR="003A47BA" w:rsidRDefault="003D0746">
      <w:pPr>
        <w:spacing w:line="360" w:lineRule="auto"/>
      </w:pPr>
      <w:r>
        <w:rPr>
          <w:b/>
          <w:szCs w:val="24"/>
        </w:rPr>
        <w:t>Processo nº</w:t>
      </w:r>
      <w:r>
        <w:rPr>
          <w:szCs w:val="24"/>
        </w:rPr>
        <w:t>:  {{processo}}</w:t>
      </w:r>
    </w:p>
    <w:p w14:paraId="47FE677E" w14:textId="77777777" w:rsidR="003A47BA" w:rsidRDefault="003D0746">
      <w:pPr>
        <w:pStyle w:val="Ttulo1"/>
        <w:spacing w:line="360" w:lineRule="auto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Assunto</w:t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  <w:t>: {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pt-BR"/>
        </w:rPr>
        <w:t>{assunto}}</w:t>
      </w:r>
    </w:p>
    <w:p w14:paraId="05D5190E" w14:textId="77777777" w:rsidR="003A47BA" w:rsidRDefault="003D0746">
      <w:pPr>
        <w:spacing w:line="360" w:lineRule="auto"/>
        <w:ind w:left="1134" w:hanging="1134"/>
      </w:pPr>
      <w:r>
        <w:rPr>
          <w:b/>
          <w:szCs w:val="24"/>
        </w:rPr>
        <w:t>Interessado</w:t>
      </w:r>
      <w:r>
        <w:rPr>
          <w:szCs w:val="24"/>
        </w:rPr>
        <w:t>: {{interessado}}</w:t>
      </w:r>
    </w:p>
    <w:p w14:paraId="5B2EDE1D" w14:textId="77777777" w:rsidR="003A47BA" w:rsidRDefault="003A47BA">
      <w:pPr>
        <w:pStyle w:val="Default"/>
        <w:rPr>
          <w:rFonts w:ascii="Times New Roman" w:hAnsi="Times New Roman" w:cs="Times New Roman"/>
        </w:rPr>
      </w:pPr>
    </w:p>
    <w:p w14:paraId="026D63E4" w14:textId="77777777" w:rsidR="00191F23" w:rsidRDefault="00191F23" w:rsidP="00C95080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0BE8EF" w14:textId="45705B5A" w:rsidR="003A47BA" w:rsidRDefault="003D0746" w:rsidP="00C95080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INFORMAÇÃO INSTRUTIVA</w:t>
      </w:r>
    </w:p>
    <w:p w14:paraId="75D950D8" w14:textId="77777777" w:rsidR="00191F23" w:rsidRDefault="00191F23" w:rsidP="00C95080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F3EFF7" w14:textId="77777777" w:rsidR="003A47BA" w:rsidRDefault="003A47BA">
      <w:pPr>
        <w:pStyle w:val="Default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049BA16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{%if sem_valores%}</w:t>
      </w:r>
    </w:p>
    <w:p w14:paraId="3774B24A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Em atenção à solicitação remetida a esta Coordenadoria de Controle de Decisões, informamos que não há condenações envolvendo {{responsaveis}}.</w:t>
      </w:r>
    </w:p>
    <w:p w14:paraId="12E881A0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{%else%}</w:t>
      </w:r>
    </w:p>
    <w:p w14:paraId="7CC18833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Em atenção à solicitação remetida a esta Coordenadoria de Controle de Decisões, segue abaixo o rol de condenações, débitos e respectivos trânsitos em julgado envolvendo {{responsaveis}}.</w:t>
      </w:r>
    </w:p>
    <w:tbl>
      <w:tblPr>
        <w:tblW w:w="10632" w:type="dxa"/>
        <w:tblInd w:w="-459" w:type="dxa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417"/>
        <w:gridCol w:w="1559"/>
        <w:gridCol w:w="1276"/>
        <w:gridCol w:w="1418"/>
        <w:gridCol w:w="1417"/>
        <w:gridCol w:w="1985"/>
      </w:tblGrid>
      <w:tr w:rsidR="003A47BA" w14:paraId="05A6F9DD" w14:textId="77777777" w:rsidTr="00C95080">
        <w:tc>
          <w:tcPr>
            <w:tcW w:w="1063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30BC2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{% for p in valores if p.transitos %}</w:t>
            </w:r>
          </w:p>
          <w:p w14:paraId="4F36D570" w14:textId="77777777" w:rsidR="003A47BA" w:rsidRDefault="003D0746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2E5B3C"/>
                <w:sz w:val="22"/>
              </w:rPr>
              <w:t>Condenações de {{p.nome}} {%if p.cpf%}(CPF: {{p.cpf}}){%endif%} {%if p.transitos|length &gt; 0%}</w:t>
            </w:r>
          </w:p>
        </w:tc>
      </w:tr>
      <w:tr w:rsidR="003A47BA" w14:paraId="64127E0C" w14:textId="77777777" w:rsidTr="00C95080"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71CC5465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Processo original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46CEA0F9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Processo de execução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00025B16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Tipo de condenação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756CFA4F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Valor 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70CBA60E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Valor Atualizado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2E5B3C"/>
          </w:tcPr>
          <w:p w14:paraId="4FAE4A5E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Trânsito em julgado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B3C"/>
          </w:tcPr>
          <w:p w14:paraId="6C67C58C" w14:textId="77777777" w:rsidR="003A47BA" w:rsidRDefault="003D0746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</w:rPr>
              <w:t>Situação da dívida</w:t>
            </w:r>
          </w:p>
        </w:tc>
      </w:tr>
      <w:tr w:rsidR="003A47BA" w:rsidRPr="00472B28" w14:paraId="5C4CFBE2" w14:textId="77777777" w:rsidTr="008F5212">
        <w:tc>
          <w:tcPr>
            <w:tcW w:w="1063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A8BAB" w14:textId="77777777" w:rsidR="003A47BA" w:rsidRPr="00C95080" w:rsidRDefault="003D0746">
            <w:pPr>
              <w:pStyle w:val="Default"/>
              <w:spacing w:line="360" w:lineRule="auto"/>
              <w:jc w:val="center"/>
              <w:rPr>
                <w:lang w:val="en-US"/>
              </w:rPr>
            </w:pPr>
            <w:r w:rsidRPr="00C95080">
              <w:rPr>
                <w:rFonts w:ascii="Times New Roman" w:hAnsi="Times New Roman" w:cs="Times New Roman"/>
                <w:b/>
                <w:sz w:val="22"/>
                <w:lang w:val="en-US"/>
              </w:rPr>
              <w:t>{%- for v in p.transitos %}</w:t>
            </w:r>
          </w:p>
        </w:tc>
      </w:tr>
      <w:tr w:rsidR="003A47BA" w14:paraId="4E0780CC" w14:textId="77777777" w:rsidTr="008F5212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67E200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{{v.processo_origem}}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55C5C1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{{v.processo_execucao}}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908051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{{v.tipo_debito}}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75900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{{v.valor_original}}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3E29F9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{{v.valor_atualizado}}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DCF3AF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{{v.transito_julgado}}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D67F1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{{v.situacao_divida}}</w:t>
            </w:r>
          </w:p>
          <w:p w14:paraId="20093ECD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{% if v.status_protesto %}</w:t>
            </w:r>
          </w:p>
          <w:p w14:paraId="1DBB056F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- Situação Protesto:</w:t>
            </w:r>
          </w:p>
          <w:p w14:paraId="2ACC3E54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{% endif %} {{v.status_protesto}}</w:t>
            </w:r>
          </w:p>
          <w:p w14:paraId="787FEF88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{% if v.status_pge %}</w:t>
            </w:r>
          </w:p>
          <w:p w14:paraId="5F153E7F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- Situação PGE:</w:t>
            </w:r>
          </w:p>
          <w:p w14:paraId="4D0B8559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color w:val="333333"/>
                <w:sz w:val="22"/>
              </w:rPr>
              <w:t>{% endif %}{{v.status_pge}</w:t>
            </w:r>
            <w:r>
              <w:rPr>
                <w:rFonts w:ascii="Times New Roman" w:hAnsi="Times New Roman" w:cs="Times New Roman"/>
                <w:color w:val="333333"/>
                <w:sz w:val="22"/>
              </w:rPr>
              <w:lastRenderedPageBreak/>
              <w:t>}</w:t>
            </w:r>
          </w:p>
        </w:tc>
      </w:tr>
      <w:tr w:rsidR="003A47BA" w14:paraId="388A62F8" w14:textId="77777777" w:rsidTr="008F5212">
        <w:trPr>
          <w:trHeight w:val="831"/>
        </w:trPr>
        <w:tc>
          <w:tcPr>
            <w:tcW w:w="1063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4E74E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lastRenderedPageBreak/>
              <w:t>{%- endfor %} {%else%}</w:t>
            </w:r>
          </w:p>
        </w:tc>
      </w:tr>
      <w:tr w:rsidR="003A47BA" w14:paraId="2B138C35" w14:textId="77777777" w:rsidTr="008F5212">
        <w:trPr>
          <w:trHeight w:val="831"/>
        </w:trPr>
        <w:tc>
          <w:tcPr>
            <w:tcW w:w="1063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39072" w14:textId="77777777" w:rsidR="003A47BA" w:rsidRDefault="003A47BA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  <w:p w14:paraId="13C942C7" w14:textId="77777777" w:rsidR="003A47BA" w:rsidRDefault="003D0746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2E5B3C"/>
                <w:sz w:val="22"/>
              </w:rPr>
              <w:t>Não há condenações para {{p.nome}} {% endif %}</w:t>
            </w:r>
          </w:p>
        </w:tc>
      </w:tr>
      <w:tr w:rsidR="003A47BA" w14:paraId="3C1BF966" w14:textId="77777777" w:rsidTr="008F5212">
        <w:tc>
          <w:tcPr>
            <w:tcW w:w="1063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A4C6" w14:textId="77777777" w:rsidR="003A47BA" w:rsidRDefault="003D0746">
            <w:pPr>
              <w:pStyle w:val="Default"/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>{%endfor %}</w:t>
            </w:r>
          </w:p>
        </w:tc>
      </w:tr>
    </w:tbl>
    <w:p w14:paraId="183BA41C" w14:textId="77777777" w:rsidR="003A47BA" w:rsidRDefault="003A47BA">
      <w:pPr>
        <w:pStyle w:val="Default"/>
        <w:spacing w:line="360" w:lineRule="auto"/>
        <w:ind w:firstLine="1418"/>
        <w:jc w:val="both"/>
        <w:rPr>
          <w:rFonts w:ascii="Times New Roman" w:hAnsi="Times New Roman" w:cs="Times New Roman"/>
        </w:rPr>
      </w:pPr>
    </w:p>
    <w:p w14:paraId="7CC18833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{%p if sem_condenacoes %}</w:t>
      </w:r>
    </w:p>
    <w:p w14:paraId="7CC18833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Não há condenações para {{sem_condenacoes}}.</w:t>
      </w:r>
    </w:p>
    <w:p w14:paraId="7CC18833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{%p endif %}</w:t>
      </w:r>
    </w:p>
    <w:p w14:paraId="431388C9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>{%endif%}</w:t>
      </w:r>
    </w:p>
    <w:p w14:paraId="5F734CDA" w14:textId="77777777" w:rsidR="003A47BA" w:rsidRDefault="003D0746">
      <w:pPr>
        <w:pStyle w:val="Default"/>
        <w:spacing w:line="360" w:lineRule="auto"/>
        <w:ind w:firstLine="1418"/>
        <w:jc w:val="both"/>
      </w:pPr>
      <w:r>
        <w:rPr>
          <w:rFonts w:ascii="Times New Roman" w:hAnsi="Times New Roman" w:cs="Times New Roman"/>
        </w:rPr>
        <w:t xml:space="preserve">Ante o exposto, encaminhe-se ao gabinete requerente da informação apresentada, para análise e prosseguimento do feito. </w:t>
      </w:r>
    </w:p>
    <w:p w14:paraId="65582C1F" w14:textId="77777777" w:rsidR="003A47BA" w:rsidRDefault="003A47BA">
      <w:pPr>
        <w:pStyle w:val="Default"/>
        <w:spacing w:line="360" w:lineRule="auto"/>
        <w:ind w:firstLine="1418"/>
        <w:jc w:val="both"/>
        <w:rPr>
          <w:rFonts w:ascii="Times New Roman" w:hAnsi="Times New Roman" w:cs="Times New Roman"/>
        </w:rPr>
      </w:pPr>
    </w:p>
    <w:p w14:paraId="7C956B86" w14:textId="77777777" w:rsidR="000B2402" w:rsidRDefault="000B2402">
      <w:pPr>
        <w:pStyle w:val="Default"/>
        <w:spacing w:line="360" w:lineRule="auto"/>
        <w:ind w:firstLine="1418"/>
        <w:jc w:val="both"/>
        <w:rPr>
          <w:rFonts w:ascii="Times New Roman" w:hAnsi="Times New Roman" w:cs="Times New Roman"/>
        </w:rPr>
      </w:pPr>
    </w:p>
    <w:p w14:paraId="2A1729CE" w14:textId="77777777" w:rsidR="000B2402" w:rsidRPr="0018606E" w:rsidRDefault="000B2402" w:rsidP="000B2402">
      <w:pPr>
        <w:jc w:val="center"/>
        <w:rPr>
          <w:i/>
          <w:iCs/>
        </w:rPr>
      </w:pPr>
      <w:r w:rsidRPr="0018606E">
        <w:rPr>
          <w:i/>
          <w:iCs/>
        </w:rPr>
        <w:t>[assinado digitalmente]</w:t>
      </w:r>
    </w:p>
    <w:p w14:paraId="0BD659C3" w14:textId="77777777" w:rsidR="003A47BA" w:rsidRDefault="003A47BA">
      <w:pPr>
        <w:pStyle w:val="Default"/>
        <w:jc w:val="center"/>
        <w:rPr>
          <w:rFonts w:ascii="Times New Roman" w:hAnsi="Times New Roman" w:cs="Times New Roman"/>
        </w:rPr>
      </w:pPr>
    </w:p>
    <w:p w14:paraId="393E46CA" w14:textId="77777777" w:rsidR="003A47BA" w:rsidRDefault="003A47BA">
      <w:pPr>
        <w:pStyle w:val="Default"/>
        <w:ind w:firstLine="1416"/>
        <w:jc w:val="right"/>
        <w:rPr>
          <w:rFonts w:ascii="Times New Roman" w:hAnsi="Times New Roman" w:cs="Times New Roman"/>
          <w:sz w:val="12"/>
        </w:rPr>
      </w:pPr>
    </w:p>
    <w:p w14:paraId="252E7FA7" w14:textId="77777777" w:rsidR="003A47BA" w:rsidRDefault="003A47BA">
      <w:pPr>
        <w:rPr>
          <w:b/>
          <w:sz w:val="12"/>
        </w:rPr>
      </w:pPr>
    </w:p>
    <w:p w14:paraId="03E3F0C7" w14:textId="77777777" w:rsidR="003A47BA" w:rsidRDefault="003D0746">
      <w:pPr>
        <w:jc w:val="center"/>
      </w:pPr>
      <w:r w:rsidRPr="00B53DFD">
        <w:rPr>
          <w:bCs/>
        </w:rPr>
        <w:t>Eduardo Pereira Lima</w:t>
      </w:r>
      <w:r>
        <w:rPr>
          <w:b/>
        </w:rPr>
        <w:br/>
      </w:r>
      <w:r>
        <w:t>Auditor de Controle Externo</w:t>
      </w:r>
      <w:r>
        <w:br/>
        <w:t>Coordenador de Controle de Decisões</w:t>
      </w:r>
    </w:p>
    <w:p w14:paraId="5A98C43B" w14:textId="77777777" w:rsidR="003A47BA" w:rsidRDefault="003A47BA">
      <w:pPr>
        <w:ind w:firstLine="708"/>
        <w:jc w:val="center"/>
        <w:rPr>
          <w:b/>
        </w:rPr>
      </w:pPr>
    </w:p>
    <w:sectPr w:rsidR="003A47BA" w:rsidSect="003A47B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134" w:bottom="1134" w:left="141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8E38" w14:textId="77777777" w:rsidR="00225B34" w:rsidRDefault="00225B34" w:rsidP="003A47BA">
      <w:r>
        <w:separator/>
      </w:r>
    </w:p>
  </w:endnote>
  <w:endnote w:type="continuationSeparator" w:id="0">
    <w:p w14:paraId="6F491056" w14:textId="77777777" w:rsidR="00225B34" w:rsidRDefault="00225B34" w:rsidP="003A4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25D1" w14:textId="77777777" w:rsidR="003A47BA" w:rsidRDefault="003A47BA">
    <w:pPr>
      <w:pStyle w:val="Rodap"/>
      <w:jc w:val="center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59A0" w14:textId="77777777" w:rsidR="003A47BA" w:rsidRDefault="003A47BA">
    <w:pPr>
      <w:pStyle w:val="Rodap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8DF0" w14:textId="77777777" w:rsidR="00225B34" w:rsidRDefault="00225B34" w:rsidP="003A47BA">
      <w:r>
        <w:separator/>
      </w:r>
    </w:p>
  </w:footnote>
  <w:footnote w:type="continuationSeparator" w:id="0">
    <w:p w14:paraId="1C6B0F38" w14:textId="77777777" w:rsidR="00225B34" w:rsidRDefault="00225B34" w:rsidP="003A4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F1D3" w14:textId="77777777" w:rsidR="00B17BD8" w:rsidRDefault="00000000" w:rsidP="00B17BD8">
    <w:pPr>
      <w:pStyle w:val="Cabealho"/>
      <w:tabs>
        <w:tab w:val="left" w:pos="426"/>
      </w:tabs>
      <w:rPr>
        <w:rFonts w:eastAsia="Calibri"/>
        <w:b/>
        <w:bCs/>
        <w:color w:val="808080"/>
        <w:szCs w:val="16"/>
        <w:lang w:eastAsia="en-US"/>
      </w:rPr>
    </w:pPr>
    <w:r>
      <w:rPr>
        <w:rFonts w:eastAsia="Calibri"/>
        <w:b/>
        <w:bCs/>
        <w:noProof/>
        <w:color w:val="808080"/>
        <w:szCs w:val="16"/>
      </w:rPr>
      <w:pict w14:anchorId="4A762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s1032" type="#_x0000_t75" style="position:absolute;left:0;text-align:left;margin-left:-4.9pt;margin-top:-15.95pt;width:375.75pt;height:37.5pt;z-index:-2;visibility:visible;mso-wrap-distance-left:9.05pt;mso-wrap-distance-right:9.05pt" o:allowincell="f">
          <v:imagedata r:id="rId1" o:title="" croptop="-45f" cropbottom="33417f" cropleft="-776f" cropright="15626f"/>
          <w10:wrap type="square" side="right"/>
        </v:shape>
      </w:pict>
    </w:r>
  </w:p>
  <w:p w14:paraId="45B2F60E" w14:textId="77777777" w:rsidR="00B17BD8" w:rsidRDefault="00B17BD8" w:rsidP="00B17BD8">
    <w:pPr>
      <w:pStyle w:val="Cabealho"/>
      <w:tabs>
        <w:tab w:val="left" w:pos="426"/>
      </w:tabs>
      <w:rPr>
        <w:rFonts w:eastAsia="Calibri"/>
        <w:b/>
        <w:bCs/>
        <w:color w:val="808080"/>
        <w:szCs w:val="16"/>
        <w:lang w:eastAsia="en-US"/>
      </w:rPr>
    </w:pPr>
  </w:p>
  <w:p w14:paraId="7D965F15" w14:textId="77777777" w:rsidR="00B17BD8" w:rsidRPr="00C95080" w:rsidRDefault="00B17BD8" w:rsidP="00B17BD8">
    <w:pPr>
      <w:pStyle w:val="Cabealho"/>
      <w:tabs>
        <w:tab w:val="left" w:pos="426"/>
      </w:tabs>
      <w:rPr>
        <w:rFonts w:eastAsia="Calibri"/>
        <w:b/>
        <w:bCs/>
        <w:color w:val="808080"/>
        <w:szCs w:val="16"/>
        <w:lang w:val="pt-BR" w:eastAsia="en-US"/>
      </w:rPr>
    </w:pPr>
    <w:r w:rsidRPr="00C95080">
      <w:rPr>
        <w:rFonts w:eastAsia="Calibri"/>
        <w:b/>
        <w:bCs/>
        <w:color w:val="808080"/>
        <w:szCs w:val="16"/>
        <w:lang w:val="pt-BR" w:eastAsia="en-US"/>
      </w:rPr>
      <w:t>Diretoria de Instrução Processual e Controle de Decisões – DIP</w:t>
    </w:r>
  </w:p>
  <w:p w14:paraId="0CCAAD55" w14:textId="77777777" w:rsidR="00B17BD8" w:rsidRPr="00C95080" w:rsidRDefault="00B17BD8" w:rsidP="00B17BD8">
    <w:pPr>
      <w:pStyle w:val="Cabealho"/>
      <w:tabs>
        <w:tab w:val="left" w:pos="426"/>
      </w:tabs>
      <w:rPr>
        <w:sz w:val="40"/>
        <w:lang w:val="pt-BR"/>
      </w:rPr>
    </w:pPr>
    <w:r w:rsidRPr="00C95080">
      <w:rPr>
        <w:rFonts w:eastAsia="Calibri"/>
        <w:b/>
        <w:bCs/>
        <w:color w:val="808080"/>
        <w:szCs w:val="16"/>
        <w:lang w:val="pt-BR" w:eastAsia="en-US"/>
      </w:rPr>
      <w:t>Coordenadoria de Controle de Decisões – CCD</w:t>
    </w:r>
  </w:p>
  <w:p w14:paraId="56683D5D" w14:textId="77777777" w:rsidR="003A47BA" w:rsidRDefault="00000000">
    <w:pPr>
      <w:pStyle w:val="Cabealho"/>
      <w:rPr>
        <w:lang w:eastAsia="en-US"/>
      </w:rPr>
    </w:pPr>
    <w:r>
      <w:rPr>
        <w:lang w:eastAsia="en-US"/>
      </w:rPr>
      <w:pict w14:anchorId="310ACE1A">
        <v:shape id="Frame1" o:spid="_x0000_s1027" style="position:absolute;left:0;text-align:left;margin-left:18pt;margin-top:17.6pt;width:442.8pt;height:19.65pt;z-index:1;mso-wrap-style:square;v-text-anchor:top" coordsize="" o:allowincell="f" path="m,l-127,r,-127l,-127xe" filled="f" stroked="f" strokecolor="#3465a4">
          <v:fill o:detectmouseclick="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13D2" w14:textId="77777777" w:rsidR="003A47BA" w:rsidRDefault="00000000">
    <w:pPr>
      <w:pStyle w:val="Cabealho"/>
      <w:rPr>
        <w:lang w:eastAsia="en-US"/>
      </w:rPr>
    </w:pPr>
    <w:r>
      <w:rPr>
        <w:lang w:eastAsia="en-US"/>
      </w:rPr>
      <w:pict w14:anchorId="0691918B">
        <v:shape id="_x0000_s1025" style="position:absolute;left:0;text-align:left;margin-left:18pt;margin-top:17.6pt;width:442.8pt;height:19.65pt;z-index:2;mso-wrap-style:square;v-text-anchor:top" coordsize="" o:allowincell="f" path="m,l-127,r,-127l,-127xe" filled="f" stroked="f" strokecolor="#3465a4">
          <v:fill o:detectmouseclick="t"/>
        </v:shape>
      </w:pict>
    </w:r>
    <w:r>
      <w:rPr>
        <w:noProof/>
      </w:rPr>
      <w:pict w14:anchorId="19892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left:0;text-align:left;margin-left:-15.55pt;margin-top:-20.8pt;width:375.9pt;height:37.25pt;z-index:-1;visibility:visible;mso-wrap-distance-left:9.05pt;mso-wrap-distance-right:9.05pt" o:allowincell="f">
          <v:imagedata r:id="rId1" o:title="" croptop="-45f" cropbottom="33417f" cropleft="-776f" cropright="15626f"/>
          <w10:wrap type="square" side="r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0925"/>
    <w:multiLevelType w:val="multilevel"/>
    <w:tmpl w:val="C43EEF8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CA3050"/>
    <w:multiLevelType w:val="multilevel"/>
    <w:tmpl w:val="420AE8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6633671">
    <w:abstractNumId w:val="0"/>
  </w:num>
  <w:num w:numId="2" w16cid:durableId="1064062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doNotTrackMoves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7BA"/>
    <w:rsid w:val="000B2402"/>
    <w:rsid w:val="000D0CB8"/>
    <w:rsid w:val="00191F23"/>
    <w:rsid w:val="00225B34"/>
    <w:rsid w:val="002B3225"/>
    <w:rsid w:val="003A47BA"/>
    <w:rsid w:val="003D0746"/>
    <w:rsid w:val="00472B28"/>
    <w:rsid w:val="00574E1D"/>
    <w:rsid w:val="008F5212"/>
    <w:rsid w:val="00B17BD8"/>
    <w:rsid w:val="00B53DFD"/>
    <w:rsid w:val="00C17FE9"/>
    <w:rsid w:val="00C95080"/>
    <w:rsid w:val="00D55D68"/>
    <w:rsid w:val="00DF1031"/>
    <w:rsid w:val="00F74AA5"/>
    <w:rsid w:val="00F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69B444"/>
  <w15:docId w15:val="{88DEE36D-C7F2-451F-9345-BDACD33B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7BA"/>
    <w:pPr>
      <w:suppressAutoHyphens/>
      <w:snapToGrid w:val="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styleId="Ttulo1">
    <w:name w:val="heading 1"/>
    <w:basedOn w:val="Normal"/>
    <w:next w:val="Normal"/>
    <w:qFormat/>
    <w:rsid w:val="003A47BA"/>
    <w:pPr>
      <w:keepNext/>
      <w:numPr>
        <w:numId w:val="1"/>
      </w:numPr>
      <w:jc w:val="center"/>
      <w:outlineLvl w:val="0"/>
    </w:pPr>
    <w:rPr>
      <w:rFonts w:ascii="Arial" w:hAnsi="Arial" w:cs="Arial"/>
      <w:b/>
      <w:color w:val="808080"/>
      <w:sz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qFormat/>
    <w:rsid w:val="003A47BA"/>
    <w:rPr>
      <w:rFonts w:ascii="Arial" w:eastAsia="Times New Roman" w:hAnsi="Arial" w:cs="Arial"/>
      <w:b/>
      <w:color w:val="808080"/>
      <w:sz w:val="20"/>
      <w:szCs w:val="20"/>
    </w:rPr>
  </w:style>
  <w:style w:type="character" w:customStyle="1" w:styleId="CabealhoChar">
    <w:name w:val="Cabeçalho Char"/>
    <w:uiPriority w:val="99"/>
    <w:qFormat/>
    <w:rsid w:val="003A47BA"/>
    <w:rPr>
      <w:rFonts w:ascii="Times New Roman" w:eastAsia="Times New Roman" w:hAnsi="Times New Roman" w:cs="Times New Roman"/>
      <w:sz w:val="24"/>
      <w:szCs w:val="20"/>
    </w:rPr>
  </w:style>
  <w:style w:type="character" w:customStyle="1" w:styleId="RodapChar">
    <w:name w:val="Rodapé Char"/>
    <w:qFormat/>
    <w:rsid w:val="003A47BA"/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">
    <w:name w:val="Heading"/>
    <w:basedOn w:val="Normal"/>
    <w:next w:val="Corpodetexto"/>
    <w:qFormat/>
    <w:rsid w:val="003A47BA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rsid w:val="003A47BA"/>
    <w:pPr>
      <w:spacing w:after="140" w:line="276" w:lineRule="auto"/>
    </w:pPr>
  </w:style>
  <w:style w:type="paragraph" w:styleId="Lista">
    <w:name w:val="List"/>
    <w:basedOn w:val="Corpodetexto"/>
    <w:rsid w:val="003A47BA"/>
    <w:rPr>
      <w:rFonts w:cs="Noto Sans Devanagari"/>
    </w:rPr>
  </w:style>
  <w:style w:type="paragraph" w:styleId="Legenda">
    <w:name w:val="caption"/>
    <w:basedOn w:val="Normal"/>
    <w:qFormat/>
    <w:rsid w:val="003A47BA"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rsid w:val="003A47BA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rsid w:val="003A47BA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uiPriority w:val="99"/>
    <w:rsid w:val="003A47BA"/>
    <w:rPr>
      <w:lang w:val="en-US"/>
    </w:rPr>
  </w:style>
  <w:style w:type="paragraph" w:styleId="Rodap">
    <w:name w:val="footer"/>
    <w:basedOn w:val="Normal"/>
    <w:rsid w:val="003A47BA"/>
    <w:rPr>
      <w:lang w:val="en-US"/>
    </w:rPr>
  </w:style>
  <w:style w:type="paragraph" w:customStyle="1" w:styleId="Default">
    <w:name w:val="Default"/>
    <w:qFormat/>
    <w:rsid w:val="003A47BA"/>
    <w:pPr>
      <w:suppressAutoHyphens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paragraph" w:customStyle="1" w:styleId="TableContents">
    <w:name w:val="Table Contents"/>
    <w:basedOn w:val="Normal"/>
    <w:qFormat/>
    <w:rsid w:val="003A47B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3A47BA"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  <w:rsid w:val="003A47BA"/>
  </w:style>
  <w:style w:type="paragraph" w:customStyle="1" w:styleId="PreformattedText">
    <w:name w:val="Preformatted Text"/>
    <w:basedOn w:val="Normal"/>
    <w:qFormat/>
    <w:rsid w:val="003A47BA"/>
    <w:rPr>
      <w:rFonts w:ascii="Liberation Mono" w:eastAsia="Noto Sans Mono CJK SC" w:hAnsi="Liberation Mono" w:cs="Liberation Mono"/>
      <w:sz w:val="20"/>
    </w:rPr>
  </w:style>
  <w:style w:type="paragraph" w:customStyle="1" w:styleId="FrameContentsuser">
    <w:name w:val="Frame Contents (user)"/>
    <w:basedOn w:val="Normal"/>
    <w:qFormat/>
    <w:rsid w:val="003A4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</Pages>
  <Words>214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Souza Teixeira de Carvalho</dc:creator>
  <dc:description/>
  <cp:lastModifiedBy>Eduardo Pereira Lima</cp:lastModifiedBy>
  <cp:revision>79</cp:revision>
  <cp:lastPrinted>2012-05-16T11:07:00Z</cp:lastPrinted>
  <dcterms:created xsi:type="dcterms:W3CDTF">2025-01-14T15:21:00Z</dcterms:created>
  <dcterms:modified xsi:type="dcterms:W3CDTF">2026-10-06T12:59:00Z</dcterms:modified>
  <dc:language>en-US</dc:language>
</cp:coreProperties>
</file>