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002138/2019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002924/2018 -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ABEL BELARMINO DE AMORIM FILHO (CPF: 30732921449)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PREFEITURA MUNICIPAL DE RAFAEL GODEIRO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R$ 21.626,31 (vinte e um mil, seiscentos e vinte e seis reais e trinta e um centavos)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