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004871/2024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701585/2011 -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CARLOS JOSÉ FERNANDES (CPF: 76816591453)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PREFEITURA MUNICIPAL DE MAJOR SALES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R$ 45.921,74 (quarenta e cinco mil, novecentos e vinte e um reais e setenta e quatro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