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327" w14:textId="3D085FBF" w:rsidR="0043252F" w:rsidRPr="00BC7BC7" w:rsidRDefault="0043252F" w:rsidP="0043252F">
      <w:pPr>
        <w:spacing w:line="360" w:lineRule="auto"/>
        <w:rPr>
          <w:b/>
          <w:szCs w:val="20"/>
        </w:rPr>
      </w:pPr>
      <w:r w:rsidRPr="00BC7BC7">
        <w:rPr>
          <w:b/>
          <w:szCs w:val="20"/>
        </w:rPr>
        <w:t xml:space="preserve">Processo nº </w:t>
      </w:r>
      <w:r w:rsidR="005C7909">
        <w:rPr>
          <w:b/>
          <w:szCs w:val="20"/>
        </w:rPr>
        <w:t>{{processo}}</w:t>
      </w:r>
    </w:p>
    <w:p w14:paraId="3033AFDF" w14:textId="463F2B9A" w:rsidR="0043252F" w:rsidRDefault="0043252F" w:rsidP="00721FF8">
      <w:pPr>
        <w:spacing w:line="360" w:lineRule="auto"/>
        <w:ind w:left="1134" w:hanging="1134"/>
        <w:jc w:val="both"/>
        <w:rPr>
          <w:b/>
          <w:szCs w:val="20"/>
        </w:rPr>
      </w:pPr>
      <w:r>
        <w:rPr>
          <w:b/>
          <w:szCs w:val="20"/>
        </w:rPr>
        <w:t xml:space="preserve">Relator: </w:t>
      </w:r>
      <w:r w:rsidR="005C7909">
        <w:rPr>
          <w:b/>
          <w:szCs w:val="20"/>
        </w:rPr>
        <w:t>{{relator}}</w:t>
      </w:r>
    </w:p>
    <w:p w14:paraId="2AB80952" w14:textId="77777777" w:rsidR="0043252F" w:rsidRPr="00BC7BC7" w:rsidRDefault="0043252F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DESPACHO</w:t>
      </w:r>
    </w:p>
    <w:p w14:paraId="78CCA047" w14:textId="77777777" w:rsidR="003A219B" w:rsidRDefault="003A219B" w:rsidP="0043252F">
      <w:pPr>
        <w:spacing w:line="360" w:lineRule="auto"/>
        <w:ind w:firstLine="1701"/>
        <w:jc w:val="both"/>
        <w:rPr>
          <w:szCs w:val="20"/>
        </w:rPr>
      </w:pPr>
    </w:p>
    <w:p w14:paraId="731784C6" w14:textId="2D4986FF" w:rsidR="00477D34" w:rsidRDefault="00477D34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O feito epigrafado trata da execução da </w:t>
      </w:r>
      <w:r w:rsidR="008800BF">
        <w:rPr>
          <w:szCs w:val="20"/>
        </w:rPr>
        <w:t xml:space="preserve">multa </w:t>
      </w:r>
      <w:r w:rsidR="008A257B">
        <w:rPr>
          <w:szCs w:val="20"/>
        </w:rPr>
        <w:t>comin</w:t>
      </w:r>
      <w:r w:rsidR="008800BF">
        <w:rPr>
          <w:szCs w:val="20"/>
        </w:rPr>
        <w:t>ada</w:t>
      </w:r>
      <w:r w:rsidR="00714C50">
        <w:rPr>
          <w:szCs w:val="20"/>
        </w:rPr>
        <w:t xml:space="preserve"> ao presidente do Instituto de Previdência dos Servidores do Estado do Rio Grande do Norte (IPERN), Sr. NEREU BATISTA LINHARES, por descumprimento de determinação deste Tribunal de Contas</w:t>
      </w:r>
      <w:r w:rsidR="00DF338B">
        <w:rPr>
          <w:szCs w:val="20"/>
        </w:rPr>
        <w:t>.</w:t>
      </w:r>
    </w:p>
    <w:p w14:paraId="7AAC5E5A" w14:textId="1990BFBE" w:rsidR="00C46F00" w:rsidRDefault="008E2CE0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O</w:t>
      </w:r>
      <w:r w:rsidR="00DC78B8">
        <w:rPr>
          <w:szCs w:val="20"/>
        </w:rPr>
        <w:t xml:space="preserve"> </w:t>
      </w:r>
      <w:r w:rsidR="00DC78B8" w:rsidRPr="006851DA">
        <w:rPr>
          <w:b/>
          <w:bCs/>
          <w:szCs w:val="20"/>
          <w:u w:val="single"/>
        </w:rPr>
        <w:t>sobrestamento</w:t>
      </w:r>
      <w:r w:rsidR="00DC78B8">
        <w:rPr>
          <w:szCs w:val="20"/>
        </w:rPr>
        <w:t xml:space="preserve"> da </w:t>
      </w:r>
      <w:r w:rsidR="00B26053">
        <w:rPr>
          <w:szCs w:val="20"/>
        </w:rPr>
        <w:t xml:space="preserve">sua </w:t>
      </w:r>
      <w:r w:rsidR="00DC78B8">
        <w:rPr>
          <w:szCs w:val="20"/>
        </w:rPr>
        <w:t>marcha processual</w:t>
      </w:r>
      <w:r w:rsidR="00916928">
        <w:rPr>
          <w:szCs w:val="20"/>
        </w:rPr>
        <w:t xml:space="preserve"> em decorrência d</w:t>
      </w:r>
      <w:r w:rsidR="00844235">
        <w:rPr>
          <w:szCs w:val="20"/>
        </w:rPr>
        <w:t>o deferimento do pedido liminar</w:t>
      </w:r>
      <w:r w:rsidR="00916928">
        <w:rPr>
          <w:szCs w:val="20"/>
        </w:rPr>
        <w:t xml:space="preserve"> </w:t>
      </w:r>
      <w:r w:rsidR="00844235">
        <w:rPr>
          <w:szCs w:val="20"/>
        </w:rPr>
        <w:t>n</w:t>
      </w:r>
      <w:r w:rsidR="00916928">
        <w:rPr>
          <w:szCs w:val="20"/>
        </w:rPr>
        <w:t xml:space="preserve">o </w:t>
      </w:r>
      <w:r w:rsidR="00916928">
        <w:rPr>
          <w:b/>
          <w:bCs/>
          <w:szCs w:val="20"/>
        </w:rPr>
        <w:t xml:space="preserve">Mandado de Segurança </w:t>
      </w:r>
      <w:r w:rsidR="000E2E39">
        <w:rPr>
          <w:b/>
          <w:bCs/>
          <w:szCs w:val="20"/>
        </w:rPr>
        <w:t xml:space="preserve">Cível </w:t>
      </w:r>
      <w:r w:rsidR="00916928">
        <w:rPr>
          <w:b/>
          <w:bCs/>
          <w:szCs w:val="20"/>
        </w:rPr>
        <w:t xml:space="preserve">nº 0807247-93.2025.8.20.0000 </w:t>
      </w:r>
      <w:r>
        <w:rPr>
          <w:b/>
          <w:bCs/>
          <w:szCs w:val="20"/>
        </w:rPr>
        <w:t xml:space="preserve">- </w:t>
      </w:r>
      <w:r w:rsidR="00844235">
        <w:rPr>
          <w:szCs w:val="20"/>
        </w:rPr>
        <w:t xml:space="preserve">impetrado </w:t>
      </w:r>
      <w:r w:rsidR="00916928">
        <w:rPr>
          <w:szCs w:val="20"/>
        </w:rPr>
        <w:t>pelo antedito gestor da autarquia previdenciária</w:t>
      </w:r>
      <w:r w:rsidR="00187429">
        <w:rPr>
          <w:szCs w:val="20"/>
        </w:rPr>
        <w:t xml:space="preserve"> </w:t>
      </w:r>
      <w:r w:rsidR="00E02884">
        <w:rPr>
          <w:szCs w:val="20"/>
        </w:rPr>
        <w:t xml:space="preserve">estadual </w:t>
      </w:r>
      <w:r w:rsidR="00187429">
        <w:rPr>
          <w:szCs w:val="20"/>
        </w:rPr>
        <w:t xml:space="preserve">-, </w:t>
      </w:r>
      <w:r>
        <w:rPr>
          <w:szCs w:val="20"/>
        </w:rPr>
        <w:t>implicou</w:t>
      </w:r>
      <w:r w:rsidR="00F37024">
        <w:rPr>
          <w:szCs w:val="20"/>
        </w:rPr>
        <w:t xml:space="preserve"> a </w:t>
      </w:r>
      <w:r w:rsidR="00F37024" w:rsidRPr="00035B19">
        <w:rPr>
          <w:b/>
          <w:bCs/>
          <w:szCs w:val="20"/>
          <w:u w:val="single"/>
        </w:rPr>
        <w:t>permanência</w:t>
      </w:r>
      <w:r w:rsidR="00F37024">
        <w:rPr>
          <w:szCs w:val="20"/>
        </w:rPr>
        <w:t xml:space="preserve"> dos </w:t>
      </w:r>
      <w:r w:rsidR="00844235">
        <w:rPr>
          <w:szCs w:val="20"/>
        </w:rPr>
        <w:t>presentes</w:t>
      </w:r>
      <w:r w:rsidR="00F37024">
        <w:rPr>
          <w:szCs w:val="20"/>
        </w:rPr>
        <w:t xml:space="preserve"> autos nesta Coordenadoria de Controle de Decisões (CCD), </w:t>
      </w:r>
      <w:r w:rsidR="00602B8F">
        <w:rPr>
          <w:szCs w:val="20"/>
        </w:rPr>
        <w:t>“</w:t>
      </w:r>
      <w:r w:rsidR="00F37024">
        <w:rPr>
          <w:szCs w:val="20"/>
        </w:rPr>
        <w:t>até</w:t>
      </w:r>
      <w:r w:rsidR="00602B8F">
        <w:rPr>
          <w:szCs w:val="20"/>
        </w:rPr>
        <w:t xml:space="preserve"> ulterior deliberação”</w:t>
      </w:r>
      <w:r w:rsidR="00F37024">
        <w:rPr>
          <w:szCs w:val="20"/>
        </w:rPr>
        <w:t>.</w:t>
      </w:r>
      <w:r w:rsidR="003F5733">
        <w:rPr>
          <w:szCs w:val="20"/>
        </w:rPr>
        <w:t xml:space="preserve"> Sendo </w:t>
      </w:r>
      <w:r w:rsidR="00F176B9">
        <w:rPr>
          <w:szCs w:val="20"/>
        </w:rPr>
        <w:t>imperioso</w:t>
      </w:r>
      <w:r w:rsidR="003F5733">
        <w:rPr>
          <w:szCs w:val="20"/>
        </w:rPr>
        <w:t xml:space="preserve"> anotar que, nas razões de impetração, o Sr. NEREU BATISTA LINHARES alegou, dentre outras coisas,</w:t>
      </w:r>
      <w:r w:rsidR="00AD0AAD">
        <w:rPr>
          <w:szCs w:val="20"/>
        </w:rPr>
        <w:t xml:space="preserve"> “</w:t>
      </w:r>
      <w:r w:rsidR="00AD0AAD" w:rsidRPr="00744CC5">
        <w:t>a ilegalidade das penalidades impostas, que decorrem de suposto descumprimento de determinações do TCE/RN para exclusão de parcelas remuneratórias dos proventos de aposentados e pensionistas da saúde estadual, em contrariedade à decisão judicial vigente nos autos da ação nº 0811707-97.2021.8.20.5001, que determinou a suspensão dos efeitos dessas determinações</w:t>
      </w:r>
      <w:r w:rsidR="00AD0AAD">
        <w:t>”.</w:t>
      </w:r>
      <w:r w:rsidR="003F5733">
        <w:rPr>
          <w:szCs w:val="20"/>
        </w:rPr>
        <w:t xml:space="preserve"> </w:t>
      </w:r>
    </w:p>
    <w:p w14:paraId="7EE0F12E" w14:textId="06382BB4" w:rsidR="007015FE" w:rsidRPr="005867EE" w:rsidRDefault="00C46F00" w:rsidP="005867EE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É curial anotar que</w:t>
      </w:r>
      <w:r w:rsidR="00693AFD">
        <w:rPr>
          <w:szCs w:val="20"/>
        </w:rPr>
        <w:t xml:space="preserve">, em </w:t>
      </w:r>
      <w:r w:rsidR="00693AFD" w:rsidRPr="00693AFD">
        <w:rPr>
          <w:b/>
          <w:bCs/>
          <w:szCs w:val="20"/>
          <w:u w:val="single"/>
        </w:rPr>
        <w:t>2</w:t>
      </w:r>
      <w:r w:rsidR="000B72A1">
        <w:rPr>
          <w:b/>
          <w:bCs/>
          <w:szCs w:val="20"/>
          <w:u w:val="single"/>
        </w:rPr>
        <w:t>3</w:t>
      </w:r>
      <w:r w:rsidR="00693AFD" w:rsidRPr="00693AFD">
        <w:rPr>
          <w:b/>
          <w:bCs/>
          <w:szCs w:val="20"/>
          <w:u w:val="single"/>
        </w:rPr>
        <w:t>/01/2026</w:t>
      </w:r>
      <w:r w:rsidR="00693AFD">
        <w:rPr>
          <w:szCs w:val="20"/>
        </w:rPr>
        <w:t>,</w:t>
      </w:r>
      <w:r w:rsidR="0022428F">
        <w:rPr>
          <w:szCs w:val="20"/>
        </w:rPr>
        <w:t xml:space="preserve"> </w:t>
      </w:r>
      <w:r w:rsidR="00D77879">
        <w:rPr>
          <w:szCs w:val="20"/>
        </w:rPr>
        <w:t>o egrégio Tribunal de Justiça/RN</w:t>
      </w:r>
      <w:r w:rsidR="00983465">
        <w:rPr>
          <w:szCs w:val="20"/>
        </w:rPr>
        <w:t xml:space="preserve"> - em sede de conformação plenária e à unanimidade</w:t>
      </w:r>
      <w:r w:rsidR="00D77879">
        <w:rPr>
          <w:szCs w:val="20"/>
        </w:rPr>
        <w:t xml:space="preserve"> </w:t>
      </w:r>
      <w:r w:rsidR="00983465">
        <w:rPr>
          <w:szCs w:val="20"/>
        </w:rPr>
        <w:t xml:space="preserve">-, </w:t>
      </w:r>
      <w:r w:rsidR="00D77879">
        <w:rPr>
          <w:szCs w:val="20"/>
        </w:rPr>
        <w:t>prolatou acórdão no sentido de “</w:t>
      </w:r>
      <w:r w:rsidR="00D77879" w:rsidRPr="00D77879">
        <w:rPr>
          <w:b/>
          <w:bCs/>
          <w:szCs w:val="20"/>
          <w:u w:val="single"/>
        </w:rPr>
        <w:t>denegar a segurança, revogando a liminar anteriormente concedida</w:t>
      </w:r>
      <w:r w:rsidR="00C9378F">
        <w:rPr>
          <w:szCs w:val="20"/>
        </w:rPr>
        <w:t xml:space="preserve">”; conquanto tenham sido opostos Embargos de Declaração pelo Sr. NEREU BATISTA LINHARES, </w:t>
      </w:r>
      <w:r w:rsidR="00C9378F" w:rsidRPr="009D288C">
        <w:rPr>
          <w:b/>
          <w:bCs/>
          <w:szCs w:val="20"/>
          <w:u w:val="single"/>
        </w:rPr>
        <w:t>ainda pendentes de julgamento</w:t>
      </w:r>
      <w:r w:rsidR="00C9378F">
        <w:rPr>
          <w:szCs w:val="20"/>
        </w:rPr>
        <w:t xml:space="preserve"> pela Corte de Justiça/RN. </w:t>
      </w:r>
    </w:p>
    <w:p w14:paraId="6C52FE1D" w14:textId="25463483" w:rsidR="00563C73" w:rsidRPr="00563C73" w:rsidRDefault="00563C73" w:rsidP="00824922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Todavia, para subsidiar o prosseguimento ou não da execução objeto destes autos, </w:t>
      </w:r>
      <w:r w:rsidR="00895A5F" w:rsidRPr="0018134A">
        <w:rPr>
          <w:b/>
          <w:bCs/>
          <w:szCs w:val="20"/>
          <w:u w:val="single"/>
        </w:rPr>
        <w:t xml:space="preserve">é imperioso perquirir se </w:t>
      </w:r>
      <w:r w:rsidR="009C3A55" w:rsidRPr="0018134A">
        <w:rPr>
          <w:b/>
          <w:bCs/>
          <w:szCs w:val="20"/>
          <w:u w:val="single"/>
        </w:rPr>
        <w:t>o presente caso</w:t>
      </w:r>
      <w:r w:rsidR="009C3A55">
        <w:rPr>
          <w:szCs w:val="20"/>
        </w:rPr>
        <w:t xml:space="preserve"> subsume-se à decisão </w:t>
      </w:r>
      <w:r w:rsidR="00872058">
        <w:rPr>
          <w:szCs w:val="20"/>
        </w:rPr>
        <w:t>judicial proferida</w:t>
      </w:r>
      <w:r w:rsidR="001F7A02">
        <w:rPr>
          <w:szCs w:val="20"/>
        </w:rPr>
        <w:t xml:space="preserve"> </w:t>
      </w:r>
      <w:r w:rsidR="00D64985">
        <w:rPr>
          <w:szCs w:val="20"/>
        </w:rPr>
        <w:t>-</w:t>
      </w:r>
      <w:r w:rsidR="001F7A02">
        <w:rPr>
          <w:szCs w:val="20"/>
        </w:rPr>
        <w:t xml:space="preserve"> pelo Tribunal de Justiça/RN -, </w:t>
      </w:r>
      <w:r w:rsidR="00872058">
        <w:rPr>
          <w:szCs w:val="20"/>
        </w:rPr>
        <w:t xml:space="preserve">em sede dos </w:t>
      </w:r>
      <w:r w:rsidR="00872058">
        <w:rPr>
          <w:b/>
          <w:bCs/>
          <w:szCs w:val="20"/>
        </w:rPr>
        <w:t>Embargos de Declaração na Apelação Cível nº 0811707-97.2021.8.20.</w:t>
      </w:r>
      <w:r w:rsidR="00872058" w:rsidRPr="005A4D34">
        <w:rPr>
          <w:b/>
          <w:bCs/>
          <w:szCs w:val="20"/>
        </w:rPr>
        <w:t>5001</w:t>
      </w:r>
      <w:r w:rsidR="001F7A02">
        <w:rPr>
          <w:szCs w:val="20"/>
        </w:rPr>
        <w:t xml:space="preserve">; </w:t>
      </w:r>
      <w:r w:rsidR="00872058" w:rsidRPr="00275CA1">
        <w:rPr>
          <w:b/>
          <w:bCs/>
          <w:szCs w:val="20"/>
          <w:u w:val="single"/>
        </w:rPr>
        <w:t>evidenciando</w:t>
      </w:r>
      <w:r w:rsidR="00D64985" w:rsidRPr="00275CA1">
        <w:rPr>
          <w:b/>
          <w:bCs/>
          <w:szCs w:val="20"/>
          <w:u w:val="single"/>
        </w:rPr>
        <w:t>-se</w:t>
      </w:r>
      <w:r w:rsidR="001F7A02" w:rsidRPr="00275CA1">
        <w:rPr>
          <w:b/>
          <w:bCs/>
          <w:szCs w:val="20"/>
          <w:u w:val="single"/>
        </w:rPr>
        <w:t>,</w:t>
      </w:r>
      <w:r w:rsidR="00872058" w:rsidRPr="00275CA1">
        <w:rPr>
          <w:b/>
          <w:bCs/>
          <w:szCs w:val="20"/>
          <w:u w:val="single"/>
        </w:rPr>
        <w:t xml:space="preserve"> especificamente</w:t>
      </w:r>
      <w:r w:rsidR="001F7A02" w:rsidRPr="00275CA1">
        <w:rPr>
          <w:b/>
          <w:bCs/>
          <w:szCs w:val="20"/>
          <w:u w:val="single"/>
        </w:rPr>
        <w:t>,</w:t>
      </w:r>
      <w:r w:rsidR="00872058" w:rsidRPr="00275CA1">
        <w:rPr>
          <w:b/>
          <w:bCs/>
          <w:szCs w:val="20"/>
          <w:u w:val="single"/>
        </w:rPr>
        <w:t xml:space="preserve"> </w:t>
      </w:r>
      <w:r w:rsidR="00872058" w:rsidRPr="00615352">
        <w:rPr>
          <w:b/>
          <w:bCs/>
          <w:szCs w:val="20"/>
          <w:u w:val="single"/>
        </w:rPr>
        <w:t xml:space="preserve">se </w:t>
      </w:r>
      <w:r w:rsidR="001F7A02" w:rsidRPr="00615352">
        <w:rPr>
          <w:b/>
          <w:bCs/>
          <w:szCs w:val="20"/>
          <w:u w:val="single"/>
        </w:rPr>
        <w:t>os seus efeitos abrangem</w:t>
      </w:r>
      <w:r w:rsidR="001F7A02">
        <w:rPr>
          <w:szCs w:val="20"/>
        </w:rPr>
        <w:t xml:space="preserve"> </w:t>
      </w:r>
      <w:r w:rsidR="00872058">
        <w:rPr>
          <w:szCs w:val="20"/>
        </w:rPr>
        <w:t xml:space="preserve">a </w:t>
      </w:r>
      <w:r w:rsidR="001F7A02">
        <w:rPr>
          <w:szCs w:val="20"/>
        </w:rPr>
        <w:t>respectiva d</w:t>
      </w:r>
      <w:r w:rsidR="00872058">
        <w:rPr>
          <w:szCs w:val="20"/>
        </w:rPr>
        <w:t>ecisão denegatória d</w:t>
      </w:r>
      <w:r w:rsidR="001F7A02">
        <w:rPr>
          <w:szCs w:val="20"/>
        </w:rPr>
        <w:t>o</w:t>
      </w:r>
      <w:r w:rsidR="00872058">
        <w:rPr>
          <w:szCs w:val="20"/>
        </w:rPr>
        <w:t xml:space="preserve"> registro</w:t>
      </w:r>
      <w:r w:rsidR="001F7A02">
        <w:rPr>
          <w:szCs w:val="20"/>
        </w:rPr>
        <w:t xml:space="preserve"> proferida por este Tribunal de Contas.</w:t>
      </w:r>
    </w:p>
    <w:p w14:paraId="1B72467D" w14:textId="77777777" w:rsidR="003A219B" w:rsidRDefault="00E145E0" w:rsidP="003A219B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 xml:space="preserve">Em face do ora exposto, </w:t>
      </w:r>
      <w:r w:rsidR="00276A2A">
        <w:rPr>
          <w:szCs w:val="20"/>
        </w:rPr>
        <w:t xml:space="preserve">sugere-se ao </w:t>
      </w:r>
      <w:r w:rsidR="003C05F6">
        <w:rPr>
          <w:szCs w:val="20"/>
        </w:rPr>
        <w:t xml:space="preserve">eminente Relator </w:t>
      </w:r>
      <w:r w:rsidR="00276A2A">
        <w:rPr>
          <w:szCs w:val="20"/>
        </w:rPr>
        <w:t>o</w:t>
      </w:r>
      <w:r w:rsidR="003C05F6">
        <w:rPr>
          <w:szCs w:val="20"/>
        </w:rPr>
        <w:t xml:space="preserve"> </w:t>
      </w:r>
      <w:r w:rsidR="003C05F6" w:rsidRPr="00867672">
        <w:rPr>
          <w:b/>
          <w:bCs/>
          <w:szCs w:val="20"/>
          <w:u w:val="single"/>
        </w:rPr>
        <w:t xml:space="preserve">encaminhamento </w:t>
      </w:r>
      <w:r w:rsidR="00276A2A">
        <w:rPr>
          <w:b/>
          <w:bCs/>
          <w:szCs w:val="20"/>
          <w:u w:val="single"/>
        </w:rPr>
        <w:t xml:space="preserve">destes autos </w:t>
      </w:r>
      <w:r w:rsidR="003C05F6" w:rsidRPr="00867672">
        <w:rPr>
          <w:b/>
          <w:bCs/>
          <w:szCs w:val="20"/>
          <w:u w:val="single"/>
        </w:rPr>
        <w:t>à Diretoria de Registro de Atos de Pessoal (DAP)</w:t>
      </w:r>
      <w:r w:rsidR="00867672">
        <w:rPr>
          <w:szCs w:val="20"/>
        </w:rPr>
        <w:t xml:space="preserve"> </w:t>
      </w:r>
      <w:r w:rsidR="00276A2A">
        <w:rPr>
          <w:szCs w:val="20"/>
        </w:rPr>
        <w:t>para</w:t>
      </w:r>
      <w:r w:rsidR="00867672">
        <w:rPr>
          <w:szCs w:val="20"/>
        </w:rPr>
        <w:t xml:space="preserve"> que se pronuncie</w:t>
      </w:r>
      <w:r>
        <w:rPr>
          <w:szCs w:val="20"/>
        </w:rPr>
        <w:t xml:space="preserve"> </w:t>
      </w:r>
      <w:r w:rsidR="00867672">
        <w:rPr>
          <w:szCs w:val="20"/>
        </w:rPr>
        <w:t>s</w:t>
      </w:r>
      <w:r>
        <w:rPr>
          <w:szCs w:val="20"/>
        </w:rPr>
        <w:t>obre a matéria em comento.</w:t>
      </w:r>
      <w:r w:rsidR="00867672">
        <w:rPr>
          <w:szCs w:val="20"/>
        </w:rPr>
        <w:t xml:space="preserve"> </w:t>
      </w:r>
    </w:p>
    <w:p w14:paraId="6F7FDCF6" w14:textId="07D3E0A8" w:rsidR="00DA3EE2" w:rsidRDefault="00195FC1" w:rsidP="003A219B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Natal, data da assinatura eletrônica d</w:t>
      </w:r>
      <w:r w:rsidR="00BD1D85">
        <w:rPr>
          <w:szCs w:val="20"/>
        </w:rPr>
        <w:t>este</w:t>
      </w:r>
      <w:r>
        <w:rPr>
          <w:szCs w:val="20"/>
        </w:rPr>
        <w:t xml:space="preserve"> documento.</w:t>
      </w:r>
    </w:p>
    <w:p w14:paraId="4F945028" w14:textId="77777777" w:rsidR="00D87207" w:rsidRDefault="00D87207" w:rsidP="00DA3EE2">
      <w:pPr>
        <w:jc w:val="center"/>
        <w:rPr>
          <w:szCs w:val="20"/>
        </w:rPr>
      </w:pPr>
    </w:p>
    <w:p w14:paraId="5112269F" w14:textId="49F4CE1F" w:rsidR="00A257F2" w:rsidRDefault="00DA3EE2" w:rsidP="00DA3EE2">
      <w:pPr>
        <w:jc w:val="center"/>
        <w:rPr>
          <w:szCs w:val="20"/>
        </w:rPr>
      </w:pPr>
      <w:r>
        <w:rPr>
          <w:szCs w:val="20"/>
        </w:rPr>
        <w:t>Luzenildo Morais da Silva</w:t>
      </w:r>
    </w:p>
    <w:p w14:paraId="40608EC8" w14:textId="77777777" w:rsidR="00DA3EE2" w:rsidRDefault="00DA3EE2" w:rsidP="00DA3EE2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53527382" w14:textId="2C7FE711" w:rsidR="00DA3EE2" w:rsidRPr="00260E7A" w:rsidRDefault="00DA3EE2" w:rsidP="00DA3EE2">
      <w:pPr>
        <w:jc w:val="center"/>
        <w:rPr>
          <w:szCs w:val="20"/>
        </w:rPr>
      </w:pPr>
    </w:p>
    <w:p w14:paraId="5462629F" w14:textId="42A7C465" w:rsidR="0043252F" w:rsidRDefault="0043252F" w:rsidP="0043252F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4E723C85" w14:textId="2181164B" w:rsidR="004F0B48" w:rsidRDefault="0043252F" w:rsidP="00045B60">
      <w:pPr>
        <w:jc w:val="center"/>
        <w:rPr>
          <w:szCs w:val="20"/>
        </w:rPr>
      </w:pPr>
      <w:r>
        <w:rPr>
          <w:szCs w:val="20"/>
        </w:rPr>
        <w:t>Coordenador de Controle de Decisões</w:t>
      </w:r>
    </w:p>
    <w:sectPr w:rsidR="004F0B48" w:rsidSect="00826B33">
      <w:headerReference w:type="default" r:id="rId6"/>
      <w:footerReference w:type="default" r:id="rId7"/>
      <w:pgSz w:w="11906" w:h="16838" w:code="9"/>
      <w:pgMar w:top="0" w:right="454" w:bottom="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4328" w14:textId="77777777" w:rsidR="00B506A1" w:rsidRDefault="00B506A1" w:rsidP="00547A20">
      <w:r>
        <w:separator/>
      </w:r>
    </w:p>
  </w:endnote>
  <w:endnote w:type="continuationSeparator" w:id="0">
    <w:p w14:paraId="0E9AD570" w14:textId="77777777" w:rsidR="00B506A1" w:rsidRDefault="00B506A1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6273" w14:textId="77777777" w:rsidR="00B506A1" w:rsidRDefault="00B506A1" w:rsidP="00547A20">
      <w:r>
        <w:separator/>
      </w:r>
    </w:p>
  </w:footnote>
  <w:footnote w:type="continuationSeparator" w:id="0">
    <w:p w14:paraId="5ECCD51A" w14:textId="77777777" w:rsidR="00B506A1" w:rsidRDefault="00B506A1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391C"/>
    <w:rsid w:val="000055CF"/>
    <w:rsid w:val="00005C74"/>
    <w:rsid w:val="00011E29"/>
    <w:rsid w:val="000133FE"/>
    <w:rsid w:val="00013C66"/>
    <w:rsid w:val="00014AE5"/>
    <w:rsid w:val="0001730F"/>
    <w:rsid w:val="00021959"/>
    <w:rsid w:val="00032FC3"/>
    <w:rsid w:val="00035B19"/>
    <w:rsid w:val="00037FEB"/>
    <w:rsid w:val="00040A0B"/>
    <w:rsid w:val="00045842"/>
    <w:rsid w:val="00045B60"/>
    <w:rsid w:val="0004668F"/>
    <w:rsid w:val="00047CAE"/>
    <w:rsid w:val="00055782"/>
    <w:rsid w:val="00057B9E"/>
    <w:rsid w:val="000825DB"/>
    <w:rsid w:val="00082716"/>
    <w:rsid w:val="000957B5"/>
    <w:rsid w:val="00095B44"/>
    <w:rsid w:val="000975D2"/>
    <w:rsid w:val="000A040C"/>
    <w:rsid w:val="000A0AB7"/>
    <w:rsid w:val="000A6F0F"/>
    <w:rsid w:val="000B28B7"/>
    <w:rsid w:val="000B39AA"/>
    <w:rsid w:val="000B4C34"/>
    <w:rsid w:val="000B4E46"/>
    <w:rsid w:val="000B6557"/>
    <w:rsid w:val="000B684D"/>
    <w:rsid w:val="000B72A1"/>
    <w:rsid w:val="000C0385"/>
    <w:rsid w:val="000C1E13"/>
    <w:rsid w:val="000C3059"/>
    <w:rsid w:val="000C3366"/>
    <w:rsid w:val="000C36C3"/>
    <w:rsid w:val="000C37BF"/>
    <w:rsid w:val="000D3385"/>
    <w:rsid w:val="000D40A6"/>
    <w:rsid w:val="000D5CFA"/>
    <w:rsid w:val="000E2E39"/>
    <w:rsid w:val="000F4D73"/>
    <w:rsid w:val="0010050C"/>
    <w:rsid w:val="0010053B"/>
    <w:rsid w:val="00102CA0"/>
    <w:rsid w:val="0010367A"/>
    <w:rsid w:val="00110361"/>
    <w:rsid w:val="0011042B"/>
    <w:rsid w:val="00123F57"/>
    <w:rsid w:val="001277DF"/>
    <w:rsid w:val="00131E18"/>
    <w:rsid w:val="0013387D"/>
    <w:rsid w:val="00143454"/>
    <w:rsid w:val="00146D19"/>
    <w:rsid w:val="001524C1"/>
    <w:rsid w:val="00154298"/>
    <w:rsid w:val="001714BA"/>
    <w:rsid w:val="00172879"/>
    <w:rsid w:val="001763F4"/>
    <w:rsid w:val="00176FC0"/>
    <w:rsid w:val="0017720F"/>
    <w:rsid w:val="001802AB"/>
    <w:rsid w:val="001808FF"/>
    <w:rsid w:val="0018134A"/>
    <w:rsid w:val="00182107"/>
    <w:rsid w:val="0018598D"/>
    <w:rsid w:val="001863EA"/>
    <w:rsid w:val="00187235"/>
    <w:rsid w:val="00187429"/>
    <w:rsid w:val="00187F9E"/>
    <w:rsid w:val="00192749"/>
    <w:rsid w:val="00192E8B"/>
    <w:rsid w:val="00193F95"/>
    <w:rsid w:val="00195FC1"/>
    <w:rsid w:val="00196FD0"/>
    <w:rsid w:val="001A01A2"/>
    <w:rsid w:val="001A25EF"/>
    <w:rsid w:val="001A54E7"/>
    <w:rsid w:val="001A69BE"/>
    <w:rsid w:val="001B184C"/>
    <w:rsid w:val="001B1AFB"/>
    <w:rsid w:val="001B4948"/>
    <w:rsid w:val="001B5A97"/>
    <w:rsid w:val="001C2B57"/>
    <w:rsid w:val="001C46BF"/>
    <w:rsid w:val="001C49CA"/>
    <w:rsid w:val="001C5792"/>
    <w:rsid w:val="001D1E6F"/>
    <w:rsid w:val="001D3976"/>
    <w:rsid w:val="001E0983"/>
    <w:rsid w:val="001E22B0"/>
    <w:rsid w:val="001E2E7E"/>
    <w:rsid w:val="001E4CFB"/>
    <w:rsid w:val="001E7CBA"/>
    <w:rsid w:val="001F26D0"/>
    <w:rsid w:val="001F3A73"/>
    <w:rsid w:val="001F4652"/>
    <w:rsid w:val="001F72CD"/>
    <w:rsid w:val="001F7A02"/>
    <w:rsid w:val="00203737"/>
    <w:rsid w:val="00205127"/>
    <w:rsid w:val="00206242"/>
    <w:rsid w:val="0020627E"/>
    <w:rsid w:val="00212451"/>
    <w:rsid w:val="00213C4D"/>
    <w:rsid w:val="0021649A"/>
    <w:rsid w:val="00216B5A"/>
    <w:rsid w:val="00216BEB"/>
    <w:rsid w:val="0021706C"/>
    <w:rsid w:val="002178E4"/>
    <w:rsid w:val="00217D1D"/>
    <w:rsid w:val="002220C4"/>
    <w:rsid w:val="0022428F"/>
    <w:rsid w:val="002274CD"/>
    <w:rsid w:val="0023397B"/>
    <w:rsid w:val="002349C2"/>
    <w:rsid w:val="00237B1D"/>
    <w:rsid w:val="00237F00"/>
    <w:rsid w:val="0024076D"/>
    <w:rsid w:val="002433B4"/>
    <w:rsid w:val="002464DA"/>
    <w:rsid w:val="0025000D"/>
    <w:rsid w:val="002524CF"/>
    <w:rsid w:val="0025293B"/>
    <w:rsid w:val="002531A7"/>
    <w:rsid w:val="002541E9"/>
    <w:rsid w:val="0025639F"/>
    <w:rsid w:val="00262FEE"/>
    <w:rsid w:val="00265B3D"/>
    <w:rsid w:val="00266A1B"/>
    <w:rsid w:val="002678E9"/>
    <w:rsid w:val="002713AB"/>
    <w:rsid w:val="002713E7"/>
    <w:rsid w:val="00271619"/>
    <w:rsid w:val="002722AC"/>
    <w:rsid w:val="00275CA1"/>
    <w:rsid w:val="00276A2A"/>
    <w:rsid w:val="00281444"/>
    <w:rsid w:val="002825A8"/>
    <w:rsid w:val="002879EB"/>
    <w:rsid w:val="00291138"/>
    <w:rsid w:val="00293B22"/>
    <w:rsid w:val="002A1139"/>
    <w:rsid w:val="002A4AED"/>
    <w:rsid w:val="002A6560"/>
    <w:rsid w:val="002C051C"/>
    <w:rsid w:val="002C29A7"/>
    <w:rsid w:val="002C64B6"/>
    <w:rsid w:val="002C7597"/>
    <w:rsid w:val="002D17A7"/>
    <w:rsid w:val="002E1E3D"/>
    <w:rsid w:val="002E2D56"/>
    <w:rsid w:val="002E39CA"/>
    <w:rsid w:val="002E7FFB"/>
    <w:rsid w:val="002F15E6"/>
    <w:rsid w:val="002F21DE"/>
    <w:rsid w:val="002F2EEB"/>
    <w:rsid w:val="002F5BF3"/>
    <w:rsid w:val="00302FB5"/>
    <w:rsid w:val="003076EB"/>
    <w:rsid w:val="0031255C"/>
    <w:rsid w:val="0032183C"/>
    <w:rsid w:val="003227CE"/>
    <w:rsid w:val="00323949"/>
    <w:rsid w:val="00327921"/>
    <w:rsid w:val="00327DB0"/>
    <w:rsid w:val="00331C04"/>
    <w:rsid w:val="0034178D"/>
    <w:rsid w:val="003443DF"/>
    <w:rsid w:val="0034665A"/>
    <w:rsid w:val="003501F4"/>
    <w:rsid w:val="0035137A"/>
    <w:rsid w:val="00351977"/>
    <w:rsid w:val="0035467A"/>
    <w:rsid w:val="00356FA5"/>
    <w:rsid w:val="00360A50"/>
    <w:rsid w:val="00362E2C"/>
    <w:rsid w:val="00363A99"/>
    <w:rsid w:val="00364A5B"/>
    <w:rsid w:val="003659DA"/>
    <w:rsid w:val="003664B6"/>
    <w:rsid w:val="003726D8"/>
    <w:rsid w:val="00373C19"/>
    <w:rsid w:val="003744F1"/>
    <w:rsid w:val="00375D57"/>
    <w:rsid w:val="00377F72"/>
    <w:rsid w:val="00381AB7"/>
    <w:rsid w:val="00391158"/>
    <w:rsid w:val="00392BC0"/>
    <w:rsid w:val="00396412"/>
    <w:rsid w:val="00397107"/>
    <w:rsid w:val="00397E8E"/>
    <w:rsid w:val="003A08C2"/>
    <w:rsid w:val="003A1E38"/>
    <w:rsid w:val="003A219B"/>
    <w:rsid w:val="003A485A"/>
    <w:rsid w:val="003A60A2"/>
    <w:rsid w:val="003A612F"/>
    <w:rsid w:val="003B11B5"/>
    <w:rsid w:val="003B4781"/>
    <w:rsid w:val="003C05F6"/>
    <w:rsid w:val="003C155E"/>
    <w:rsid w:val="003C212B"/>
    <w:rsid w:val="003D00E8"/>
    <w:rsid w:val="003E3718"/>
    <w:rsid w:val="003E3AEE"/>
    <w:rsid w:val="003E4D0C"/>
    <w:rsid w:val="003E5D34"/>
    <w:rsid w:val="003F2F91"/>
    <w:rsid w:val="003F3141"/>
    <w:rsid w:val="003F5733"/>
    <w:rsid w:val="00400A74"/>
    <w:rsid w:val="00402666"/>
    <w:rsid w:val="00406810"/>
    <w:rsid w:val="00407A3F"/>
    <w:rsid w:val="00411BDE"/>
    <w:rsid w:val="004128D3"/>
    <w:rsid w:val="00413F91"/>
    <w:rsid w:val="00415B19"/>
    <w:rsid w:val="004250A9"/>
    <w:rsid w:val="00430E21"/>
    <w:rsid w:val="00431496"/>
    <w:rsid w:val="0043252F"/>
    <w:rsid w:val="00432742"/>
    <w:rsid w:val="004379EB"/>
    <w:rsid w:val="00444743"/>
    <w:rsid w:val="004501EE"/>
    <w:rsid w:val="004551D8"/>
    <w:rsid w:val="00460C0A"/>
    <w:rsid w:val="00460CE8"/>
    <w:rsid w:val="00460E5A"/>
    <w:rsid w:val="00465B7A"/>
    <w:rsid w:val="0047067D"/>
    <w:rsid w:val="00477D34"/>
    <w:rsid w:val="004A04EC"/>
    <w:rsid w:val="004A5281"/>
    <w:rsid w:val="004A6D83"/>
    <w:rsid w:val="004A783F"/>
    <w:rsid w:val="004B115F"/>
    <w:rsid w:val="004B507D"/>
    <w:rsid w:val="004C1FD0"/>
    <w:rsid w:val="004C7EE7"/>
    <w:rsid w:val="004E0C42"/>
    <w:rsid w:val="004E0DBC"/>
    <w:rsid w:val="004E5FC1"/>
    <w:rsid w:val="004E61FE"/>
    <w:rsid w:val="004F0B48"/>
    <w:rsid w:val="004F1C66"/>
    <w:rsid w:val="004F664A"/>
    <w:rsid w:val="004F77B7"/>
    <w:rsid w:val="005010CF"/>
    <w:rsid w:val="00505C6C"/>
    <w:rsid w:val="00511978"/>
    <w:rsid w:val="00512E5C"/>
    <w:rsid w:val="00513091"/>
    <w:rsid w:val="00522002"/>
    <w:rsid w:val="00531E52"/>
    <w:rsid w:val="005449D7"/>
    <w:rsid w:val="00545D39"/>
    <w:rsid w:val="005473F7"/>
    <w:rsid w:val="00547A20"/>
    <w:rsid w:val="00554752"/>
    <w:rsid w:val="00554DF4"/>
    <w:rsid w:val="00560F5E"/>
    <w:rsid w:val="00561F68"/>
    <w:rsid w:val="00563C73"/>
    <w:rsid w:val="005747C5"/>
    <w:rsid w:val="00575762"/>
    <w:rsid w:val="005812C0"/>
    <w:rsid w:val="00583B73"/>
    <w:rsid w:val="005854D4"/>
    <w:rsid w:val="00585CFB"/>
    <w:rsid w:val="005867EE"/>
    <w:rsid w:val="005927ED"/>
    <w:rsid w:val="00595AB1"/>
    <w:rsid w:val="005972CF"/>
    <w:rsid w:val="005A4D34"/>
    <w:rsid w:val="005B14B0"/>
    <w:rsid w:val="005B5940"/>
    <w:rsid w:val="005B5977"/>
    <w:rsid w:val="005C36F6"/>
    <w:rsid w:val="005C3C55"/>
    <w:rsid w:val="005C7909"/>
    <w:rsid w:val="005D0AF4"/>
    <w:rsid w:val="005D2AF1"/>
    <w:rsid w:val="005D316C"/>
    <w:rsid w:val="005D3C8B"/>
    <w:rsid w:val="005D59F3"/>
    <w:rsid w:val="005E0C96"/>
    <w:rsid w:val="005E3849"/>
    <w:rsid w:val="005E3CAF"/>
    <w:rsid w:val="005F19B6"/>
    <w:rsid w:val="00601C34"/>
    <w:rsid w:val="00602B8F"/>
    <w:rsid w:val="006050FD"/>
    <w:rsid w:val="00615352"/>
    <w:rsid w:val="00615E93"/>
    <w:rsid w:val="00617034"/>
    <w:rsid w:val="006267E0"/>
    <w:rsid w:val="006311E8"/>
    <w:rsid w:val="00631A41"/>
    <w:rsid w:val="006354E4"/>
    <w:rsid w:val="0063728E"/>
    <w:rsid w:val="00650790"/>
    <w:rsid w:val="0066480E"/>
    <w:rsid w:val="00664E35"/>
    <w:rsid w:val="0066647D"/>
    <w:rsid w:val="006679E3"/>
    <w:rsid w:val="00671F13"/>
    <w:rsid w:val="0067285F"/>
    <w:rsid w:val="006739A5"/>
    <w:rsid w:val="006754D3"/>
    <w:rsid w:val="00675768"/>
    <w:rsid w:val="0067732C"/>
    <w:rsid w:val="00683214"/>
    <w:rsid w:val="00683C56"/>
    <w:rsid w:val="006851DA"/>
    <w:rsid w:val="00686B10"/>
    <w:rsid w:val="00693AFD"/>
    <w:rsid w:val="00694642"/>
    <w:rsid w:val="00697074"/>
    <w:rsid w:val="006A5ADE"/>
    <w:rsid w:val="006B0110"/>
    <w:rsid w:val="006B2CD1"/>
    <w:rsid w:val="006B6900"/>
    <w:rsid w:val="006C32F3"/>
    <w:rsid w:val="006C7EEA"/>
    <w:rsid w:val="006D01DF"/>
    <w:rsid w:val="006D12AF"/>
    <w:rsid w:val="006D3785"/>
    <w:rsid w:val="006D5207"/>
    <w:rsid w:val="006D54E9"/>
    <w:rsid w:val="006E7415"/>
    <w:rsid w:val="006E7950"/>
    <w:rsid w:val="006F4CCE"/>
    <w:rsid w:val="007004F9"/>
    <w:rsid w:val="00701200"/>
    <w:rsid w:val="007015FE"/>
    <w:rsid w:val="00702E71"/>
    <w:rsid w:val="00703F3F"/>
    <w:rsid w:val="00705E51"/>
    <w:rsid w:val="00713823"/>
    <w:rsid w:val="00714C50"/>
    <w:rsid w:val="00714E7D"/>
    <w:rsid w:val="00720138"/>
    <w:rsid w:val="00721FF8"/>
    <w:rsid w:val="00722217"/>
    <w:rsid w:val="00723850"/>
    <w:rsid w:val="00727CF4"/>
    <w:rsid w:val="00730201"/>
    <w:rsid w:val="007303DC"/>
    <w:rsid w:val="0073615E"/>
    <w:rsid w:val="00736DF1"/>
    <w:rsid w:val="0074064E"/>
    <w:rsid w:val="00745CEE"/>
    <w:rsid w:val="00746029"/>
    <w:rsid w:val="00747B7E"/>
    <w:rsid w:val="007535FD"/>
    <w:rsid w:val="00754B9A"/>
    <w:rsid w:val="0075568B"/>
    <w:rsid w:val="00756DF5"/>
    <w:rsid w:val="00762933"/>
    <w:rsid w:val="00763580"/>
    <w:rsid w:val="00764897"/>
    <w:rsid w:val="0076605F"/>
    <w:rsid w:val="00766637"/>
    <w:rsid w:val="00767126"/>
    <w:rsid w:val="00774509"/>
    <w:rsid w:val="0078046D"/>
    <w:rsid w:val="007805EB"/>
    <w:rsid w:val="00782763"/>
    <w:rsid w:val="00786965"/>
    <w:rsid w:val="00790302"/>
    <w:rsid w:val="00791C5E"/>
    <w:rsid w:val="007926DA"/>
    <w:rsid w:val="007932DE"/>
    <w:rsid w:val="007A25E6"/>
    <w:rsid w:val="007B076D"/>
    <w:rsid w:val="007C235A"/>
    <w:rsid w:val="007C2D9A"/>
    <w:rsid w:val="007C6A54"/>
    <w:rsid w:val="007D7044"/>
    <w:rsid w:val="007D73CC"/>
    <w:rsid w:val="007E3A23"/>
    <w:rsid w:val="007E514F"/>
    <w:rsid w:val="007E7815"/>
    <w:rsid w:val="007F0B33"/>
    <w:rsid w:val="007F158E"/>
    <w:rsid w:val="007F2373"/>
    <w:rsid w:val="008075A4"/>
    <w:rsid w:val="00812A3F"/>
    <w:rsid w:val="00815DD3"/>
    <w:rsid w:val="00815E54"/>
    <w:rsid w:val="00822867"/>
    <w:rsid w:val="00824922"/>
    <w:rsid w:val="008254E2"/>
    <w:rsid w:val="00826B33"/>
    <w:rsid w:val="00826C23"/>
    <w:rsid w:val="008270AC"/>
    <w:rsid w:val="0083625C"/>
    <w:rsid w:val="00836DC1"/>
    <w:rsid w:val="008418EA"/>
    <w:rsid w:val="00844235"/>
    <w:rsid w:val="00845989"/>
    <w:rsid w:val="00847C7E"/>
    <w:rsid w:val="00850F40"/>
    <w:rsid w:val="00851054"/>
    <w:rsid w:val="008559E0"/>
    <w:rsid w:val="008572E6"/>
    <w:rsid w:val="008650FE"/>
    <w:rsid w:val="008663A8"/>
    <w:rsid w:val="00867672"/>
    <w:rsid w:val="00867FB4"/>
    <w:rsid w:val="00870798"/>
    <w:rsid w:val="008717A3"/>
    <w:rsid w:val="00872058"/>
    <w:rsid w:val="008736F5"/>
    <w:rsid w:val="00874123"/>
    <w:rsid w:val="008745A7"/>
    <w:rsid w:val="00876BB3"/>
    <w:rsid w:val="008800BF"/>
    <w:rsid w:val="00880116"/>
    <w:rsid w:val="008816DE"/>
    <w:rsid w:val="00884267"/>
    <w:rsid w:val="00885A06"/>
    <w:rsid w:val="008864B3"/>
    <w:rsid w:val="00886AB5"/>
    <w:rsid w:val="00890C98"/>
    <w:rsid w:val="00891DFB"/>
    <w:rsid w:val="00893103"/>
    <w:rsid w:val="00893C35"/>
    <w:rsid w:val="00895A5F"/>
    <w:rsid w:val="00895B70"/>
    <w:rsid w:val="008A257B"/>
    <w:rsid w:val="008A5A12"/>
    <w:rsid w:val="008A6F95"/>
    <w:rsid w:val="008B0AE0"/>
    <w:rsid w:val="008B2CF4"/>
    <w:rsid w:val="008B4B2D"/>
    <w:rsid w:val="008B7075"/>
    <w:rsid w:val="008C0F28"/>
    <w:rsid w:val="008C1817"/>
    <w:rsid w:val="008C23DF"/>
    <w:rsid w:val="008C48CE"/>
    <w:rsid w:val="008C7541"/>
    <w:rsid w:val="008D5E8D"/>
    <w:rsid w:val="008D5F24"/>
    <w:rsid w:val="008D6695"/>
    <w:rsid w:val="008D72C1"/>
    <w:rsid w:val="008E2CE0"/>
    <w:rsid w:val="008E52E3"/>
    <w:rsid w:val="008E5E7E"/>
    <w:rsid w:val="008E656D"/>
    <w:rsid w:val="008E69AE"/>
    <w:rsid w:val="00902E4D"/>
    <w:rsid w:val="00906CC3"/>
    <w:rsid w:val="00910A6C"/>
    <w:rsid w:val="0091405C"/>
    <w:rsid w:val="00916928"/>
    <w:rsid w:val="00920066"/>
    <w:rsid w:val="00923C50"/>
    <w:rsid w:val="00927359"/>
    <w:rsid w:val="0093084E"/>
    <w:rsid w:val="00930B8E"/>
    <w:rsid w:val="00932573"/>
    <w:rsid w:val="00935B10"/>
    <w:rsid w:val="00935D78"/>
    <w:rsid w:val="00940AD3"/>
    <w:rsid w:val="009437A7"/>
    <w:rsid w:val="009531F6"/>
    <w:rsid w:val="00953361"/>
    <w:rsid w:val="00955528"/>
    <w:rsid w:val="0096204D"/>
    <w:rsid w:val="009628F5"/>
    <w:rsid w:val="00962AD0"/>
    <w:rsid w:val="0096370B"/>
    <w:rsid w:val="0096703F"/>
    <w:rsid w:val="00970D2C"/>
    <w:rsid w:val="00974304"/>
    <w:rsid w:val="0097649B"/>
    <w:rsid w:val="009774D2"/>
    <w:rsid w:val="00977BC1"/>
    <w:rsid w:val="00977D6D"/>
    <w:rsid w:val="00982928"/>
    <w:rsid w:val="00983465"/>
    <w:rsid w:val="00984882"/>
    <w:rsid w:val="009859DA"/>
    <w:rsid w:val="0099574C"/>
    <w:rsid w:val="009A1279"/>
    <w:rsid w:val="009A1D7C"/>
    <w:rsid w:val="009A39E9"/>
    <w:rsid w:val="009A7436"/>
    <w:rsid w:val="009B04EE"/>
    <w:rsid w:val="009B093F"/>
    <w:rsid w:val="009B13B0"/>
    <w:rsid w:val="009B3A35"/>
    <w:rsid w:val="009B6432"/>
    <w:rsid w:val="009C05F1"/>
    <w:rsid w:val="009C1008"/>
    <w:rsid w:val="009C200F"/>
    <w:rsid w:val="009C3A55"/>
    <w:rsid w:val="009D16A8"/>
    <w:rsid w:val="009D288C"/>
    <w:rsid w:val="009D4300"/>
    <w:rsid w:val="009D7A81"/>
    <w:rsid w:val="009E1898"/>
    <w:rsid w:val="009E35F7"/>
    <w:rsid w:val="009E3B06"/>
    <w:rsid w:val="009E5DAF"/>
    <w:rsid w:val="009E602F"/>
    <w:rsid w:val="009E613E"/>
    <w:rsid w:val="009E6179"/>
    <w:rsid w:val="009F0ABD"/>
    <w:rsid w:val="009F0CAD"/>
    <w:rsid w:val="009F304A"/>
    <w:rsid w:val="009F4385"/>
    <w:rsid w:val="009F7699"/>
    <w:rsid w:val="00A0294F"/>
    <w:rsid w:val="00A1412B"/>
    <w:rsid w:val="00A204C3"/>
    <w:rsid w:val="00A210B4"/>
    <w:rsid w:val="00A216E9"/>
    <w:rsid w:val="00A223F9"/>
    <w:rsid w:val="00A2289A"/>
    <w:rsid w:val="00A257F2"/>
    <w:rsid w:val="00A26F0D"/>
    <w:rsid w:val="00A37DC1"/>
    <w:rsid w:val="00A41A7A"/>
    <w:rsid w:val="00A45857"/>
    <w:rsid w:val="00A468AF"/>
    <w:rsid w:val="00A5130F"/>
    <w:rsid w:val="00A51C6B"/>
    <w:rsid w:val="00A52249"/>
    <w:rsid w:val="00A54A46"/>
    <w:rsid w:val="00A54B5A"/>
    <w:rsid w:val="00A6230B"/>
    <w:rsid w:val="00A6375B"/>
    <w:rsid w:val="00A655E2"/>
    <w:rsid w:val="00A7148F"/>
    <w:rsid w:val="00A73267"/>
    <w:rsid w:val="00A7350B"/>
    <w:rsid w:val="00A738C3"/>
    <w:rsid w:val="00A7602D"/>
    <w:rsid w:val="00A81320"/>
    <w:rsid w:val="00A90DA9"/>
    <w:rsid w:val="00A93A1A"/>
    <w:rsid w:val="00A95B59"/>
    <w:rsid w:val="00A9682B"/>
    <w:rsid w:val="00AA11DB"/>
    <w:rsid w:val="00AA11F4"/>
    <w:rsid w:val="00AA2CA4"/>
    <w:rsid w:val="00AA51AE"/>
    <w:rsid w:val="00AB18E7"/>
    <w:rsid w:val="00AB2903"/>
    <w:rsid w:val="00AB3C9A"/>
    <w:rsid w:val="00AB5A0F"/>
    <w:rsid w:val="00AC0B72"/>
    <w:rsid w:val="00AC0FD3"/>
    <w:rsid w:val="00AC483A"/>
    <w:rsid w:val="00AC4F45"/>
    <w:rsid w:val="00AC574C"/>
    <w:rsid w:val="00AD0AAD"/>
    <w:rsid w:val="00AD0F2C"/>
    <w:rsid w:val="00AD1101"/>
    <w:rsid w:val="00AD5794"/>
    <w:rsid w:val="00AD6EC6"/>
    <w:rsid w:val="00AD7A36"/>
    <w:rsid w:val="00AE142B"/>
    <w:rsid w:val="00AE171B"/>
    <w:rsid w:val="00AE1902"/>
    <w:rsid w:val="00AF7706"/>
    <w:rsid w:val="00B020B8"/>
    <w:rsid w:val="00B071D2"/>
    <w:rsid w:val="00B106C9"/>
    <w:rsid w:val="00B1246E"/>
    <w:rsid w:val="00B173DE"/>
    <w:rsid w:val="00B217A6"/>
    <w:rsid w:val="00B26053"/>
    <w:rsid w:val="00B306E8"/>
    <w:rsid w:val="00B30D86"/>
    <w:rsid w:val="00B345EE"/>
    <w:rsid w:val="00B456BE"/>
    <w:rsid w:val="00B463B9"/>
    <w:rsid w:val="00B50591"/>
    <w:rsid w:val="00B506A1"/>
    <w:rsid w:val="00B536D7"/>
    <w:rsid w:val="00B5434B"/>
    <w:rsid w:val="00B6019C"/>
    <w:rsid w:val="00B626D3"/>
    <w:rsid w:val="00B64A9C"/>
    <w:rsid w:val="00B76200"/>
    <w:rsid w:val="00B80FB0"/>
    <w:rsid w:val="00B8217E"/>
    <w:rsid w:val="00B84B25"/>
    <w:rsid w:val="00B86E05"/>
    <w:rsid w:val="00B87F0A"/>
    <w:rsid w:val="00B900EC"/>
    <w:rsid w:val="00B94B07"/>
    <w:rsid w:val="00B95E7A"/>
    <w:rsid w:val="00BA7326"/>
    <w:rsid w:val="00BA767B"/>
    <w:rsid w:val="00BB125D"/>
    <w:rsid w:val="00BB1EFC"/>
    <w:rsid w:val="00BB2316"/>
    <w:rsid w:val="00BB3250"/>
    <w:rsid w:val="00BB38CA"/>
    <w:rsid w:val="00BB53E8"/>
    <w:rsid w:val="00BC069D"/>
    <w:rsid w:val="00BC4EA6"/>
    <w:rsid w:val="00BC6730"/>
    <w:rsid w:val="00BD1D85"/>
    <w:rsid w:val="00BD708F"/>
    <w:rsid w:val="00BD76D1"/>
    <w:rsid w:val="00BE1EF3"/>
    <w:rsid w:val="00BE47F2"/>
    <w:rsid w:val="00BE76C5"/>
    <w:rsid w:val="00BF1494"/>
    <w:rsid w:val="00BF74D0"/>
    <w:rsid w:val="00C03746"/>
    <w:rsid w:val="00C05960"/>
    <w:rsid w:val="00C111DF"/>
    <w:rsid w:val="00C116D5"/>
    <w:rsid w:val="00C177B2"/>
    <w:rsid w:val="00C2652C"/>
    <w:rsid w:val="00C27EF7"/>
    <w:rsid w:val="00C3215E"/>
    <w:rsid w:val="00C4268C"/>
    <w:rsid w:val="00C42E7C"/>
    <w:rsid w:val="00C44FA6"/>
    <w:rsid w:val="00C46F00"/>
    <w:rsid w:val="00C47B6F"/>
    <w:rsid w:val="00C548FB"/>
    <w:rsid w:val="00C56973"/>
    <w:rsid w:val="00C57296"/>
    <w:rsid w:val="00C57EB8"/>
    <w:rsid w:val="00C64819"/>
    <w:rsid w:val="00C64F52"/>
    <w:rsid w:val="00C676BC"/>
    <w:rsid w:val="00C676D1"/>
    <w:rsid w:val="00C74CFF"/>
    <w:rsid w:val="00C77333"/>
    <w:rsid w:val="00C77667"/>
    <w:rsid w:val="00C82901"/>
    <w:rsid w:val="00C90273"/>
    <w:rsid w:val="00C9272F"/>
    <w:rsid w:val="00C9378F"/>
    <w:rsid w:val="00C93953"/>
    <w:rsid w:val="00C9521A"/>
    <w:rsid w:val="00C95854"/>
    <w:rsid w:val="00C959DF"/>
    <w:rsid w:val="00CA30DF"/>
    <w:rsid w:val="00CA4399"/>
    <w:rsid w:val="00CA4C61"/>
    <w:rsid w:val="00CA511A"/>
    <w:rsid w:val="00CA5C32"/>
    <w:rsid w:val="00CB1195"/>
    <w:rsid w:val="00CB5F2D"/>
    <w:rsid w:val="00CB6623"/>
    <w:rsid w:val="00CB7390"/>
    <w:rsid w:val="00CD13F4"/>
    <w:rsid w:val="00CD20BE"/>
    <w:rsid w:val="00CD4871"/>
    <w:rsid w:val="00CD5393"/>
    <w:rsid w:val="00CE0074"/>
    <w:rsid w:val="00CE2FD4"/>
    <w:rsid w:val="00CE58F2"/>
    <w:rsid w:val="00CE6D8D"/>
    <w:rsid w:val="00CF49E5"/>
    <w:rsid w:val="00CF4C3B"/>
    <w:rsid w:val="00CF69C9"/>
    <w:rsid w:val="00CF7946"/>
    <w:rsid w:val="00D02830"/>
    <w:rsid w:val="00D0574C"/>
    <w:rsid w:val="00D07AE4"/>
    <w:rsid w:val="00D10131"/>
    <w:rsid w:val="00D10579"/>
    <w:rsid w:val="00D11EAC"/>
    <w:rsid w:val="00D13737"/>
    <w:rsid w:val="00D23D54"/>
    <w:rsid w:val="00D268CA"/>
    <w:rsid w:val="00D30F85"/>
    <w:rsid w:val="00D376CF"/>
    <w:rsid w:val="00D43B25"/>
    <w:rsid w:val="00D44469"/>
    <w:rsid w:val="00D46A8B"/>
    <w:rsid w:val="00D50707"/>
    <w:rsid w:val="00D557B5"/>
    <w:rsid w:val="00D55C43"/>
    <w:rsid w:val="00D612D3"/>
    <w:rsid w:val="00D627CA"/>
    <w:rsid w:val="00D62BAE"/>
    <w:rsid w:val="00D64985"/>
    <w:rsid w:val="00D652F4"/>
    <w:rsid w:val="00D706C1"/>
    <w:rsid w:val="00D70FDC"/>
    <w:rsid w:val="00D710C6"/>
    <w:rsid w:val="00D71401"/>
    <w:rsid w:val="00D721C3"/>
    <w:rsid w:val="00D73E48"/>
    <w:rsid w:val="00D76532"/>
    <w:rsid w:val="00D76EE2"/>
    <w:rsid w:val="00D776D6"/>
    <w:rsid w:val="00D77736"/>
    <w:rsid w:val="00D77879"/>
    <w:rsid w:val="00D87207"/>
    <w:rsid w:val="00D9120F"/>
    <w:rsid w:val="00DA1C27"/>
    <w:rsid w:val="00DA3304"/>
    <w:rsid w:val="00DA3D48"/>
    <w:rsid w:val="00DA3EE2"/>
    <w:rsid w:val="00DB026B"/>
    <w:rsid w:val="00DB2FE4"/>
    <w:rsid w:val="00DB30A2"/>
    <w:rsid w:val="00DB3C38"/>
    <w:rsid w:val="00DB64F5"/>
    <w:rsid w:val="00DB74F0"/>
    <w:rsid w:val="00DC207A"/>
    <w:rsid w:val="00DC3CF0"/>
    <w:rsid w:val="00DC56EE"/>
    <w:rsid w:val="00DC605C"/>
    <w:rsid w:val="00DC60AF"/>
    <w:rsid w:val="00DC78B8"/>
    <w:rsid w:val="00DD3C53"/>
    <w:rsid w:val="00DD71CE"/>
    <w:rsid w:val="00DE6976"/>
    <w:rsid w:val="00DF203F"/>
    <w:rsid w:val="00DF338B"/>
    <w:rsid w:val="00DF5B39"/>
    <w:rsid w:val="00E02884"/>
    <w:rsid w:val="00E145E0"/>
    <w:rsid w:val="00E2720A"/>
    <w:rsid w:val="00E33074"/>
    <w:rsid w:val="00E34423"/>
    <w:rsid w:val="00E40561"/>
    <w:rsid w:val="00E41234"/>
    <w:rsid w:val="00E46050"/>
    <w:rsid w:val="00E50CC1"/>
    <w:rsid w:val="00E520A4"/>
    <w:rsid w:val="00E558BC"/>
    <w:rsid w:val="00E55A48"/>
    <w:rsid w:val="00E6149E"/>
    <w:rsid w:val="00E75911"/>
    <w:rsid w:val="00E8281E"/>
    <w:rsid w:val="00E83EF9"/>
    <w:rsid w:val="00E84C56"/>
    <w:rsid w:val="00E90B73"/>
    <w:rsid w:val="00E94162"/>
    <w:rsid w:val="00E97A82"/>
    <w:rsid w:val="00EA548B"/>
    <w:rsid w:val="00EB1533"/>
    <w:rsid w:val="00EB1FDA"/>
    <w:rsid w:val="00EB72D4"/>
    <w:rsid w:val="00EC29E2"/>
    <w:rsid w:val="00EC42CA"/>
    <w:rsid w:val="00EC4C93"/>
    <w:rsid w:val="00EC63A3"/>
    <w:rsid w:val="00EC7A22"/>
    <w:rsid w:val="00EC7A4A"/>
    <w:rsid w:val="00ED33F4"/>
    <w:rsid w:val="00EE1628"/>
    <w:rsid w:val="00EE200D"/>
    <w:rsid w:val="00EE36BC"/>
    <w:rsid w:val="00EE7D5F"/>
    <w:rsid w:val="00EF001D"/>
    <w:rsid w:val="00EF249E"/>
    <w:rsid w:val="00EF3E4D"/>
    <w:rsid w:val="00F1195B"/>
    <w:rsid w:val="00F1691F"/>
    <w:rsid w:val="00F176B9"/>
    <w:rsid w:val="00F17988"/>
    <w:rsid w:val="00F17CF4"/>
    <w:rsid w:val="00F24A35"/>
    <w:rsid w:val="00F302C4"/>
    <w:rsid w:val="00F31BE8"/>
    <w:rsid w:val="00F37024"/>
    <w:rsid w:val="00F42C9C"/>
    <w:rsid w:val="00F46036"/>
    <w:rsid w:val="00F51E3E"/>
    <w:rsid w:val="00F5264D"/>
    <w:rsid w:val="00F56E3D"/>
    <w:rsid w:val="00F6461C"/>
    <w:rsid w:val="00F6516A"/>
    <w:rsid w:val="00F71A18"/>
    <w:rsid w:val="00F749CF"/>
    <w:rsid w:val="00F76332"/>
    <w:rsid w:val="00F7767A"/>
    <w:rsid w:val="00F81A3E"/>
    <w:rsid w:val="00F82A57"/>
    <w:rsid w:val="00F85C8B"/>
    <w:rsid w:val="00F86020"/>
    <w:rsid w:val="00F87AF7"/>
    <w:rsid w:val="00F87DB5"/>
    <w:rsid w:val="00F90F54"/>
    <w:rsid w:val="00F91076"/>
    <w:rsid w:val="00F91BAB"/>
    <w:rsid w:val="00F9262D"/>
    <w:rsid w:val="00F93F96"/>
    <w:rsid w:val="00F9487E"/>
    <w:rsid w:val="00F967B4"/>
    <w:rsid w:val="00F96FE6"/>
    <w:rsid w:val="00F972D4"/>
    <w:rsid w:val="00FA08D0"/>
    <w:rsid w:val="00FA09DC"/>
    <w:rsid w:val="00FA12D1"/>
    <w:rsid w:val="00FA3453"/>
    <w:rsid w:val="00FA459D"/>
    <w:rsid w:val="00FA51C3"/>
    <w:rsid w:val="00FB04B5"/>
    <w:rsid w:val="00FB0669"/>
    <w:rsid w:val="00FB0ACB"/>
    <w:rsid w:val="00FB20FD"/>
    <w:rsid w:val="00FB4773"/>
    <w:rsid w:val="00FC0CE7"/>
    <w:rsid w:val="00FC1377"/>
    <w:rsid w:val="00FC1565"/>
    <w:rsid w:val="00FC3B75"/>
    <w:rsid w:val="00FC3F95"/>
    <w:rsid w:val="00FC473E"/>
    <w:rsid w:val="00FD65EC"/>
    <w:rsid w:val="00FE03F4"/>
    <w:rsid w:val="00FE50CB"/>
    <w:rsid w:val="00FE709B"/>
    <w:rsid w:val="00FE729B"/>
    <w:rsid w:val="00FF176F"/>
    <w:rsid w:val="00FF4E5D"/>
    <w:rsid w:val="00FF644F"/>
    <w:rsid w:val="00FF71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D70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323</Words>
  <Characters>1937</Characters>
  <Application>Microsoft Office Word</Application>
  <DocSecurity>0</DocSecurity>
  <Lines>32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10839844468</dc:creator>
  <dc:description/>
  <cp:lastModifiedBy>Eduardo Pereira Lima</cp:lastModifiedBy>
  <cp:revision>53</cp:revision>
  <cp:lastPrinted>2026-06-12T12:09:00Z</cp:lastPrinted>
  <dcterms:created xsi:type="dcterms:W3CDTF">2026-06-09T20:16:00Z</dcterms:created>
  <dcterms:modified xsi:type="dcterms:W3CDTF">2026-06-12T13:49:00Z</dcterms:modified>
  <dc:identifier/>
  <dc:language/>
</cp:coreProperties>
</file>