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6E7" w:rsidRDefault="00E676E7">
      <w:r>
        <w:t>¿Cuál secuencia de acciones es llevada a cabo ante la presencia de una interrupción?</w:t>
      </w:r>
    </w:p>
    <w:p w:rsidR="00E676E7" w:rsidRDefault="00E676E7" w:rsidP="00E676E7">
      <w:pPr>
        <w:pStyle w:val="Prrafodelista"/>
        <w:numPr>
          <w:ilvl w:val="0"/>
          <w:numId w:val="1"/>
        </w:numPr>
      </w:pPr>
      <w:r>
        <w:t>Se termina el programa en ejecución, se inicia el DMA y se continua con el procedimiento.</w:t>
      </w:r>
    </w:p>
    <w:p w:rsidR="00E676E7" w:rsidRDefault="00E676E7" w:rsidP="00E676E7">
      <w:pPr>
        <w:pStyle w:val="Prrafodelista"/>
        <w:numPr>
          <w:ilvl w:val="0"/>
          <w:numId w:val="1"/>
        </w:numPr>
      </w:pPr>
      <w:r>
        <w:t>Se suspende el programa en ejecución, se ejecuta la rutina asociada a la interrupción y se asigna nuevo proceso al procesador</w:t>
      </w:r>
    </w:p>
    <w:p w:rsidR="00E676E7" w:rsidRPr="00F90208" w:rsidRDefault="00E676E7" w:rsidP="00E676E7">
      <w:pPr>
        <w:pStyle w:val="Prrafodelista"/>
        <w:numPr>
          <w:ilvl w:val="0"/>
          <w:numId w:val="1"/>
        </w:numPr>
        <w:rPr>
          <w:highlight w:val="yellow"/>
        </w:rPr>
      </w:pPr>
      <w:r w:rsidRPr="00F90208">
        <w:rPr>
          <w:highlight w:val="yellow"/>
        </w:rPr>
        <w:t>Se detiene el programa en ejecución, se ejecuta rutina asociada a la interrupción y se reinicia el programa detenido</w:t>
      </w:r>
    </w:p>
    <w:p w:rsidR="00E676E7" w:rsidRDefault="00E676E7" w:rsidP="00E676E7">
      <w:pPr>
        <w:pStyle w:val="Prrafodelista"/>
        <w:numPr>
          <w:ilvl w:val="0"/>
          <w:numId w:val="1"/>
        </w:numPr>
      </w:pPr>
      <w:r>
        <w:t>Se bloquea el programa en ejecución, se llama a sistema operativo, se continua con una operación periférica simultánea.</w:t>
      </w:r>
    </w:p>
    <w:p w:rsidR="00717D44" w:rsidRDefault="00717D44" w:rsidP="00717D44">
      <w:r>
        <w:t>(Lectura 1) El estudio mostró que estadísticamente la relación entre la cantidad de memoria usada al ejecutar una solución computacional y el consumo energético es:</w:t>
      </w:r>
    </w:p>
    <w:p w:rsidR="00717D44" w:rsidRDefault="00717D44" w:rsidP="00717D44">
      <w:pPr>
        <w:pStyle w:val="Prrafodelista"/>
        <w:numPr>
          <w:ilvl w:val="0"/>
          <w:numId w:val="2"/>
        </w:numPr>
      </w:pPr>
      <w:r>
        <w:t>Existente y fuertemente correlacionada</w:t>
      </w:r>
    </w:p>
    <w:p w:rsidR="00717D44" w:rsidRPr="00717D44" w:rsidRDefault="00717D44" w:rsidP="00717D44">
      <w:pPr>
        <w:pStyle w:val="Prrafodelista"/>
        <w:numPr>
          <w:ilvl w:val="0"/>
          <w:numId w:val="2"/>
        </w:numPr>
        <w:rPr>
          <w:highlight w:val="yellow"/>
        </w:rPr>
      </w:pPr>
      <w:r w:rsidRPr="00717D44">
        <w:rPr>
          <w:highlight w:val="yellow"/>
        </w:rPr>
        <w:t>No existente</w:t>
      </w:r>
    </w:p>
    <w:p w:rsidR="00717D44" w:rsidRDefault="00717D44" w:rsidP="00717D44">
      <w:pPr>
        <w:pStyle w:val="Prrafodelista"/>
        <w:numPr>
          <w:ilvl w:val="0"/>
          <w:numId w:val="2"/>
        </w:numPr>
      </w:pPr>
      <w:r>
        <w:t>No se estudió esta relación</w:t>
      </w:r>
    </w:p>
    <w:p w:rsidR="00717D44" w:rsidRDefault="00717D44" w:rsidP="00717D44">
      <w:pPr>
        <w:pStyle w:val="Prrafodelista"/>
        <w:numPr>
          <w:ilvl w:val="0"/>
          <w:numId w:val="2"/>
        </w:numPr>
      </w:pPr>
      <w:r>
        <w:t>No hay conclusión al respecto</w:t>
      </w:r>
    </w:p>
    <w:p w:rsidR="00717D44" w:rsidRDefault="00717D44" w:rsidP="00717D44">
      <w:pPr>
        <w:rPr>
          <w:rFonts w:eastAsiaTheme="minorEastAsia"/>
        </w:rPr>
      </w:pPr>
      <w:r>
        <w:t xml:space="preserve">Considere un sistema jerarquizado de memoria con tiempo de acceso a cache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=10ns</m:t>
        </m:r>
      </m:oMath>
      <w:r>
        <w:rPr>
          <w:rFonts w:eastAsiaTheme="minorEastAsia"/>
        </w:rPr>
        <w:t xml:space="preserve"> y un tiempo de acceso a RAM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=110ns</m:t>
        </m:r>
      </m:oMath>
      <w:r>
        <w:rPr>
          <w:rFonts w:eastAsiaTheme="minorEastAsia"/>
        </w:rPr>
        <w:t xml:space="preserve"> (Asuma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incluye el tiempo de la verificación en cache). Si el tiempo efectivo de acceso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</w:rPr>
        <w:t xml:space="preserve"> es 10% mayor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¿Cuál es la probabilidad de acierto en RAM?</w:t>
      </w:r>
    </w:p>
    <w:p w:rsidR="00717D44" w:rsidRDefault="00717D44" w:rsidP="00717D44">
      <w:pPr>
        <w:pStyle w:val="Prrafodelista"/>
        <w:numPr>
          <w:ilvl w:val="0"/>
          <w:numId w:val="3"/>
        </w:numPr>
      </w:pPr>
      <w:r>
        <w:t>98%</w:t>
      </w:r>
    </w:p>
    <w:p w:rsidR="00717D44" w:rsidRPr="00717D44" w:rsidRDefault="00717D44" w:rsidP="00717D44">
      <w:pPr>
        <w:pStyle w:val="Prrafodelista"/>
        <w:numPr>
          <w:ilvl w:val="0"/>
          <w:numId w:val="3"/>
        </w:numPr>
        <w:rPr>
          <w:highlight w:val="yellow"/>
        </w:rPr>
      </w:pPr>
      <w:r w:rsidRPr="00717D44">
        <w:rPr>
          <w:highlight w:val="yellow"/>
        </w:rPr>
        <w:t>99%</w:t>
      </w:r>
    </w:p>
    <w:p w:rsidR="00717D44" w:rsidRDefault="00717D44" w:rsidP="00717D44">
      <w:pPr>
        <w:pStyle w:val="Prrafodelista"/>
        <w:numPr>
          <w:ilvl w:val="0"/>
          <w:numId w:val="3"/>
        </w:numPr>
      </w:pPr>
      <w:r>
        <w:t>99.9%</w:t>
      </w:r>
    </w:p>
    <w:p w:rsidR="00717D44" w:rsidRDefault="00717D44" w:rsidP="00717D44">
      <w:pPr>
        <w:pStyle w:val="Prrafodelista"/>
        <w:numPr>
          <w:ilvl w:val="0"/>
          <w:numId w:val="3"/>
        </w:numPr>
      </w:pPr>
      <w:r>
        <w:t>90%</w:t>
      </w:r>
    </w:p>
    <w:p w:rsidR="00717D44" w:rsidRDefault="00717D44" w:rsidP="00717D44">
      <w:bookmarkStart w:id="0" w:name="_GoBack"/>
      <w:r>
        <w:t>Si un proceso a nivel de usuario, en un sistema con jerarquización de memoria, desea modificar sus propias entradas en la tabla de páginas:</w:t>
      </w:r>
    </w:p>
    <w:p w:rsidR="00717D44" w:rsidRDefault="00717D44" w:rsidP="00717D44">
      <w:pPr>
        <w:pStyle w:val="Prrafodelista"/>
        <w:numPr>
          <w:ilvl w:val="0"/>
          <w:numId w:val="4"/>
        </w:numPr>
      </w:pPr>
      <w:r>
        <w:t>Las puede modificar para favorecer el proceso de traducción.</w:t>
      </w:r>
    </w:p>
    <w:p w:rsidR="00717D44" w:rsidRDefault="00717D44" w:rsidP="00717D44">
      <w:pPr>
        <w:pStyle w:val="Prrafodelista"/>
        <w:numPr>
          <w:ilvl w:val="0"/>
          <w:numId w:val="4"/>
        </w:numPr>
      </w:pPr>
      <w:r>
        <w:t>Las puede modificar para evitar la paginación</w:t>
      </w:r>
    </w:p>
    <w:p w:rsidR="00717D44" w:rsidRDefault="00717D44" w:rsidP="00717D44">
      <w:pPr>
        <w:pStyle w:val="Prrafodelista"/>
        <w:numPr>
          <w:ilvl w:val="0"/>
          <w:numId w:val="4"/>
        </w:numPr>
      </w:pPr>
      <w:r>
        <w:t>No las puede modificar por seguridad en la ejecución</w:t>
      </w:r>
    </w:p>
    <w:p w:rsidR="00717D44" w:rsidRDefault="00717D44" w:rsidP="00717D44">
      <w:pPr>
        <w:pStyle w:val="Prrafodelista"/>
        <w:numPr>
          <w:ilvl w:val="0"/>
          <w:numId w:val="4"/>
        </w:numPr>
      </w:pPr>
      <w:r>
        <w:t>No las puede modificar porque sería ineficiente.</w:t>
      </w:r>
    </w:p>
    <w:bookmarkEnd w:id="0"/>
    <w:p w:rsidR="00BC0135" w:rsidRDefault="00BC0135"/>
    <w:p w:rsidR="008E3A68" w:rsidRDefault="008E3A68"/>
    <w:p w:rsidR="008E3A68" w:rsidRDefault="008E3A68"/>
    <w:p w:rsidR="008E3A68" w:rsidRDefault="008E3A68">
      <w:r>
        <w:rPr>
          <w:noProof/>
        </w:rPr>
        <w:lastRenderedPageBreak/>
        <w:drawing>
          <wp:inline distT="0" distB="0" distL="0" distR="0">
            <wp:extent cx="5563870" cy="99034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990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63870" cy="99034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990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8966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4789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8966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9975041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97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4789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8966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9975041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97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8966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46700" cy="9523730"/>
            <wp:effectExtent l="0" t="0" r="635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952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4789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137785" cy="9144000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8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3A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027E8"/>
    <w:multiLevelType w:val="hybridMultilevel"/>
    <w:tmpl w:val="9F1445B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73767"/>
    <w:multiLevelType w:val="hybridMultilevel"/>
    <w:tmpl w:val="46FA521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907D0"/>
    <w:multiLevelType w:val="hybridMultilevel"/>
    <w:tmpl w:val="9A32D72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03F21"/>
    <w:multiLevelType w:val="hybridMultilevel"/>
    <w:tmpl w:val="649A01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E7"/>
    <w:rsid w:val="00162211"/>
    <w:rsid w:val="00717D44"/>
    <w:rsid w:val="008E3A68"/>
    <w:rsid w:val="00BC0135"/>
    <w:rsid w:val="00E676E7"/>
    <w:rsid w:val="00F9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153"/>
  <w15:chartTrackingRefBased/>
  <w15:docId w15:val="{791341EF-3A77-4B9B-8A66-89D13BDB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6E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17D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del Magdalena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 JIMENEZ CARRILLO</dc:creator>
  <cp:keywords/>
  <dc:description/>
  <cp:lastModifiedBy>CAMILO ANDRES JIMENEZ CARRILLO</cp:lastModifiedBy>
  <cp:revision>2</cp:revision>
  <dcterms:created xsi:type="dcterms:W3CDTF">2025-09-15T21:12:00Z</dcterms:created>
  <dcterms:modified xsi:type="dcterms:W3CDTF">2025-09-16T06:13:00Z</dcterms:modified>
</cp:coreProperties>
</file>