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wsg1y0rydupj" w:id="0"/>
      <w:bookmarkEnd w:id="0"/>
      <w:r w:rsidDel="00000000" w:rsidR="00000000" w:rsidRPr="00000000">
        <w:rPr>
          <w:rtl w:val="0"/>
        </w:rPr>
        <w:t xml:space="preserve">Linguagens de Consulta Relacionais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-&gt; Linguagem Procedural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-&gt; Entrada: relação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-&gt; Saída: relação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Projeção: Copia a relação, deixando de lado algumas colunas.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Notação: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Imagem 1.1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Resultado: relação com K colunas, onde as duplicatas são removidas.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Exs: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Seleção: Seleciona linhas (tuplas) que satisfazem critério.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Notação: σpR, onde p é: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&lt;atr&gt;op&lt;atr&gt;, ou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&lt;atr&gt;op&lt;constante&gt;, e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op e {=,&lt;,&gt;,&lt;=,&lt;=}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Propriedades</w:t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comutativa: σ c1(σc2 R) = σc2(σc1 R)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cascatas de seleções me 1 seleção: σc1 σc2 σc3 R = σc1 and c2 and c3 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Exemplos: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Operações de Conjunto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Relações precisam ser compatíveis entre si: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 o mesmo número de atributos;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Atributos com o mesmo domínio;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 relação resultante tem os atributos da primeira relaçao: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Primeira Relação: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Operações válidas-&gt;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R U S (União) OU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R ∩ S (Interseção) E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R - S (Diferença) ~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União e Interseção são comutativas e associativas.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 Cartesiano&gt; Combina Informação de duas relações.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Ex: |C1xR1| = |C1|*|R1|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Junção: combina as tuplas de duas relações respeitando uma restrição.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Ex: C1 C1a&lt;C2B C2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Equijunção C1 a C2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Renomeação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Divisão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