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2160270</wp:posOffset>
            </wp:positionH>
            <wp:positionV relativeFrom="paragraph">
              <wp:posOffset>0</wp:posOffset>
            </wp:positionV>
            <wp:extent cx="1439545" cy="532130"/>
            <wp:effectExtent b="0" l="0" r="0" t="0"/>
            <wp:wrapTopAndBottom distB="0" distT="0"/>
            <wp:docPr id="10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32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TECNOLÓGICA FEDERAL DO PARANÁ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ACADÊMICO DE INFORMÁTICA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BACHARELADO EM SISTEMAS DE INFORMAÇÃO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PAULO ROBERTO BAUER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PROJETO DE VISUALIZAÇÃO DE ORIGEM-DESTINO DE PASSAGEIROS DO TRANSPORTE PÚBLICO DE CURITIBA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PROJETO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Curitiba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/>
          <w:pgMar w:bottom="1410" w:top="1977" w:left="1701" w:right="1134" w:header="1701" w:footer="1134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PAULO ROBERTO BAUER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PROJETO DE VISUALIZAÇÃO DE ORIGEM-DESTINO DE PASSAGEIROS DO TRANSPORTE PÚBLICO DE CURITIBA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Projeto apresentado à disciplina de Gerenciamento de Projetos do departamento Acadêmico de Informática da Universidade Tecnológica Federal do Paraná, como requisito parcial à obtenção do título de Bacharel.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Prof. </w:t>
      </w:r>
      <w:r w:rsidDel="00000000" w:rsidR="00000000" w:rsidRPr="00000000">
        <w:rPr>
          <w:rtl w:val="0"/>
        </w:rPr>
        <w:t xml:space="preserve">Dr. Milton Borsato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Curitiba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0" w:line="240" w:lineRule="auto"/>
        <w:ind w:left="0" w:right="0" w:firstLine="0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color="808080" w:space="1" w:sz="4" w:val="single"/>
          <w:left w:color="808080" w:space="3" w:sz="4" w:val="single"/>
          <w:bottom w:color="808080" w:space="1" w:sz="4" w:val="single"/>
          <w:right w:color="808080" w:space="0" w:sz="4" w:val="single"/>
        </w:pBdr>
        <w:spacing w:after="0" w:before="0" w:line="240" w:lineRule="auto"/>
        <w:ind w:left="0"/>
        <w:jc w:val="center"/>
        <w:rPr>
          <w:rFonts w:ascii="Arial" w:cs="Arial" w:eastAsia="Arial" w:hAnsi="Arial"/>
          <w:b w:val="1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z w:val="20"/>
          <w:szCs w:val="20"/>
          <w:rtl w:val="0"/>
        </w:rPr>
        <w:t xml:space="preserve">Termo de Abertura de Projeto (Project Charter)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9.0" w:type="dxa"/>
        <w:jc w:val="left"/>
        <w:tblInd w:w="-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28"/>
        <w:gridCol w:w="1701"/>
        <w:tblGridChange w:id="0">
          <w:tblGrid>
            <w:gridCol w:w="8028"/>
            <w:gridCol w:w="1701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 do Projeto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Projeto de Visualização de Origem-Destino de passageiros do transporte público de Curitiba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10/09/2019</w:t>
            </w:r>
          </w:p>
        </w:tc>
      </w:tr>
    </w:tbl>
    <w:p w:rsidR="00000000" w:rsidDel="00000000" w:rsidP="00000000" w:rsidRDefault="00000000" w:rsidRPr="00000000" w14:paraId="00000045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9.0" w:type="dxa"/>
        <w:jc w:val="left"/>
        <w:tblInd w:w="-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Proponente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Paulo Roberto Bauer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9.0" w:type="dxa"/>
        <w:jc w:val="left"/>
        <w:tblInd w:w="-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URBS</w:t>
            </w:r>
          </w:p>
        </w:tc>
      </w:tr>
    </w:tbl>
    <w:p w:rsidR="00000000" w:rsidDel="00000000" w:rsidP="00000000" w:rsidRDefault="00000000" w:rsidRPr="00000000" w14:paraId="0000004B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Resumo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Apesar dos dados de transporte público estarem disponibilizados publicamente, não há uma ferramenta que nos permita a visualização e conseguinte análise desses dados, sendo necessário um tratamento dos mesmos para que sejam utilizados por um ser humano. A URBS (Urbanização de Curitiba S/A), empresa que atualmente administra o transporte público na cidade de Curitiba demonstrou interesse em um sistema que trate os dados e permita a visualização de Origem e Destino dos passageiros do transporte público da cidade.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 Objetivo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deste projeto é a implementação de um sistema para a visualização de Origem e Destino dos passageiros do transporte público (ônibus) de Curitiba, com base nos bairros, pontos de ônibus e pontos de interesse (POIs). 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 Demanda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projeto está sendo desenvolvido para poder possibilitar uma melhor análise da situação do transporte público na cidade, oferecendo uma ferramenta intuitiva para melhorar a tomada de decisão da gestão pública em relação ao transporte público.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 O que é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Estudo sobre os dados do sistema de transporte público, ferramentas já existentes de visualização de Origem/Destino de passageiros, e integração de bancos de dados de transporte.</w:t>
            </w:r>
          </w:p>
        </w:tc>
      </w:tr>
    </w:tbl>
    <w:p w:rsidR="00000000" w:rsidDel="00000000" w:rsidP="00000000" w:rsidRDefault="00000000" w:rsidRPr="00000000" w14:paraId="00000057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5- O que não é escopo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Ferramenta de análise das informações.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Infraestrutura para a implantação deste sistema de software projetado.</w:t>
            </w:r>
          </w:p>
        </w:tc>
      </w:tr>
    </w:tbl>
    <w:p w:rsidR="00000000" w:rsidDel="00000000" w:rsidP="00000000" w:rsidRDefault="00000000" w:rsidRPr="00000000" w14:paraId="0000005B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6- Interessados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Usuários do sistema público de transporte de Curitiba.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URBS e gestão pública.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Alunos que irão implementar o projeto.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Professor Orientador dos alunos que irão implementar o projeto.</w:t>
            </w:r>
          </w:p>
        </w:tc>
      </w:tr>
    </w:tbl>
    <w:p w:rsidR="00000000" w:rsidDel="00000000" w:rsidP="00000000" w:rsidRDefault="00000000" w:rsidRPr="00000000" w14:paraId="00000061">
      <w:pPr>
        <w:pStyle w:val="Heading6"/>
        <w:keepNext w:val="1"/>
        <w:spacing w:after="0" w:before="0" w:lineRule="auto"/>
        <w:ind w:left="0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bookmarkStart w:colFirst="0" w:colLast="0" w:name="_heading=h.hyeac2fqtzr3" w:id="0"/>
      <w:bookmarkEnd w:id="0"/>
      <w:r w:rsidDel="00000000" w:rsidR="00000000" w:rsidRPr="00000000">
        <w:rPr>
          <w:rtl w:val="0"/>
        </w:rPr>
      </w:r>
    </w:p>
    <w:tbl>
      <w:tblPr>
        <w:tblStyle w:val="Table10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7- Interfaces com projetos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Projeto de Trabalho de Integração 2.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tbl>
      <w:tblPr>
        <w:tblStyle w:val="Table11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8- Prazo estimado para a conclusão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meses.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9- Orçamento estimado para a conclusão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os computadores para a implementação são de posse dos alunos implementadores e não haverá preocupação com a infraestrutura de implementação do sistema de software, não há custo para estrutura e ferramentas..</w:t>
            </w:r>
          </w:p>
          <w:p w:rsidR="00000000" w:rsidDel="00000000" w:rsidP="00000000" w:rsidRDefault="00000000" w:rsidRPr="00000000" w14:paraId="0000006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custo será feito tomando em conta um valor de R$20,00 por hora de trabalho de cada aluno, trabalhando no máximo 4 horas por dia e com 196 dias de trabalho.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Orçamento estimado é de R$31.360,00.</w:t>
            </w:r>
          </w:p>
        </w:tc>
      </w:tr>
    </w:tbl>
    <w:p w:rsidR="00000000" w:rsidDel="00000000" w:rsidP="00000000" w:rsidRDefault="00000000" w:rsidRPr="00000000" w14:paraId="0000006C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10- Equipe básica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dupla de implementadores (um é o Proponente e o outro seu colega de TCC), sob a supervisão da professora Orientadora de TCC.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11- Restrições básicas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Restrição de tempo devido ao estágio e outras matérias cursadas.</w:t>
            </w:r>
          </w:p>
        </w:tc>
      </w:tr>
    </w:tbl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12- Premissas básicas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bancos de dados de transporte público de Curitiba estão disponíveis aos alunos.</w:t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13- Riscos iniciais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conhecimento dos alunos acerca do conteúdo não é amplo, sendo necessária abundante pesquisa.</w:t>
            </w:r>
          </w:p>
        </w:tc>
      </w:tr>
    </w:tbl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2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9"/>
        <w:tblGridChange w:id="0">
          <w:tblGrid>
            <w:gridCol w:w="972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14- Gerente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gerente do projeto será o Paulo Roberto Bauer, que será responsável pela coordenação do projeto.</w:t>
            </w:r>
          </w:p>
        </w:tc>
      </w:tr>
    </w:tbl>
    <w:p w:rsidR="00000000" w:rsidDel="00000000" w:rsidP="00000000" w:rsidRDefault="00000000" w:rsidRPr="00000000" w14:paraId="0000007B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81.000000000002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4253"/>
        <w:gridCol w:w="1417"/>
        <w:tblGridChange w:id="0">
          <w:tblGrid>
            <w:gridCol w:w="4111"/>
            <w:gridCol w:w="4253"/>
            <w:gridCol w:w="1417"/>
          </w:tblGrid>
        </w:tblGridChange>
      </w:tblGrid>
      <w:t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Supervisor: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Assinatura: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___/___/___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type w:val="nextPage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ILUSTRAÇÕES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Figura 1 – Estrutura Analítica do Projeto.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smallCaps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Figura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Casa da Qualidade.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9062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GRÁFICOS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Gráfico 1 – Gráfico de Gantt.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smallCaps w:val="1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Gráfico 2 – Diagrama CPM.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Gráfico 3 – Histograma de recursos humanos.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smallCaps w:val="1"/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Gráfico 4 – Curva S.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pos="9062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Tabela 1 – Matriz de Responsabilidades</w:t>
            <w:tab/>
            <w:t xml:space="preserve">13</w:t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  <w:t xml:space="preserve">Legenda Diagrama CPM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  <w:t xml:space="preserve">Requisitos e stakeholders associados.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Critérios de aceite.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  <w:t xml:space="preserve">Riscos do projeto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  <w:t xml:space="preserve">Relação dos riscos com as ações possíveis a serem tomadas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  <w:t xml:space="preserve">Matriz de probabilidade e impacto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tl w:val="0"/>
            </w:rPr>
            <w:t xml:space="preserve">Relação dos riscos com suas respectivas: probabilidade de ocorrência,           impacto e grau de risco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9062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  <w:sectPr>
          <w:type w:val="continuous"/>
          <w:pgSz w:h="16838" w:w="11906"/>
          <w:pgMar w:bottom="1134" w:top="1701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4" w:type="default"/>
          <w:headerReference r:id="rId15" w:type="first"/>
          <w:headerReference r:id="rId16" w:type="even"/>
          <w:footerReference r:id="rId17" w:type="default"/>
          <w:footerReference r:id="rId18" w:type="first"/>
          <w:footerReference r:id="rId19" w:type="even"/>
          <w:type w:val="nextPage"/>
          <w:pgSz w:h="16838" w:w="11906"/>
          <w:pgMar w:bottom="1410" w:top="1977" w:left="1701" w:right="1134" w:header="1701" w:footer="1134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DO ESCOPO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MOTIVAÇÃO</w:t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</w:t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PARTES INTERESSADAS 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</w:t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smallCaps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ESTRUTURA ANALÍTICA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smallCaps w:val="1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RESTRIÇÕES</w:t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smallCaps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PREMISSAS</w:t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smallCaps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DE RECURSOS HUMANOS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COMPETÊNCIAS NECESSÁRIAS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smallCaps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EQUIPE DE TRABALHO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smallCaps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DO TEMPO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b w:val="1"/>
                <w:smallCaps w:val="1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smallCaps w:val="1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MARCOS 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MILESTONES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DE CUSTOS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ESTIMATIVA DE CUSTOS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INDICADORES DE DESEMPENHO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DA QUALIDADE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ACEITE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smallCaps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DA COMUNICAÇÃO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ADMINISTRAÇÃO DAS INFORMAÇÕES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REUNIÕES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RELATÓRIOS DE DESEMPENHO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 xml:space="preserve">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DE RISCOS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27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IDENTIFICAÇÃO DOS RISCOS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 xml:space="preserve">27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AVALIAÇÃO QUALITATIVA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  <w:t xml:space="preserve">28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DE AQUISIÇÕES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30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ANÁLISE DE CONJUNTURA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 xml:space="preserve">30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IDENTIFICAÇÃO DE FORNECEDORES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 xml:space="preserve">30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rPr>
              <w:smallCaps w:val="1"/>
              <w:rtl w:val="0"/>
            </w:rPr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31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50"/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410" w:top="1977" w:left="1701" w:right="1134" w:header="1701" w:footer="1134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350"/>
          <w:tab w:val="right" w:pos="9062"/>
          <w:tab w:val="right" w:pos="9071"/>
        </w:tabs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  <w:sectPr>
          <w:type w:val="continuous"/>
          <w:pgSz w:h="16838" w:w="11906"/>
          <w:pgMar w:bottom="1410" w:top="1977" w:left="1701" w:right="1134" w:header="1701" w:footer="1134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  <w:sectPr>
          <w:type w:val="continuous"/>
          <w:pgSz w:h="16838" w:w="11906"/>
          <w:pgMar w:bottom="1410" w:top="1977" w:left="1701" w:right="1134" w:header="1701" w:footer="1134"/>
          <w:cols w:equalWidth="0"/>
        </w:sect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Nesta seção estão descritos a Motivação para o desenvolvimento deste projeto e o Objetivo que se busca atingir, além das partes interessadas e a Estrutura Analítica. Também estão descritos as Premissas e Restrições relacionadas à este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O transporte público é o principal meio de transporte dos trabalhadores de classe baixa no Brasil. Apesar disto, ainda não é extremamente eficiente e a dependência de muitos a ele para o propósito de deslocamento acaba impactando negativamente a vida de muitas pessoas. Produzindo uma aplicação de visualização de origem-destino dos passageiros deste transporte na cidade de Curitiba, buscamos auxiliar a empresa atualmente competente (URBS) a encontrar meios para melhorar o sistema de transporte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Desenvolver uma aplicação de computador para a visualização de Origem-Destino dos passageiros do transporte público de Curitiba, facilitando a análise destas informações e consequentemente auxiliando na tomada de decisões referentes ao transporte público de Curitiba pelos órgãos responsáveis.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PARTES INTERESSADAS (</w:t>
      </w:r>
      <w:r w:rsidDel="00000000" w:rsidR="00000000" w:rsidRPr="00000000">
        <w:rPr>
          <w:i w:val="1"/>
          <w:smallCaps w:val="1"/>
          <w:vertAlign w:val="baseline"/>
          <w:rtl w:val="0"/>
        </w:rPr>
        <w:t xml:space="preserve">STAKEHOLDERS</w:t>
      </w:r>
      <w:r w:rsidDel="00000000" w:rsidR="00000000" w:rsidRPr="00000000">
        <w:rPr>
          <w:smallCaps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Prefeitura e URBS, buscando um sistema para auxiliar nas tomadas de decisões referentes ao transporte público de Curitiba, professora orientadora, deseja que o projeto de TCC transcorra sem problemas e seja apresentado.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ESTRUTURA ANALÍTICA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Figura 1 a seguir define as entregas do projeto e as atividades relacionadas. As entregas dividem-se em três: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1.1 Pesquisa, onde após pesquisar-se acerca do tema de transporte público e aplicações semelhantes, aprenderá-se sobre a linguagem de programação PHP e sobre o software que será alterado para os propósitos deste projeto.</w:t>
        <w:br w:type="textWrapping"/>
        <w:t xml:space="preserve">1.2 Desenvolvimento, onde começará integrando-se os bancos de dados de transporte público de Curitiba para então iniciar-se o processo de desenvolvimento e validação das funcionalidades.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1.3 Testes, que serão realizados com potenciais usuários para validar seu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133350</wp:posOffset>
            </wp:positionV>
            <wp:extent cx="6105525" cy="2773457"/>
            <wp:effectExtent b="0" l="0" r="0" t="0"/>
            <wp:wrapTopAndBottom distB="114300" distT="114300"/>
            <wp:docPr id="10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73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Estrutura Analítica do Projeto.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Em relação aos alunos, existe uma restrição de tempo, pois será divida a atenção com as outras matérias do curso e o estágio, além do tempo final de entrega do TCC. Em relação aos outros interessados, não existe nenhuma restrição à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Os alunos possuem estrutura de Hardware e software para a realização do trabalho, portanto nenhuma aquisição será feita no curso do projeto.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empresa URBS demonstrou interesse na aplicação proposta neste projeto.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professora orientadora de TCC aprovou o projeto dos alunos em TCC1.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Nesta seção estão descritos as competências que os membros deverão possuir para a realização do projeto e uma relação das atividades com os membros que as realizarão.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COMPETÊNCIAS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As competências requeridas para a execução do projeto são as técnicas, específicas e gerenciais.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bookmarkStart w:colFirst="0" w:colLast="0" w:name="_heading=h.5kjtp1xkkoac" w:id="12"/>
      <w:bookmarkEnd w:id="12"/>
      <w:r w:rsidDel="00000000" w:rsidR="00000000" w:rsidRPr="00000000">
        <w:rPr>
          <w:rtl w:val="0"/>
        </w:rPr>
        <w:t xml:space="preserve">As primeiras (técnicas) estão divididas em: conhecimento sobre linguagem PHP, conhecimento sobre Banco de Dados, conhecimento sobre Design de Interfaces, que são todas ou adquiridas durante o curso ou facilmente encontradas online.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bookmarkStart w:colFirst="0" w:colLast="0" w:name="_heading=h.7eue6f3ybgky" w:id="13"/>
      <w:bookmarkEnd w:id="13"/>
      <w:r w:rsidDel="00000000" w:rsidR="00000000" w:rsidRPr="00000000">
        <w:rPr>
          <w:rtl w:val="0"/>
        </w:rPr>
        <w:t xml:space="preserve">As segundas (específicas) são referentes à área de transporte público, sendo necessária uma pesquisa tanto em artigos quanto em contato com a própria URBS.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bookmarkStart w:colFirst="0" w:colLast="0" w:name="_heading=h.e89u0c3ak2z0" w:id="14"/>
      <w:bookmarkEnd w:id="14"/>
      <w:r w:rsidDel="00000000" w:rsidR="00000000" w:rsidRPr="00000000">
        <w:rPr>
          <w:rtl w:val="0"/>
        </w:rPr>
        <w:t xml:space="preserve">As terceiras (gerenciais) são referentes às áreas discutidas durante a matéria de Gerência de Projeto, adquiridas durante 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EQUIPE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equipe que realizará o projeto consiste nos dois alunos de TCC, que alternam o trabalho entre 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  <w:t xml:space="preserve">Legenda: A: Aprova; C: Consultado; I: Informado; R: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Matriz de responsabilidades.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DO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  <w:t xml:space="preserve">Nesta seção estão exibidos o cronograma, com o gráfico de Gantt e o Diagrama CPM, com as relações de trabalho. Também está exibido o histograma de alocação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Gráfico 1 a seguir (gráfico de Gantt) foi desenvolvido na ferramenta ProjectLibre, e mostra o cronograma das tarefas a serem desenvolvidas no projeto.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600075</wp:posOffset>
            </wp:positionV>
            <wp:extent cx="6916186" cy="1934527"/>
            <wp:effectExtent b="0" l="0" r="0" t="0"/>
            <wp:wrapTopAndBottom distB="114300" distT="114300"/>
            <wp:docPr id="10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6186" cy="1934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jc w:val="center"/>
        <w:rPr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 1 – Gráfico de Gantt.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1.1.1 Pesquisar sobre o transporte público.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Entradas: Não há.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Saídas: Conhecimento acerca do tema para situar-se e poder produzir a aplicação.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Recursos necessários: Tempo dos alunos para realizar a pesquisa.</w:t>
      </w:r>
    </w:p>
    <w:p w:rsidR="00000000" w:rsidDel="00000000" w:rsidP="00000000" w:rsidRDefault="00000000" w:rsidRPr="00000000" w14:paraId="00000131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1.1.2 Pesquisar Aplicações semelhantes.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Ideia da aplicação almejada (visualização Origem-Destino)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Informação para apoio ao desenvolvimento da aplicação.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dos alunos para realizar a pesquisa.</w:t>
      </w:r>
    </w:p>
    <w:p w:rsidR="00000000" w:rsidDel="00000000" w:rsidP="00000000" w:rsidRDefault="00000000" w:rsidRPr="00000000" w14:paraId="00000136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1.1.3 Aprender linguagem de programação PHP.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Saber que a aplicação será feita em PHP.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Conhecimento acerca da linguagem para poder desenvolver a aplicação.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dos alunos para pesquisar e aprender.</w:t>
      </w:r>
    </w:p>
    <w:p w:rsidR="00000000" w:rsidDel="00000000" w:rsidP="00000000" w:rsidRDefault="00000000" w:rsidRPr="00000000" w14:paraId="0000013B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1.1.4 Entender sobre o software-base.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Conhecimento sobre PHP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Conhecimento estrutural do código da aplicação-base para realizar as mudanças necessárias para atingir o propósito do projeto.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dos alunos para realizar a pesquisa.</w:t>
      </w:r>
    </w:p>
    <w:p w:rsidR="00000000" w:rsidDel="00000000" w:rsidP="00000000" w:rsidRDefault="00000000" w:rsidRPr="00000000" w14:paraId="00000140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1.2.1 Integrar bancos de dados.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Conhecimento acerca de bancos de dados.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Banco de dados integrado para utilizar na aplicação.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e hardware dos alunos para realizar a atividade.</w:t>
      </w:r>
    </w:p>
    <w:p w:rsidR="00000000" w:rsidDel="00000000" w:rsidP="00000000" w:rsidRDefault="00000000" w:rsidRPr="00000000" w14:paraId="00000145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1.2.2 Desenvolver funcionalidades.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Banco de dados integrado, conhecimento acerca do tema e conhecimento de PHP.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Aplicação de visualização de Origem-Destino desenvolvida.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e hardware dos alunos para realizar a atividade.</w:t>
      </w:r>
    </w:p>
    <w:p w:rsidR="00000000" w:rsidDel="00000000" w:rsidP="00000000" w:rsidRDefault="00000000" w:rsidRPr="00000000" w14:paraId="0000014A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1.2.3 Validação das funcionalidades.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Aplicação desenvolvida.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Aplicação com funcionalidades validadas.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dos alunos para realizar a validação.</w:t>
      </w:r>
    </w:p>
    <w:p w:rsidR="00000000" w:rsidDel="00000000" w:rsidP="00000000" w:rsidRDefault="00000000" w:rsidRPr="00000000" w14:paraId="0000014F">
      <w:pPr>
        <w:spacing w:line="360" w:lineRule="auto"/>
        <w:ind w:firstLine="1134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1.3.1 Testar a interface.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Entradas: Aplicação com funcionalidade validada.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Saídas: Aplicação pronta para uso.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Responsáveis: Paulo e Aluno 2.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Recursos necessários: Tempo dos alunos e potenciais usuários para realizar os testes.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bookmarkStart w:colFirst="0" w:colLast="0" w:name="_heading=h.ri6na83gxlp8" w:id="19"/>
      <w:bookmarkEnd w:id="19"/>
      <w:r w:rsidDel="00000000" w:rsidR="00000000" w:rsidRPr="00000000">
        <w:rPr>
          <w:rtl w:val="0"/>
        </w:rPr>
        <w:t xml:space="preserve">No Gráfico 2, é exibido o diagrama CPM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10292" cy="1563052"/>
            <wp:effectExtent b="0" l="0" r="0" t="0"/>
            <wp:docPr id="10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92" cy="156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 2 – Diagrama CPM.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A partir deste gráfico de Gantt e do diagrama CPM, é possível demonstrar o caminho crítico, que neste caso é </w:t>
      </w:r>
      <w:r w:rsidDel="00000000" w:rsidR="00000000" w:rsidRPr="00000000">
        <w:rPr>
          <w:b w:val="1"/>
          <w:rtl w:val="0"/>
        </w:rPr>
        <w:t xml:space="preserve">1-&gt;2-&gt;4-&gt;5-&gt;7-&gt;8-&gt;9</w:t>
      </w:r>
      <w:r w:rsidDel="00000000" w:rsidR="00000000" w:rsidRPr="00000000">
        <w:rPr>
          <w:rtl w:val="0"/>
        </w:rPr>
        <w:t xml:space="preserve">. A duração total do projeto é em torno de 196 dias, e as atividades estão descritas abaixo na Tabela 2.</w:t>
      </w:r>
    </w:p>
    <w:tbl>
      <w:tblPr>
        <w:tblStyle w:val="Table20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1155"/>
        <w:gridCol w:w="2280"/>
        <w:tblGridChange w:id="0">
          <w:tblGrid>
            <w:gridCol w:w="5640"/>
            <w:gridCol w:w="1155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Pesquisar sobre o transporte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Pesquisar Aplicações semelhantes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Aprender linguagem de programação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Entender sobre o software-base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Integrar bancos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Desenvolver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Validação das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Testar 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</w:tr>
    </w:tbl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  <w:t xml:space="preserve">Tabela 2 – Legenda Diagrama CPM.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sz w:val="20"/>
          <w:szCs w:val="20"/>
          <w:rtl w:val="0"/>
        </w:rPr>
        <w:t xml:space="preserve">Fonte: Autor(a).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recursos humanos deste projeto sendo eu (Paulo) mais meu colega (Aluno 2) de TCC, os dois trabalhando a mesma quantidade entre as atividades, resultou no seguinte histograma de recursos humanos: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43575" cy="3552825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 3 – Histograma de recursos humanos.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2jxsxq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firstLine="1134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histograma representa a quantidade de dias trabalhados por cada recurso por mês. Como os dois recursos trabalham a mesma quantidade de horas e dias, nas mesmas tarefas, os valores são iguais.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MARCOS (</w:t>
      </w:r>
      <w:r w:rsidDel="00000000" w:rsidR="00000000" w:rsidRPr="00000000">
        <w:rPr>
          <w:i w:val="1"/>
          <w:smallCaps w:val="1"/>
          <w:vertAlign w:val="baseline"/>
          <w:rtl w:val="0"/>
        </w:rPr>
        <w:t xml:space="preserve">MILESTONES</w:t>
      </w:r>
      <w:r w:rsidDel="00000000" w:rsidR="00000000" w:rsidRPr="00000000">
        <w:rPr>
          <w:smallCaps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Este projeto possui 2 marcos. O primeiro é relacionado às atividades A e B, e é quando toda a pesquisa é realizada. Este marco significa que a base teórica para a realização do projeto está pronta.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O segundo marco é quando a atividade G é finalizada. Este marco significa que já é possível apresentar a ferramenta para os usuários e à professora orientadora, como uma espécie de produto final. Só não é exatamente final porque não possui a interface totalmente adequada.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z337ya" w:id="23"/>
      <w:bookmarkEnd w:id="23"/>
      <w:r w:rsidDel="00000000" w:rsidR="00000000" w:rsidRPr="00000000">
        <w:rPr>
          <w:b w:val="1"/>
          <w:smallCaps w:val="1"/>
          <w:vertAlign w:val="baseline"/>
          <w:rtl w:val="0"/>
        </w:rPr>
        <w:t xml:space="preserve">G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ESTÃO DE 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24"/>
      <w:bookmarkEnd w:id="24"/>
      <w:r w:rsidDel="00000000" w:rsidR="00000000" w:rsidRPr="00000000">
        <w:rPr>
          <w:rtl w:val="0"/>
        </w:rPr>
        <w:t xml:space="preserve">Nesta seção estão descritos os custos associados à este projeto, além da relação deles com indicadores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ESTIMATIVA DE 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Utilizando como premissas os fatos de que são trabalhadas 4 horas por dia, o custo da hora é de R$20,00 e somos dois alunos trabalhando em dias úteis (feriados somente ano novo e natal), foi elaborado um gráfico de curva S para este projeto, com custo final total de R$31.360,00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43575" cy="3571875"/>
            <wp:effectExtent b="0" l="0" r="0" t="0"/>
            <wp:docPr id="10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 4 – Curva S.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firstLine="1134"/>
        <w:rPr>
          <w:vertAlign w:val="baseline"/>
        </w:rPr>
      </w:pPr>
      <w:r w:rsidDel="00000000" w:rsidR="00000000" w:rsidRPr="00000000">
        <w:rPr>
          <w:rtl w:val="0"/>
        </w:rPr>
        <w:t xml:space="preserve">Como os dois alunos trabalharão de maneira equivalente, não foi desenhado nenhum gráfico de alocação de recursos, estando a ordem de trabalho exibido no Gráfico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IN</w:t>
      </w:r>
      <w:r w:rsidDel="00000000" w:rsidR="00000000" w:rsidRPr="00000000">
        <w:rPr>
          <w:smallCaps w:val="1"/>
          <w:vertAlign w:val="baseline"/>
          <w:rtl w:val="0"/>
        </w:rPr>
        <w:t xml:space="preserve">DICADORES DE DESEMPENH</w:t>
      </w:r>
      <w:r w:rsidDel="00000000" w:rsidR="00000000" w:rsidRPr="00000000">
        <w:rPr>
          <w:smallCaps w:val="1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Os indicadores de desempenho a serem utilizados no decorrer do projeto serão dois: o CPI (</w:t>
      </w:r>
      <w:r w:rsidDel="00000000" w:rsidR="00000000" w:rsidRPr="00000000">
        <w:rPr>
          <w:i w:val="1"/>
          <w:rtl w:val="0"/>
        </w:rPr>
        <w:t xml:space="preserve">Cost Performance Index)</w:t>
      </w:r>
      <w:r w:rsidDel="00000000" w:rsidR="00000000" w:rsidRPr="00000000">
        <w:rPr>
          <w:rtl w:val="0"/>
        </w:rPr>
        <w:t xml:space="preserve"> e SPI (</w:t>
      </w:r>
      <w:r w:rsidDel="00000000" w:rsidR="00000000" w:rsidRPr="00000000">
        <w:rPr>
          <w:i w:val="1"/>
          <w:rtl w:val="0"/>
        </w:rPr>
        <w:t xml:space="preserve">Schedule Performance Index</w:t>
      </w:r>
      <w:r w:rsidDel="00000000" w:rsidR="00000000" w:rsidRPr="00000000">
        <w:rPr>
          <w:rtl w:val="0"/>
        </w:rPr>
        <w:t xml:space="preserve">). Com estes dois indicadores, é possível classificar o desempenho do projeto em um de quatro tipos: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 Mal Gerenciado, onde SPI e CPI são menores do que 1.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 Rápido mas Gastador, onde CPI é menor que 1, mas SPI é maior que 1.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 Lento mas Econômico, onde SPI é menor que 1, mas CPI é maior que 1.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 Bem Gerenciado, onde tanto SPI quanto CPI são maiores do que 1.</w:t>
      </w:r>
    </w:p>
    <w:p w:rsidR="00000000" w:rsidDel="00000000" w:rsidP="00000000" w:rsidRDefault="00000000" w:rsidRPr="00000000" w14:paraId="000001A7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Para o cálculo de SPI e CPI, é necessário calcular mais algumas variáveis.</w:t>
      </w:r>
    </w:p>
    <w:p w:rsidR="00000000" w:rsidDel="00000000" w:rsidP="00000000" w:rsidRDefault="00000000" w:rsidRPr="00000000" w14:paraId="000001A8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O Planned Value - PV é o valor total orçado para ser gasto em uma determinada atividade, pacote ou projeto, isto , em um determinado ponto de verificação do projeto ( o quanto foi efetivamente planejado).</w:t>
      </w:r>
    </w:p>
    <w:p w:rsidR="00000000" w:rsidDel="00000000" w:rsidP="00000000" w:rsidRDefault="00000000" w:rsidRPr="00000000" w14:paraId="000001A9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O Actual Cost - AC é o custo total incorrido em um determinado período de tempo. O AC é o custo real, aquele desembolsado pela empresa no período (os boletos, cupons fiscais, recibos, e representa o quanto foi efetivamente gasto).</w:t>
      </w:r>
    </w:p>
    <w:p w:rsidR="00000000" w:rsidDel="00000000" w:rsidP="00000000" w:rsidRDefault="00000000" w:rsidRPr="00000000" w14:paraId="000001AA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O Earned Value- EV é o montante orçado para o trabalho efetivamente realizado no período. Para determinar este valor é preciso conhecer qual foi a porcentagem do trabalho planejado para o período que foi de fato executada ( o quanto foi efetivamente feito).</w:t>
      </w:r>
    </w:p>
    <w:p w:rsidR="00000000" w:rsidDel="00000000" w:rsidP="00000000" w:rsidRDefault="00000000" w:rsidRPr="00000000" w14:paraId="000001AB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CPI = EV / AC</w:t>
      </w:r>
    </w:p>
    <w:p w:rsidR="00000000" w:rsidDel="00000000" w:rsidP="00000000" w:rsidRDefault="00000000" w:rsidRPr="00000000" w14:paraId="000001AC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SPI = EV / PV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1ci93xb" w:id="27"/>
      <w:bookmarkEnd w:id="27"/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8"/>
      <w:bookmarkEnd w:id="28"/>
      <w:r w:rsidDel="00000000" w:rsidR="00000000" w:rsidRPr="00000000">
        <w:rPr>
          <w:rtl w:val="0"/>
        </w:rPr>
        <w:t xml:space="preserve">Nesta seção estão descritos  os requisitos necessários para a boa aceitação por parte do cliente. A garantia da qualidade vem com a cobertura dos requisitos e critérios dispostos nesta seção.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requisitos do projeto estão relacionados na Tabela 3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45"/>
        <w:tblGridChange w:id="0">
          <w:tblGrid>
            <w:gridCol w:w="448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associado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 Origem-Destino com POIs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URBS / Usuário final / Professora Orientadora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Amigável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URBS / Usuário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no prazo de 7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Alunos / Professora Orientadora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de consulta “aceitável”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URBS / Usuário final / Alunos / Professora Orientadora</w:t>
            </w:r>
          </w:p>
        </w:tc>
      </w:tr>
    </w:tbl>
    <w:p w:rsidR="00000000" w:rsidDel="00000000" w:rsidP="00000000" w:rsidRDefault="00000000" w:rsidRPr="00000000" w14:paraId="000001BD">
      <w:pPr>
        <w:spacing w:line="360" w:lineRule="auto"/>
        <w:rPr/>
      </w:pPr>
      <w:r w:rsidDel="00000000" w:rsidR="00000000" w:rsidRPr="00000000">
        <w:rPr>
          <w:rtl w:val="0"/>
        </w:rPr>
        <w:t xml:space="preserve">Tabela 3 – Requisitos e stakeholders associados.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jc w:val="left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86306" cy="3753802"/>
            <wp:effectExtent b="0" l="0" r="0" t="0"/>
            <wp:docPr id="10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306" cy="375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2 – Casa da Qualidade.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própria.</w:t>
      </w:r>
    </w:p>
    <w:p w:rsidR="00000000" w:rsidDel="00000000" w:rsidP="00000000" w:rsidRDefault="00000000" w:rsidRPr="00000000" w14:paraId="000001C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seguir, na Tabela 4, estão relacionados os pacotes de trabalho com os critérios adotados para serem considerados, então, finalizados e aceitos.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tbl>
      <w:tblPr>
        <w:tblStyle w:val="Table22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2190"/>
        <w:gridCol w:w="3041"/>
        <w:tblGridChange w:id="0">
          <w:tblGrid>
            <w:gridCol w:w="3840"/>
            <w:gridCol w:w="2190"/>
            <w:gridCol w:w="304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Pacote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Pesquisar sobre o transporte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Pesquisar sobre o tema transporte público.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Possuir conhecimento suficiente acerca do 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Pesquisar Aplicações semelhantes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Pesquisar Aplicações .semelhantes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e compreender aplicações semelhantes e seus requisitos.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Aprender linguagem de programação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Estudar linguagem de programação PHP.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Possuir conhecimento suficiente para poder desenvolver a aplicação proposta.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Entender sobre o software-base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Estudar o software-base.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Possuir conhecimento suficiente sobre o software-base para poder aplicar modificações em seu código-fonte.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Integrar bancos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a integração dos diversos bancos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Integrar os bancos de dados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Desenvolver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 Origem-Destino com POIs.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Desenvolver e integrar o filtro de Origem-Destino com POIs ao software-base.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Validação das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 POI funciona.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filtro desenvolvido deve funcionar e trazer as informações pertinentes.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Testar 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Aceite da Interface por parte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cliente deve sentir-se satisfeito com a interface desenvolvida.</w:t>
            </w:r>
          </w:p>
        </w:tc>
      </w:tr>
    </w:tbl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cgr8bbxscb0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Critérios de aceite.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  <w:t xml:space="preserve">Nesta seção estão exibidos as maneiras como são feitas a administração das informações referentes ao projeto, além do cronograma de reuniões e a definição do relatório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ADMINISTRAÇÃO DAS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As informações pertinentes ao projeto são distribuídas entre os participantes diretos, Paulo e Aluno 2, por meio de: uma plataforma na nuvem de compartilhamento de documentos (Google Drive - Docs), por meio de e-mails e por encontro cara-a-cara.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Quando necessário, a professora orientadora irá convocar uma reunião, para contato das três partes, com objetivo de alinhar as informações sobre o andamento do projeto. Estas reuniões não ocorrerão durante os meses de Dezembro e Janeiro.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informações requeridas pela professora orientadora são as de: progresso em relação à escrita do TCC (não incluso neste projeto), progresso em relação ao entendimento sobre as aplicações correlatas e progresso em relação ao desenvolvimento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CRONOGRAMA DE REUNIÕES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reuniões inicialmente se davam de maneira semanal, mas a partir do início deste projeto, as mesmas se dão em formato esporádico, sendo requeridas pela professora orientadora quando a mesma acredita ser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RELATÓRIOS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Os relatórios de desempenho se dão por meio de e-mail direcionado à professora orientadora, quando a mesma convoca uma reunião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Os dados presentes no relat</w:t>
      </w:r>
      <w:r w:rsidDel="00000000" w:rsidR="00000000" w:rsidRPr="00000000">
        <w:rPr>
          <w:rtl w:val="0"/>
        </w:rPr>
        <w:t xml:space="preserve">ório são pertinentes ao progresso da etapa atual do projeto, como por exemplo quantidade de áreas estudadas ou quantidade de características já implementadas no projeto.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2grqrue" w:id="33"/>
      <w:bookmarkEnd w:id="33"/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x1227" w:id="34"/>
      <w:bookmarkEnd w:id="34"/>
      <w:r w:rsidDel="00000000" w:rsidR="00000000" w:rsidRPr="00000000">
        <w:rPr>
          <w:rtl w:val="0"/>
        </w:rPr>
        <w:t xml:space="preserve">Nesta seção estão descritos os possíveis riscos identificados, as probabilidades de ocorrência dos mesmos, suas causas, impacto e também ações para mitigá-los.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IDENTIFICAÇÃO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seguir é apresentada uma tabela com a relação dos riscos identificados, suas causas e gatilhos. Cada risco é identificado por um código único, na forma “Rxx”, na qual “xx” representa a numeração do risco.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3fwokq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hohvbgy5jawo" w:id="36"/>
      <w:bookmarkEnd w:id="36"/>
      <w:r w:rsidDel="00000000" w:rsidR="00000000" w:rsidRPr="00000000">
        <w:rPr>
          <w:rtl w:val="0"/>
        </w:rPr>
      </w:r>
    </w:p>
    <w:tbl>
      <w:tblPr>
        <w:tblStyle w:val="Table23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(R01) Atraso no desenvolvimento da aplicação.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Linguagem de programação não foi escolhida pelos membros.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Linguagem de programação é desconhecida de ambos os membros da equipe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(R02) Não aceitação da validação das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pesquisa acerca do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não atende aos desejos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(R03) Falhas na Integração dos Bancos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verificação dos conteúdos dos bancos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Bancos de Dados podem estar corrompidos ou incompletos.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(R04) Não conseguir realizar teste de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 em alinhar horários.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URBS / Usuários finais não possuem tempo para testar.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(R05) Desempenho do software não aceitável.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Consultas muito grandes podem degradar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 pode ser muito complexo.</w:t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Riscos do projeto.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v1yuxt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bxew26v78l4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61fzpiutk9o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A Tabela 6 a seguir demonstra os riscos e as ações possíveis para mitigar seus efeitos.</w:t>
      </w:r>
    </w:p>
    <w:p w:rsidR="00000000" w:rsidDel="00000000" w:rsidP="00000000" w:rsidRDefault="00000000" w:rsidRPr="00000000" w14:paraId="000002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1"/>
        <w:gridCol w:w="1620"/>
        <w:gridCol w:w="4410"/>
        <w:tblGridChange w:id="0">
          <w:tblGrid>
            <w:gridCol w:w="3041"/>
            <w:gridCol w:w="1620"/>
            <w:gridCol w:w="4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Estratégia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necessárias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(R01) Atraso no desenvolvimento da aplicação.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auxílio do desenvolvedor do software-base.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(R02) Não aceitação da validação das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Aceitação 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Pesquisar mais a fundo sobre o tema de transporte público e redefinir o escopo com 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(R03) Falhas na Integração dos Bancos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Exclusão de dados corrompidos ou incompletos.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(R04) Não conseguir realizar teste de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teste de interface com usuários experientes presentes na Universidade.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(R05) Desempenho do software não aceitável.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Diminuir escopo de consultas (time-frame de consulta).</w:t>
            </w:r>
          </w:p>
        </w:tc>
      </w:tr>
    </w:tbl>
    <w:p w:rsidR="00000000" w:rsidDel="00000000" w:rsidP="00000000" w:rsidRDefault="00000000" w:rsidRPr="00000000" w14:paraId="00000257">
      <w:pPr>
        <w:spacing w:line="360" w:lineRule="auto"/>
        <w:rPr/>
      </w:pPr>
      <w:r w:rsidDel="00000000" w:rsidR="00000000" w:rsidRPr="00000000">
        <w:rPr>
          <w:rtl w:val="0"/>
        </w:rPr>
        <w:t xml:space="preserve">Tabela 6 – Relação dos riscos com as ações possíveis a serem tomadas.</w:t>
      </w:r>
    </w:p>
    <w:p w:rsidR="00000000" w:rsidDel="00000000" w:rsidP="00000000" w:rsidRDefault="00000000" w:rsidRPr="00000000" w14:paraId="00000258">
      <w:pPr>
        <w:rPr/>
      </w:pPr>
      <w:bookmarkStart w:colFirst="0" w:colLast="0" w:name="_heading=h.1v1yuxt" w:id="37"/>
      <w:bookmarkEnd w:id="37"/>
      <w:r w:rsidDel="00000000" w:rsidR="00000000" w:rsidRPr="00000000">
        <w:rPr>
          <w:sz w:val="20"/>
          <w:szCs w:val="20"/>
          <w:rtl w:val="0"/>
        </w:rPr>
        <w:t xml:space="preserve">Fonte: Autor(a).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AVALIAÇÃO QUALITATIVA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a análise qualitativa, a matriz de probabilidade e impacto (MPI) foi utilizada como base para avaliar o grau de impacto de cada risco. A MPI, demonstrada na Tabela 7, possui como parâmetros os “valores de impacto” e a “probabilidade” de um risco ocorrer. O primeiro é definido por 5 valores: muito baixo (0,05), baixo (0,2), médio (0,4), alto (0,6) e muito alto (0,8). A probabilidade é também definida de forma discreta, com os valores de 0,2 até 0,8, em intervalos de 0,2. A correlação entre estes dois parâmetros resulta no grau de criticidade de cada risco.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517.75"/>
        <w:gridCol w:w="1517.75"/>
        <w:gridCol w:w="1517.75"/>
        <w:gridCol w:w="1517.75"/>
        <w:tblGridChange w:id="0">
          <w:tblGrid>
            <w:gridCol w:w="1665"/>
            <w:gridCol w:w="1335"/>
            <w:gridCol w:w="1517.75"/>
            <w:gridCol w:w="1517.75"/>
            <w:gridCol w:w="1517.75"/>
            <w:gridCol w:w="1517.7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Impacto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0,03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</w:tr>
    </w:tbl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Tabela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Matriz de probabilidade e impacto.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Autor(a).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Utilizando esta MPI, é possível gerar o grau de criticidade dos riscos levantados na Tabela 5. A Tabela 8 a seguir demonstra a relação entre Risco, Probabilidade de Ocorrência, Impacto e Grau do Risco, conforme a MPI.</w:t>
      </w:r>
    </w:p>
    <w:p w:rsidR="00000000" w:rsidDel="00000000" w:rsidP="00000000" w:rsidRDefault="00000000" w:rsidRPr="00000000" w14:paraId="0000028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985"/>
        <w:gridCol w:w="2790"/>
        <w:gridCol w:w="2276"/>
        <w:tblGridChange w:id="0">
          <w:tblGrid>
            <w:gridCol w:w="1020"/>
            <w:gridCol w:w="2985"/>
            <w:gridCol w:w="2790"/>
            <w:gridCol w:w="22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Risco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</w:tr>
    </w:tbl>
    <w:p w:rsidR="00000000" w:rsidDel="00000000" w:rsidP="00000000" w:rsidRDefault="00000000" w:rsidRPr="00000000" w14:paraId="000002A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Tabela 8 – Relação dos riscos com suas respectivas: probabilidade de ocorrência, impacto e grau de risco.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sz w:val="20"/>
          <w:szCs w:val="20"/>
          <w:rtl w:val="0"/>
        </w:rPr>
        <w:t xml:space="preserve">Fonte: Autor(a).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2u6wntf" w:id="40"/>
      <w:bookmarkEnd w:id="40"/>
      <w:r w:rsidDel="00000000" w:rsidR="00000000" w:rsidRPr="00000000">
        <w:rPr>
          <w:b w:val="1"/>
          <w:smallCaps w:val="1"/>
          <w:vertAlign w:val="baseline"/>
          <w:rtl w:val="0"/>
        </w:rPr>
        <w:t xml:space="preserve">GESTÃO DE AQUISIÇÕES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9c6y18" w:id="41"/>
      <w:bookmarkEnd w:id="41"/>
      <w:r w:rsidDel="00000000" w:rsidR="00000000" w:rsidRPr="00000000">
        <w:rPr>
          <w:rtl w:val="0"/>
        </w:rPr>
        <w:t xml:space="preserve">Nesta seção estão descritos os itens a serem adquiridos durante o processo do projeto.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ANÁLISE DE CONJUNTURA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a realização deste projeto, todos os itens serão ou criados internamente ou estão disponíveis para uso gratuitamente,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IDENTIFICAÇÃO DE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ind w:firstLine="1134"/>
        <w:rPr/>
      </w:pPr>
      <w:r w:rsidDel="00000000" w:rsidR="00000000" w:rsidRPr="00000000">
        <w:rPr>
          <w:rtl w:val="0"/>
        </w:rPr>
        <w:t xml:space="preserve">Por não haver nenhuma espécie de aquisição de produtos ou serviços de terceiros, não há necessidade de explicitar a identificação de fornecedores.</w:t>
      </w:r>
    </w:p>
    <w:p w:rsidR="00000000" w:rsidDel="00000000" w:rsidP="00000000" w:rsidRDefault="00000000" w:rsidRPr="00000000" w14:paraId="000002B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bookmarkStart w:colFirst="0" w:colLast="0" w:name="_heading=h.1mrcu09" w:id="42"/>
      <w:bookmarkEnd w:id="42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apresentado é relevante pois traz uma nova ferramenta para visualizar o fluxo de passageiros do transporte público em Curitiba. Inicialmente proposto para a URBS para auxiliar a gerenciar este sistema de transporte, também pode ser utilizado por comerciantes ou outros órgãos como uma ferramenta de auxílio em tomada de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Apesar de ser construído em cima de uma outra aplicação, existe um processo de pesquisa, integração e desenvolvimento que não são insignificantes. É necessário um conhecimento acerca dos temas e tecnologias para poder desenvolver a aplicação de maneira que seja útil para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 a etapa inicial de Pesquisa e aprendizado das tecnologias, além da infraestrutura já existente, é possível concluir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esta infraestrutura já é existente, os alunos estão dispostos ao desenvolvimento do projeto por afinidade e demanda do curso, não existem problemas nem técnicos nem econômicos que possam dissuadir sua conclusão. É esperado do cliente a utilização do produto já à conclusão do projeto.</w:t>
      </w: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type w:val="nextPage"/>
      <w:pgSz w:h="16838" w:w="11906"/>
      <w:pgMar w:bottom="1134" w:top="1701" w:left="1701" w:right="1134" w:header="907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4">
    <w:pPr>
      <w:ind w:right="360"/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ind w:right="360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6680200</wp:posOffset>
              </wp:positionH>
              <wp:positionV relativeFrom="paragraph">
                <wp:posOffset>0</wp:posOffset>
              </wp:positionV>
              <wp:extent cx="199390" cy="183515"/>
              <wp:effectExtent b="0" l="0" r="0" t="0"/>
              <wp:wrapSquare wrapText="bothSides" distB="0" distT="0" distL="0" distR="0"/>
              <wp:docPr id="103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1068" y="3693005"/>
                        <a:ext cx="189865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6680200</wp:posOffset>
              </wp:positionH>
              <wp:positionV relativeFrom="paragraph">
                <wp:posOffset>0</wp:posOffset>
              </wp:positionV>
              <wp:extent cx="199390" cy="183515"/>
              <wp:effectExtent b="0" l="0" r="0" t="0"/>
              <wp:wrapSquare wrapText="bothSides" distB="0" distT="0" distL="0" distR="0"/>
              <wp:docPr id="103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390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960" w:before="0" w:lineRule="auto"/>
      <w:ind w:left="431" w:right="0" w:hanging="431"/>
      <w:jc w:val="left"/>
    </w:pPr>
    <w:rPr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960" w:before="960" w:line="360" w:lineRule="auto"/>
      <w:ind w:left="578" w:right="0" w:hanging="578"/>
      <w:jc w:val="both"/>
    </w:pPr>
    <w:rPr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960" w:before="960" w:line="360" w:lineRule="auto"/>
      <w:ind w:left="720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960" w:before="960" w:line="360" w:lineRule="auto"/>
      <w:ind w:left="862" w:right="0" w:hanging="862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960" w:before="960" w:line="360" w:lineRule="auto"/>
      <w:ind w:left="1009" w:right="0" w:hanging="1009"/>
      <w:jc w:val="both"/>
    </w:pPr>
    <w:rPr>
      <w:i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720" w:before="720" w:lineRule="auto"/>
      <w:ind w:left="1151" w:right="0" w:hanging="1151"/>
      <w:jc w:val="both"/>
    </w:pPr>
    <w:rPr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960" w:before="0" w:line="1" w:lineRule="atLeast"/>
      <w:ind w:left="431" w:right="0" w:leftChars="-1" w:rightChars="0" w:hanging="431" w:firstLineChars="-1"/>
      <w:jc w:val="left"/>
      <w:textDirection w:val="btLr"/>
      <w:textAlignment w:val="top"/>
      <w:outlineLvl w:val="0"/>
    </w:pPr>
    <w:rPr>
      <w:b w:val="1"/>
      <w:cap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960" w:before="960" w:line="360" w:lineRule="auto"/>
      <w:ind w:left="578" w:right="0" w:leftChars="-1" w:rightChars="0" w:hanging="578" w:firstLineChars="-1"/>
      <w:jc w:val="both"/>
      <w:textDirection w:val="btLr"/>
      <w:textAlignment w:val="top"/>
      <w:outlineLvl w:val="1"/>
    </w:pPr>
    <w:rPr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960" w:before="96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960" w:before="960" w:line="360" w:lineRule="auto"/>
      <w:ind w:left="862" w:right="0" w:leftChars="-1" w:rightChars="0" w:hanging="862" w:firstLineChars="-1"/>
      <w:jc w:val="both"/>
      <w:textDirection w:val="btLr"/>
      <w:textAlignment w:val="top"/>
      <w:outlineLvl w:val="3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960" w:before="960" w:line="360" w:lineRule="auto"/>
      <w:ind w:left="1009" w:right="0" w:leftChars="-1" w:rightChars="0" w:hanging="1009" w:firstLineChars="-1"/>
      <w:jc w:val="both"/>
      <w:textDirection w:val="btLr"/>
      <w:textAlignment w:val="top"/>
      <w:outlineLvl w:val="4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720" w:before="720" w:line="1" w:lineRule="atLeast"/>
      <w:ind w:left="1151" w:right="0" w:leftChars="-1" w:rightChars="0" w:hanging="1151" w:firstLineChars="-1"/>
      <w:jc w:val="both"/>
      <w:textDirection w:val="btLr"/>
      <w:textAlignment w:val="top"/>
      <w:outlineLvl w:val="5"/>
    </w:pPr>
    <w:rPr>
      <w:bCs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720" w:before="720" w:line="1" w:lineRule="atLeast"/>
      <w:ind w:left="1298" w:right="0" w:leftChars="-1" w:rightChars="0" w:hanging="1298" w:firstLineChars="-1"/>
      <w:jc w:val="both"/>
      <w:textDirection w:val="btLr"/>
      <w:textAlignment w:val="top"/>
      <w:outlineLvl w:val="6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720" w:before="720" w:line="1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720" w:before="720" w:line="1" w:lineRule="atLeast"/>
      <w:ind w:left="1582" w:right="0" w:leftChars="-1" w:rightChars="0" w:hanging="1582" w:firstLineChars="-1"/>
      <w:jc w:val="both"/>
      <w:textDirection w:val="btLr"/>
      <w:textAlignment w:val="top"/>
      <w:outlineLvl w:val="8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1">
    <w:name w:val="WW8Num2z1"/>
    <w:next w:val="WW8Num2z1"/>
    <w:autoRedefine w:val="0"/>
    <w:hidden w:val="0"/>
    <w:qFormat w:val="0"/>
    <w:rPr>
      <w:rFonts w:ascii="Times New Roman" w:cs="Times New Roman" w:hAnsi="Times New Roman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Times New Roman" w:cs="Times New Roman" w:hAnsi="Times New Roman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Times New Roman" w:cs="Times New Roman" w:hAnsi="Times New Roman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QuebradePáginaChar">
    <w:name w:val="Quebra de Página Char"/>
    <w:next w:val="QuebradePáginaChar"/>
    <w:autoRedefine w:val="0"/>
    <w:hidden w:val="0"/>
    <w:qFormat w:val="0"/>
    <w:rPr>
      <w:w w:val="100"/>
      <w:position w:val="-1"/>
      <w:sz w:val="8"/>
      <w:effect w:val="none"/>
      <w:vertAlign w:val="baseline"/>
      <w:cs w:val="0"/>
      <w:em w:val="none"/>
      <w:lang w:bidi="ar-SA" w:eastAsia="ar-SA" w:val="pt-BR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-Caracteresdenotadefim">
    <w:name w:val="WW-Caracteres de nota de fim"/>
    <w:next w:val="WW-Caracteresdenotadefi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2Citaçãolonga">
    <w:name w:val="2 Citação longa"/>
    <w:basedOn w:val="Normal"/>
    <w:next w:val="Normal"/>
    <w:autoRedefine w:val="0"/>
    <w:hidden w:val="0"/>
    <w:qFormat w:val="0"/>
    <w:pPr>
      <w:suppressAutoHyphens w:val="0"/>
      <w:spacing w:line="1" w:lineRule="atLeast"/>
      <w:ind w:left="2268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4Referências">
    <w:name w:val="4 Referências"/>
    <w:basedOn w:val="2Citaçãolonga"/>
    <w:next w:val="4Referências"/>
    <w:autoRedefine w:val="0"/>
    <w:hidden w:val="0"/>
    <w:qFormat w:val="0"/>
    <w:pPr>
      <w:suppressAutoHyphens w:val="0"/>
      <w:spacing w:after="240" w:before="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51Tabelaàesquerda">
    <w:name w:val="51 Tabela à esquerda"/>
    <w:basedOn w:val="Normal"/>
    <w:next w:val="51Tabelaàesquerda"/>
    <w:autoRedefine w:val="0"/>
    <w:hidden w:val="0"/>
    <w:qFormat w:val="0"/>
    <w:pPr>
      <w:suppressAutoHyphens w:val="0"/>
      <w:spacing w:after="20" w:before="2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53Tabelaàdireita">
    <w:name w:val="53 Tabela à direita"/>
    <w:basedOn w:val="51Tabelaàesquerda"/>
    <w:next w:val="53Tabelaàdireita"/>
    <w:autoRedefine w:val="0"/>
    <w:hidden w:val="0"/>
    <w:qFormat w:val="0"/>
    <w:pPr>
      <w:suppressAutoHyphens w:val="0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52Tabelacentralizado">
    <w:name w:val="52 Tabela centralizado"/>
    <w:basedOn w:val="53Tabelaàdireita"/>
    <w:next w:val="52Tabelacentralizado"/>
    <w:autoRedefine w:val="0"/>
    <w:hidden w:val="0"/>
    <w:qFormat w:val="0"/>
    <w:pPr>
      <w:suppressAutoHyphens w:val="0"/>
      <w:spacing w:after="20" w:before="2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54Tabelajustificado">
    <w:name w:val="54 Tabela justificado"/>
    <w:basedOn w:val="52Tabelacentralizado"/>
    <w:next w:val="54Tabelajustificado"/>
    <w:autoRedefine w:val="0"/>
    <w:hidden w:val="0"/>
    <w:qFormat w:val="0"/>
    <w:pPr>
      <w:suppressAutoHyphens w:val="0"/>
      <w:spacing w:after="20" w:before="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0"/>
      <w:spacing w:after="60" w:before="60" w:line="240" w:lineRule="auto"/>
      <w:ind w:left="284" w:right="0" w:leftChars="-1" w:rightChars="0" w:hanging="284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350"/>
        <w:tab w:val="right" w:leader="dot" w:pos="9062"/>
      </w:tabs>
      <w:suppressAutoHyphens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515"/>
        <w:tab w:val="right" w:leader="dot" w:pos="9062"/>
      </w:tabs>
      <w:suppressAutoHyphens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bCs w:val="1"/>
      <w:caps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680"/>
        <w:tab w:val="right" w:leader="dot" w:pos="9062"/>
      </w:tabs>
      <w:suppressAutoHyphens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und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left" w:leader="none" w:pos="845"/>
        <w:tab w:val="right" w:leader="dot" w:pos="9062"/>
      </w:tabs>
      <w:suppressAutoHyphens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left" w:leader="none" w:pos="1010"/>
        <w:tab w:val="right" w:leader="dot" w:pos="9062"/>
      </w:tabs>
      <w:suppressAutoHyphens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und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3Alínea">
    <w:name w:val="3 Alínea"/>
    <w:basedOn w:val="Normal"/>
    <w:next w:val="3Alínea"/>
    <w:autoRedefine w:val="0"/>
    <w:hidden w:val="0"/>
    <w:qFormat w:val="0"/>
    <w:pPr>
      <w:numPr>
        <w:ilvl w:val="0"/>
        <w:numId w:val="2"/>
      </w:numPr>
      <w:suppressAutoHyphens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9Títulospós-textuais">
    <w:name w:val="9 Títulos pós-textuais"/>
    <w:basedOn w:val="Heading1"/>
    <w:next w:val="9Títulospós-textuais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960" w:before="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caps w:val="0"/>
      <w:smallCaps w:val="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61FOLHADEROSTO">
    <w:name w:val="61 FOLHA DE ROSTO"/>
    <w:basedOn w:val="Normal"/>
    <w:next w:val="61FOLHADEROSTO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63Naturezadotrabalho">
    <w:name w:val="63 Natureza do trabalho"/>
    <w:basedOn w:val="Normal"/>
    <w:next w:val="63Naturezadotrabalho"/>
    <w:autoRedefine w:val="0"/>
    <w:hidden w:val="0"/>
    <w:qFormat w:val="0"/>
    <w:pPr>
      <w:suppressAutoHyphens w:val="0"/>
      <w:spacing w:line="1" w:lineRule="atLeast"/>
      <w:ind w:left="4536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55Tabelafonte">
    <w:name w:val="55 Tabela fonte"/>
    <w:basedOn w:val="Normal"/>
    <w:next w:val="55Tabelafon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8Títulospré-textuais">
    <w:name w:val="8 Títulos pré-textuais"/>
    <w:basedOn w:val="Normal"/>
    <w:next w:val="8Títulospré-textuais"/>
    <w:autoRedefine w:val="0"/>
    <w:hidden w:val="0"/>
    <w:qFormat w:val="0"/>
    <w:pPr>
      <w:suppressAutoHyphens w:val="0"/>
      <w:spacing w:after="96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62FolhadeRosto">
    <w:name w:val="62 Folha de Rosto"/>
    <w:basedOn w:val="61FOLHADEROSTO"/>
    <w:next w:val="62FolhadeRosto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0"/>
      <w:caps w:val="0"/>
      <w:smallCaps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QuebradePágina">
    <w:name w:val="Quebra de Página"/>
    <w:basedOn w:val="Normal"/>
    <w:next w:val="QuebradePágin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8"/>
      <w:effect w:val="none"/>
      <w:vertAlign w:val="baseline"/>
      <w:cs w:val="0"/>
      <w:em w:val="none"/>
      <w:lang w:bidi="ar-SA" w:eastAsia="ar-SA" w:val="pt-BR"/>
    </w:rPr>
  </w:style>
  <w:style w:type="paragraph" w:styleId="71Dedicatórias">
    <w:name w:val="71 Dedicatórias"/>
    <w:basedOn w:val="Normal"/>
    <w:next w:val="71Dedicatórias"/>
    <w:autoRedefine w:val="0"/>
    <w:hidden w:val="0"/>
    <w:qFormat w:val="0"/>
    <w:pPr>
      <w:suppressAutoHyphens w:val="0"/>
      <w:spacing w:line="360" w:lineRule="auto"/>
      <w:ind w:left="4536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72Epígrafe">
    <w:name w:val="72 Epígrafe"/>
    <w:basedOn w:val="71Dedicatórias"/>
    <w:next w:val="72Epígrafe"/>
    <w:autoRedefine w:val="0"/>
    <w:hidden w:val="0"/>
    <w:qFormat w:val="0"/>
    <w:pPr>
      <w:suppressAutoHyphens w:val="0"/>
      <w:spacing w:line="360" w:lineRule="auto"/>
      <w:ind w:left="4536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1Texto">
    <w:name w:val="1 Texto"/>
    <w:basedOn w:val="Normal"/>
    <w:next w:val="1Texto"/>
    <w:autoRedefine w:val="0"/>
    <w:hidden w:val="0"/>
    <w:qFormat w:val="0"/>
    <w:pPr>
      <w:suppressAutoHyphens w:val="0"/>
      <w:spacing w:line="360" w:lineRule="auto"/>
      <w:ind w:left="0" w:right="0" w:leftChars="-1" w:rightChars="0" w:firstLine="1134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11Resumos">
    <w:name w:val="11 Resumos"/>
    <w:basedOn w:val="Normal"/>
    <w:next w:val="11Resumos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64-Banca">
    <w:name w:val="64 - Banca"/>
    <w:basedOn w:val="62FolhadeRosto"/>
    <w:next w:val="64-Banca"/>
    <w:autoRedefine w:val="0"/>
    <w:hidden w:val="0"/>
    <w:qFormat w:val="0"/>
    <w:pPr>
      <w:suppressAutoHyphens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0"/>
      <w:caps w:val="0"/>
      <w:smallCaps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01-CAPA">
    <w:name w:val="01 - CAPA"/>
    <w:basedOn w:val="Normal"/>
    <w:next w:val="01-CAPA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02-Capa">
    <w:name w:val="02 - Capa"/>
    <w:basedOn w:val="Normal"/>
    <w:next w:val="02-Capa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onteúdodequadro">
    <w:name w:val="Conteúdo de quadro"/>
    <w:basedOn w:val="BodyText"/>
    <w:next w:val="Conteúdodequadr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Sumário10">
    <w:name w:val="Sumário 10"/>
    <w:basedOn w:val="Índice"/>
    <w:next w:val="Sumário10"/>
    <w:autoRedefine w:val="0"/>
    <w:hidden w:val="0"/>
    <w:qFormat w:val="0"/>
    <w:pPr>
      <w:suppressLineNumbers w:val="1"/>
      <w:tabs>
        <w:tab w:val="right" w:leader="dot" w:pos="7091"/>
      </w:tabs>
      <w:suppressAutoHyphens w:val="0"/>
      <w:spacing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detabela">
    <w:name w:val="Título de tabela"/>
    <w:basedOn w:val="Conteúdodetabela"/>
    <w:next w:val="Títulode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ableofFigures">
    <w:name w:val="Table of Figures"/>
    <w:basedOn w:val="Normal"/>
    <w:next w:val="Normal"/>
    <w:autoRedefine w:val="0"/>
    <w:hidden w:val="0"/>
    <w:qFormat w:val="1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character" w:styleId="PageNumber">
    <w:name w:val="Page Number"/>
    <w:next w:val="Pag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eader" Target="header9.xml"/><Relationship Id="rId25" Type="http://schemas.openxmlformats.org/officeDocument/2006/relationships/image" Target="media/image7.png"/><Relationship Id="rId28" Type="http://schemas.openxmlformats.org/officeDocument/2006/relationships/header" Target="header7.xml"/><Relationship Id="rId27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eader" Target="header3.xml"/><Relationship Id="rId31" Type="http://schemas.openxmlformats.org/officeDocument/2006/relationships/footer" Target="footer8.xml"/><Relationship Id="rId30" Type="http://schemas.openxmlformats.org/officeDocument/2006/relationships/footer" Target="footer7.xml"/><Relationship Id="rId11" Type="http://schemas.openxmlformats.org/officeDocument/2006/relationships/footer" Target="footer4.xml"/><Relationship Id="rId10" Type="http://schemas.openxmlformats.org/officeDocument/2006/relationships/header" Target="header1.xml"/><Relationship Id="rId13" Type="http://schemas.openxmlformats.org/officeDocument/2006/relationships/footer" Target="footer5.xml"/><Relationship Id="rId12" Type="http://schemas.openxmlformats.org/officeDocument/2006/relationships/footer" Target="footer2.xml"/><Relationship Id="rId15" Type="http://schemas.openxmlformats.org/officeDocument/2006/relationships/header" Target="header6.xml"/><Relationship Id="rId14" Type="http://schemas.openxmlformats.org/officeDocument/2006/relationships/header" Target="header8.xml"/><Relationship Id="rId17" Type="http://schemas.openxmlformats.org/officeDocument/2006/relationships/footer" Target="footer3.xml"/><Relationship Id="rId16" Type="http://schemas.openxmlformats.org/officeDocument/2006/relationships/header" Target="header5.xml"/><Relationship Id="rId19" Type="http://schemas.openxmlformats.org/officeDocument/2006/relationships/footer" Target="footer6.xml"/><Relationship Id="rId18" Type="http://schemas.openxmlformats.org/officeDocument/2006/relationships/footer" Target="footer9.xml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98qK2RYiUL6tdA8hDRN6M0I0zQ==">AMUW2mUev30kCTk185rmrWN9BMTZhwmfuVrqLkEllVCoVHqyRaQrcYK9ci17JgfIJvq5k3Q626J/KGXrvo7d5p8sMaIs/oMI++A06agqMn2mppi242RRSCwpdZgmFKKa6V1wTgeIDpngAL+0SdaEbboocTMeLlVwHsXgKbYPNLNalETxEDOXauuUoBabydgPvm0RtMAFYi54U+f+/8vuzKT302STo+Qx5pzDBDGTdqLzq47fSP15HS4PAZmVywbdNdvvIE/Nrlyr53RTNIb20qDH3oPC7DedyhX0n+ToAwNFqeQNtU+XgWUMQPzL26ciZ42zc9O7i3tTNDxGYSu4bG1OOnVWVbyhsvYu8vQeAhhcaH1eL/a3cX3Lh6k140vNMQNCkdp0UCzo0kXrfJ9q3frtoa0i1aNwJ/S8nkE9SJax3W6YMtdXQzSKI4HF15GosA7pz+8BOxtkCrjE316SxEy2i6I12aXCg25BygIYXNz7qHwIQtow1yoB0WHTqZSPQ626uWQNwA8kbUybuHUwG4DV4YBkLlfJ5k/DSGucYZ5pDqJN/s08FfuK5Ve4DkUuqJCUyYTqkz7vuGmcCJ1+BBgwvkddbExexaUZi3v1aaWpMfPJzikd/0sq7cNz+4ysfBUqXGAvMypL7JudBgcyaDPJVDNnkaxRlzIDGyrJ/zPktn44eFFaxwQEDKdxr59jAxd9GqrVF55A534M4W1BRM6XY8gCO60O9sX1zr2VcJAma8qitN6ES32V6SxJ/vJTMZ3k9UL3icvHlgEjDgwVR7G4oVGtJffBnNOKq1mh5wrXIql6EKkOAj2lXBDoZaBmEQZIbSdD5Umg4svqZj8X9qVzAbe5u3bAd301MhLJygobeyEvkUzhZ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2012-11-30T18:43:00Z</dcterms:created>
  <dc:creator>Fábio José Rauen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