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46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gridCol w:w="8070"/>
        <w:tblGridChange w:id="0">
          <w:tblGrid>
            <w:gridCol w:w="6600"/>
            <w:gridCol w:w="80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/*</w:t>
              <w:tab/>
              <w:t xml:space="preserve">Strategy: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1. Calculate X with the formula value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2. Calculate P for that x with a dof = n-2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</w:t>
              <w:tab/>
              <w:t xml:space="preserve">3. Now we can return the calculation of the tailArea as 1*2*P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Double tailArea( r, arrayList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numeratorX = abs(r) * sqrt(n-2);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denominatorX = sqrt(1-r*r);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x = numeratorX / denominatorX;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 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valueOfP = CalculationP(x, 0.00001,n-2).calculate();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//step3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 tailArea = 1-2*valueOfP;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 tailArea;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7.6"/>
              <w:gridCol w:w="1065"/>
              <w:gridCol w:w="870"/>
              <w:gridCol w:w="840"/>
              <w:gridCol w:w="307.6"/>
              <w:gridCol w:w="307.6"/>
              <w:gridCol w:w="307.6"/>
              <w:gridCol w:w="307.6"/>
              <w:tblGridChange w:id="0">
                <w:tblGrid>
                  <w:gridCol w:w="307.6"/>
                  <w:gridCol w:w="1065"/>
                  <w:gridCol w:w="870"/>
                  <w:gridCol w:w="840"/>
                  <w:gridCol w:w="307.6"/>
                  <w:gridCol w:w="307.6"/>
                  <w:gridCol w:w="307.6"/>
                  <w:gridCol w:w="307.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Step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input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numeratorX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denominatorX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x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valueOfP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tailArea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R = 0,5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List =[1,2,3]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0,5*1=0,5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1.1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R =0,5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0,86602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Num =0,50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Den = 0,86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0,58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X = 0,58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E = 0,00001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Dof = 1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0.16730265756863133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P = 0.16730265756863133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.6653946848627373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left"/>
                  </w:pPr>
                  <w:r w:rsidDel="00000000" w:rsidR="00000000" w:rsidRPr="00000000">
                    <w:rPr>
                      <w:rtl w:val="0"/>
                    </w:rPr>
                    <w:t xml:space="preserve">.6653946848627373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