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19" w:rsidRDefault="00546819">
      <w:pPr>
        <w:widowControl w:val="0"/>
        <w:spacing w:line="36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546819">
        <w:trPr>
          <w:trHeight w:val="912"/>
        </w:trPr>
        <w:tc>
          <w:tcPr>
            <w:tcW w:w="5760" w:type="dxa"/>
            <w:gridSpan w:val="2"/>
            <w:vAlign w:val="center"/>
          </w:tcPr>
          <w:p w:rsidR="00546819" w:rsidRDefault="00426B1F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104776</wp:posOffset>
                  </wp:positionH>
                  <wp:positionV relativeFrom="paragraph">
                    <wp:posOffset>114300</wp:posOffset>
                  </wp:positionV>
                  <wp:extent cx="609600" cy="542925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46819" w:rsidRDefault="00426B1F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  </w:t>
            </w:r>
            <w:r>
              <w:rPr>
                <w:b/>
              </w:rPr>
              <w:t>Universidade Luterana do Brasil</w:t>
            </w:r>
          </w:p>
          <w:p w:rsidR="00546819" w:rsidRDefault="00426B1F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ULBRA – Campus Torres</w:t>
            </w:r>
          </w:p>
          <w:p w:rsidR="00546819" w:rsidRDefault="00426B1F">
            <w:pPr>
              <w:widowControl w:val="0"/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b/>
              </w:rPr>
              <w:t>Pró-Reitoria</w:t>
            </w:r>
            <w:proofErr w:type="spellEnd"/>
            <w:r>
              <w:rPr>
                <w:b/>
              </w:rPr>
              <w:t xml:space="preserve"> de Graduação </w:t>
            </w:r>
          </w:p>
        </w:tc>
        <w:tc>
          <w:tcPr>
            <w:tcW w:w="3780" w:type="dxa"/>
            <w:gridSpan w:val="2"/>
          </w:tcPr>
          <w:p w:rsidR="00546819" w:rsidRDefault="0054681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46819" w:rsidRDefault="00426B1F">
            <w:pPr>
              <w:widowControl w:val="0"/>
              <w:spacing w:before="8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atividade:</w:t>
            </w:r>
          </w:p>
          <w:p w:rsidR="00546819" w:rsidRDefault="00426B1F">
            <w:pPr>
              <w:widowControl w:val="0"/>
              <w:spacing w:before="80" w:line="240" w:lineRule="auto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Prova  (</w:t>
            </w:r>
            <w:proofErr w:type="gramEnd"/>
            <w:r>
              <w:rPr>
                <w:sz w:val="18"/>
                <w:szCs w:val="18"/>
              </w:rPr>
              <w:t xml:space="preserve">    )    Trabalho ( X )           </w:t>
            </w:r>
          </w:p>
          <w:p w:rsidR="00546819" w:rsidRDefault="00546819">
            <w:pPr>
              <w:widowControl w:val="0"/>
              <w:spacing w:before="80" w:line="240" w:lineRule="auto"/>
              <w:jc w:val="both"/>
              <w:rPr>
                <w:sz w:val="18"/>
                <w:szCs w:val="18"/>
              </w:rPr>
            </w:pPr>
          </w:p>
        </w:tc>
      </w:tr>
      <w:tr w:rsidR="00546819">
        <w:trPr>
          <w:trHeight w:val="320"/>
        </w:trPr>
        <w:tc>
          <w:tcPr>
            <w:tcW w:w="3060" w:type="dxa"/>
            <w:vAlign w:val="center"/>
          </w:tcPr>
          <w:p w:rsidR="00546819" w:rsidRDefault="00426B1F">
            <w:pPr>
              <w:widowControl w:val="0"/>
              <w:spacing w:line="240" w:lineRule="auto"/>
              <w:jc w:val="both"/>
            </w:pPr>
            <w:r>
              <w:t xml:space="preserve">Curso:  </w:t>
            </w:r>
          </w:p>
        </w:tc>
        <w:tc>
          <w:tcPr>
            <w:tcW w:w="3960" w:type="dxa"/>
            <w:gridSpan w:val="2"/>
            <w:vAlign w:val="center"/>
          </w:tcPr>
          <w:p w:rsidR="00546819" w:rsidRDefault="00426B1F">
            <w:pPr>
              <w:widowControl w:val="0"/>
              <w:spacing w:line="240" w:lineRule="auto"/>
              <w:jc w:val="both"/>
            </w:pPr>
            <w:r>
              <w:t>Disciplina: Introdução de Desenvolvimento Web</w:t>
            </w:r>
          </w:p>
        </w:tc>
        <w:tc>
          <w:tcPr>
            <w:tcW w:w="2520" w:type="dxa"/>
            <w:vAlign w:val="center"/>
          </w:tcPr>
          <w:p w:rsidR="00546819" w:rsidRDefault="00426B1F">
            <w:pPr>
              <w:widowControl w:val="0"/>
              <w:spacing w:line="240" w:lineRule="auto"/>
              <w:jc w:val="both"/>
            </w:pPr>
            <w:r>
              <w:t xml:space="preserve">Data: </w:t>
            </w:r>
          </w:p>
        </w:tc>
      </w:tr>
      <w:tr w:rsidR="00546819">
        <w:trPr>
          <w:trHeight w:val="320"/>
        </w:trPr>
        <w:tc>
          <w:tcPr>
            <w:tcW w:w="3060" w:type="dxa"/>
            <w:vAlign w:val="center"/>
          </w:tcPr>
          <w:p w:rsidR="00546819" w:rsidRDefault="00426B1F">
            <w:pPr>
              <w:widowControl w:val="0"/>
              <w:spacing w:line="240" w:lineRule="auto"/>
              <w:jc w:val="both"/>
            </w:pPr>
            <w: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:rsidR="00546819" w:rsidRDefault="00426B1F">
            <w:pPr>
              <w:widowControl w:val="0"/>
              <w:spacing w:line="240" w:lineRule="auto"/>
              <w:jc w:val="both"/>
            </w:pPr>
            <w:r>
              <w:t>Professor(a): Juliano Ramos Matos</w:t>
            </w:r>
          </w:p>
        </w:tc>
        <w:tc>
          <w:tcPr>
            <w:tcW w:w="2520" w:type="dxa"/>
            <w:vMerge w:val="restart"/>
          </w:tcPr>
          <w:p w:rsidR="00546819" w:rsidRDefault="00426B1F">
            <w:pPr>
              <w:widowControl w:val="0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Valor da Avaliação: 1.5</w:t>
            </w:r>
          </w:p>
          <w:p w:rsidR="00546819" w:rsidRDefault="005468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:rsidR="00546819" w:rsidRDefault="00426B1F">
            <w:pPr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Nota:</w:t>
            </w:r>
            <w:r>
              <w:t xml:space="preserve"> </w:t>
            </w:r>
          </w:p>
        </w:tc>
      </w:tr>
      <w:tr w:rsidR="00546819">
        <w:trPr>
          <w:trHeight w:val="340"/>
        </w:trPr>
        <w:tc>
          <w:tcPr>
            <w:tcW w:w="7020" w:type="dxa"/>
            <w:gridSpan w:val="3"/>
            <w:vAlign w:val="center"/>
          </w:tcPr>
          <w:p w:rsidR="00546819" w:rsidRDefault="00426B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t>Acadêmico(a)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sz w:val="24"/>
                <w:szCs w:val="24"/>
              </w:rPr>
              <w:tab/>
              <w:t xml:space="preserve">      n°: </w:t>
            </w:r>
          </w:p>
        </w:tc>
        <w:tc>
          <w:tcPr>
            <w:tcW w:w="2520" w:type="dxa"/>
            <w:vMerge/>
          </w:tcPr>
          <w:p w:rsidR="00546819" w:rsidRDefault="005468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46819">
        <w:trPr>
          <w:trHeight w:val="340"/>
        </w:trPr>
        <w:tc>
          <w:tcPr>
            <w:tcW w:w="7020" w:type="dxa"/>
            <w:gridSpan w:val="3"/>
            <w:vAlign w:val="center"/>
          </w:tcPr>
          <w:p w:rsidR="00546819" w:rsidRDefault="00546819">
            <w:pPr>
              <w:widowControl w:val="0"/>
              <w:spacing w:line="240" w:lineRule="auto"/>
              <w:jc w:val="both"/>
            </w:pPr>
          </w:p>
        </w:tc>
        <w:tc>
          <w:tcPr>
            <w:tcW w:w="2520" w:type="dxa"/>
          </w:tcPr>
          <w:p w:rsidR="00546819" w:rsidRDefault="005468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546819" w:rsidRDefault="00546819">
      <w:pPr>
        <w:jc w:val="both"/>
      </w:pPr>
    </w:p>
    <w:p w:rsidR="00546819" w:rsidRDefault="00426B1F">
      <w:pPr>
        <w:pStyle w:val="Ttulo1"/>
        <w:keepNext w:val="0"/>
        <w:keepLines w:val="0"/>
        <w:spacing w:before="480"/>
        <w:jc w:val="center"/>
        <w:rPr>
          <w:b/>
          <w:sz w:val="28"/>
          <w:szCs w:val="28"/>
        </w:rPr>
      </w:pPr>
      <w:bookmarkStart w:id="1" w:name="_1j9t1sg7t7sx" w:colFirst="0" w:colLast="0"/>
      <w:bookmarkEnd w:id="1"/>
      <w:r>
        <w:rPr>
          <w:b/>
          <w:sz w:val="28"/>
          <w:szCs w:val="28"/>
        </w:rPr>
        <w:t>Avaliação Parcial 1 (AP1)</w:t>
      </w:r>
    </w:p>
    <w:p w:rsidR="00546819" w:rsidRDefault="00426B1F">
      <w:pPr>
        <w:spacing w:before="240" w:after="240"/>
        <w:jc w:val="both"/>
      </w:pPr>
      <w:r>
        <w:t>1) Entrega final do projeto Currículo. A página deverá seguir a seguinte estrutura e formatação de elementos:</w:t>
      </w:r>
    </w:p>
    <w:p w:rsidR="00546819" w:rsidRDefault="00426B1F">
      <w:pPr>
        <w:numPr>
          <w:ilvl w:val="0"/>
          <w:numId w:val="1"/>
        </w:numPr>
        <w:spacing w:before="240"/>
        <w:jc w:val="both"/>
      </w:pPr>
      <w:r>
        <w:t>(0.1</w:t>
      </w:r>
      <w:proofErr w:type="gramStart"/>
      <w:r>
        <w:t>) Estruturar</w:t>
      </w:r>
      <w:proofErr w:type="gramEnd"/>
      <w:r>
        <w:t xml:space="preserve"> a página em </w:t>
      </w:r>
      <w:proofErr w:type="spellStart"/>
      <w:r>
        <w:t>divs</w:t>
      </w:r>
      <w:proofErr w:type="spellEnd"/>
      <w:r>
        <w:t xml:space="preserve"> e estilizar por classes e </w:t>
      </w:r>
      <w:proofErr w:type="spellStart"/>
      <w:r>
        <w:t>tags</w:t>
      </w:r>
      <w:proofErr w:type="spellEnd"/>
      <w:r>
        <w:t>.</w:t>
      </w:r>
      <w:r w:rsidR="00B34B0C">
        <w:t xml:space="preserve"> </w:t>
      </w:r>
      <w:r w:rsidR="004C1A8F" w:rsidRPr="004C1A8F">
        <w:rPr>
          <w:b/>
          <w:u w:val="single"/>
        </w:rPr>
        <w:t>L</w:t>
      </w:r>
      <w:r w:rsidR="00B34B0C" w:rsidRPr="004C1A8F">
        <w:rPr>
          <w:b/>
          <w:u w:val="single"/>
        </w:rPr>
        <w:t>11</w:t>
      </w:r>
    </w:p>
    <w:p w:rsidR="00546819" w:rsidRDefault="00426B1F">
      <w:pPr>
        <w:numPr>
          <w:ilvl w:val="0"/>
          <w:numId w:val="1"/>
        </w:numPr>
        <w:jc w:val="both"/>
      </w:pPr>
      <w:r>
        <w:t>(0.1) Formatação de fonte (cores, tamanhos e tipos).</w:t>
      </w:r>
      <w:r w:rsidR="005A3D77">
        <w:t xml:space="preserve"> </w:t>
      </w:r>
      <w:r w:rsidR="005A3D77" w:rsidRPr="00EF32BB">
        <w:rPr>
          <w:b/>
          <w:u w:val="single"/>
        </w:rPr>
        <w:t>L 09 e L10</w:t>
      </w:r>
    </w:p>
    <w:p w:rsidR="00546819" w:rsidRDefault="00426B1F">
      <w:pPr>
        <w:numPr>
          <w:ilvl w:val="0"/>
          <w:numId w:val="1"/>
        </w:numPr>
        <w:jc w:val="both"/>
      </w:pPr>
      <w:r>
        <w:t>(0.1</w:t>
      </w:r>
      <w:proofErr w:type="gramStart"/>
      <w:r>
        <w:t>) Inserir</w:t>
      </w:r>
      <w:proofErr w:type="gramEnd"/>
      <w:r>
        <w:t xml:space="preserve"> pelo menos um link com imagem para redes sociais.</w:t>
      </w:r>
      <w:r w:rsidR="004C1A8F">
        <w:t xml:space="preserve"> </w:t>
      </w:r>
      <w:r w:rsidR="004C1A8F" w:rsidRPr="004C1A8F">
        <w:rPr>
          <w:b/>
          <w:u w:val="single"/>
        </w:rPr>
        <w:t>L18 e L19</w:t>
      </w:r>
    </w:p>
    <w:p w:rsidR="00546819" w:rsidRDefault="00426B1F">
      <w:pPr>
        <w:numPr>
          <w:ilvl w:val="0"/>
          <w:numId w:val="1"/>
        </w:numPr>
        <w:jc w:val="both"/>
      </w:pPr>
      <w:r>
        <w:t>(0.1) inserir uma imagem local com bordas arredondadas.</w:t>
      </w:r>
      <w:r w:rsidR="00101F22">
        <w:t xml:space="preserve"> </w:t>
      </w:r>
      <w:r w:rsidR="00101F22" w:rsidRPr="00101F22">
        <w:rPr>
          <w:b/>
          <w:u w:val="single"/>
        </w:rPr>
        <w:t>L36</w:t>
      </w:r>
    </w:p>
    <w:p w:rsidR="00546819" w:rsidRDefault="00426B1F">
      <w:pPr>
        <w:numPr>
          <w:ilvl w:val="0"/>
          <w:numId w:val="1"/>
        </w:numPr>
        <w:jc w:val="both"/>
      </w:pPr>
      <w:r>
        <w:t>(0.1</w:t>
      </w:r>
      <w:proofErr w:type="gramStart"/>
      <w:r>
        <w:t>) Alterar</w:t>
      </w:r>
      <w:proofErr w:type="gramEnd"/>
      <w:r>
        <w:t xml:space="preserve"> a cor de fundo de uma seção da página através de uma classe.</w:t>
      </w:r>
      <w:r w:rsidR="000C06B0">
        <w:t xml:space="preserve"> </w:t>
      </w:r>
      <w:r w:rsidR="000C06B0" w:rsidRPr="000C06B0">
        <w:rPr>
          <w:b/>
          <w:u w:val="single"/>
        </w:rPr>
        <w:t>L94</w:t>
      </w:r>
    </w:p>
    <w:p w:rsidR="00546819" w:rsidRDefault="00426B1F">
      <w:pPr>
        <w:numPr>
          <w:ilvl w:val="0"/>
          <w:numId w:val="1"/>
        </w:numPr>
        <w:jc w:val="both"/>
      </w:pPr>
      <w:r>
        <w:t>(0.1</w:t>
      </w:r>
      <w:proofErr w:type="gramStart"/>
      <w:r>
        <w:t>) Colocar</w:t>
      </w:r>
      <w:proofErr w:type="gramEnd"/>
      <w:r>
        <w:t xml:space="preserve"> duas </w:t>
      </w:r>
      <w:proofErr w:type="spellStart"/>
      <w:r>
        <w:t>divs</w:t>
      </w:r>
      <w:proofErr w:type="spellEnd"/>
      <w:r>
        <w:t xml:space="preserve"> lado a lado fazendo uso do </w:t>
      </w:r>
      <w:proofErr w:type="spellStart"/>
      <w:r>
        <w:t>float</w:t>
      </w:r>
      <w:proofErr w:type="spellEnd"/>
      <w:r>
        <w:t>.</w:t>
      </w:r>
      <w:r w:rsidR="00EF32BB">
        <w:t xml:space="preserve"> </w:t>
      </w:r>
      <w:r w:rsidR="00EF32BB" w:rsidRPr="00EF32BB">
        <w:rPr>
          <w:b/>
          <w:u w:val="single"/>
        </w:rPr>
        <w:t>L86</w:t>
      </w:r>
    </w:p>
    <w:p w:rsidR="00546819" w:rsidRDefault="00426B1F">
      <w:pPr>
        <w:numPr>
          <w:ilvl w:val="0"/>
          <w:numId w:val="1"/>
        </w:numPr>
        <w:jc w:val="both"/>
      </w:pPr>
      <w:r>
        <w:t xml:space="preserve">(0.1) </w:t>
      </w:r>
      <w:proofErr w:type="gramStart"/>
      <w:r>
        <w:t>Colocar  títulos</w:t>
      </w:r>
      <w:proofErr w:type="gramEnd"/>
      <w:r>
        <w:t xml:space="preserve"> sublinhados e parágrafos justificados.</w:t>
      </w:r>
      <w:r w:rsidR="00DC4B53">
        <w:t xml:space="preserve"> </w:t>
      </w:r>
      <w:r w:rsidR="00DC4B53" w:rsidRPr="00DC4B53">
        <w:rPr>
          <w:b/>
          <w:u w:val="single"/>
        </w:rPr>
        <w:t>L106 e L113</w:t>
      </w:r>
    </w:p>
    <w:p w:rsidR="00546819" w:rsidRDefault="00426B1F">
      <w:pPr>
        <w:numPr>
          <w:ilvl w:val="0"/>
          <w:numId w:val="1"/>
        </w:numPr>
        <w:jc w:val="both"/>
      </w:pPr>
      <w:r>
        <w:t>(0.1</w:t>
      </w:r>
      <w:proofErr w:type="gramStart"/>
      <w:r>
        <w:t>) Utilizar</w:t>
      </w:r>
      <w:proofErr w:type="gramEnd"/>
      <w:r>
        <w:t xml:space="preserve"> as propriedades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border</w:t>
      </w:r>
      <w:proofErr w:type="spellEnd"/>
      <w:r>
        <w:t>.</w:t>
      </w:r>
      <w:r w:rsidR="00445673">
        <w:t xml:space="preserve"> </w:t>
      </w:r>
      <w:r w:rsidR="00445673" w:rsidRPr="0079714C">
        <w:rPr>
          <w:b/>
          <w:u w:val="single"/>
        </w:rPr>
        <w:t>L02, L25 e L10</w:t>
      </w:r>
    </w:p>
    <w:p w:rsidR="00546819" w:rsidRDefault="00426B1F">
      <w:pPr>
        <w:numPr>
          <w:ilvl w:val="0"/>
          <w:numId w:val="1"/>
        </w:numPr>
        <w:jc w:val="both"/>
      </w:pPr>
      <w:r>
        <w:t>(0.1</w:t>
      </w:r>
      <w:proofErr w:type="gramStart"/>
      <w:r>
        <w:t>) Inserir</w:t>
      </w:r>
      <w:proofErr w:type="gramEnd"/>
      <w:r>
        <w:t xml:space="preserve"> ao menos duas habilidades com níveis de 1 a 5.</w:t>
      </w:r>
      <w:r w:rsidR="00425175">
        <w:t xml:space="preserve"> </w:t>
      </w:r>
      <w:r w:rsidR="00425175" w:rsidRPr="00425175">
        <w:rPr>
          <w:b/>
          <w:u w:val="single"/>
        </w:rPr>
        <w:t>L63</w:t>
      </w:r>
    </w:p>
    <w:p w:rsidR="00546819" w:rsidRDefault="00426B1F">
      <w:pPr>
        <w:numPr>
          <w:ilvl w:val="1"/>
          <w:numId w:val="1"/>
        </w:numPr>
        <w:spacing w:after="240"/>
        <w:jc w:val="both"/>
      </w:pPr>
      <w:r>
        <w:t>Fazer uso de classes para desenhar os elementos de níveis.</w:t>
      </w:r>
      <w:r w:rsidR="00654C03">
        <w:t xml:space="preserve"> </w:t>
      </w:r>
      <w:r w:rsidR="008C5AB2" w:rsidRPr="008C5AB2">
        <w:rPr>
          <w:b/>
          <w:u w:val="single"/>
        </w:rPr>
        <w:t>L68</w:t>
      </w:r>
    </w:p>
    <w:p w:rsidR="00546819" w:rsidRDefault="00426B1F">
      <w:pPr>
        <w:spacing w:before="240" w:after="240"/>
        <w:jc w:val="both"/>
        <w:rPr>
          <w:b/>
        </w:rPr>
      </w:pPr>
      <w:r>
        <w:rPr>
          <w:b/>
        </w:rPr>
        <w:t>Observação: Adicionar comentário ao lado do código de cada item resolvido.</w:t>
      </w:r>
    </w:p>
    <w:p w:rsidR="00546819" w:rsidRDefault="00426B1F">
      <w:pPr>
        <w:spacing w:before="240" w:after="240"/>
        <w:jc w:val="both"/>
      </w:pPr>
      <w:r>
        <w:t xml:space="preserve">2) Entrada final do Projeto Tabela </w:t>
      </w:r>
      <w:proofErr w:type="spellStart"/>
      <w:r>
        <w:t>Champions</w:t>
      </w:r>
      <w:proofErr w:type="spellEnd"/>
      <w:r>
        <w:t>. A página deverá seg</w:t>
      </w:r>
      <w:r>
        <w:t>uir a seguinte estrutura e formatação de</w:t>
      </w:r>
      <w:bookmarkStart w:id="2" w:name="_GoBack"/>
      <w:bookmarkEnd w:id="2"/>
      <w:r>
        <w:t xml:space="preserve"> </w:t>
      </w:r>
      <w:proofErr w:type="gramStart"/>
      <w:r>
        <w:t>elementos :</w:t>
      </w:r>
      <w:proofErr w:type="gramEnd"/>
    </w:p>
    <w:p w:rsidR="00546819" w:rsidRDefault="00426B1F">
      <w:pPr>
        <w:numPr>
          <w:ilvl w:val="0"/>
          <w:numId w:val="3"/>
        </w:numPr>
        <w:spacing w:before="240"/>
        <w:jc w:val="both"/>
      </w:pPr>
      <w:r>
        <w:t>(0.1</w:t>
      </w:r>
      <w:proofErr w:type="gramStart"/>
      <w:r>
        <w:t>) Dividir</w:t>
      </w:r>
      <w:proofErr w:type="gramEnd"/>
      <w:r>
        <w:t xml:space="preserve"> a página em </w:t>
      </w:r>
      <w:proofErr w:type="spellStart"/>
      <w:r>
        <w:t>divs</w:t>
      </w:r>
      <w:proofErr w:type="spellEnd"/>
      <w:r>
        <w:t>, uma classe para cada sessão.</w:t>
      </w:r>
      <w:r w:rsidR="00F24D81">
        <w:t xml:space="preserve"> </w:t>
      </w:r>
      <w:r w:rsidR="00F24D81" w:rsidRPr="00F24D81">
        <w:rPr>
          <w:b/>
          <w:u w:val="single"/>
        </w:rPr>
        <w:t>L11</w:t>
      </w:r>
    </w:p>
    <w:p w:rsidR="00546819" w:rsidRDefault="00426B1F">
      <w:pPr>
        <w:numPr>
          <w:ilvl w:val="0"/>
          <w:numId w:val="3"/>
        </w:numPr>
        <w:jc w:val="both"/>
      </w:pPr>
      <w:r>
        <w:t>(0.1</w:t>
      </w:r>
      <w:proofErr w:type="gramStart"/>
      <w:r>
        <w:t>) Fazer</w:t>
      </w:r>
      <w:proofErr w:type="gramEnd"/>
      <w:r>
        <w:t xml:space="preserve"> com que as tabelas ocupem 60% da largura total da página.</w:t>
      </w:r>
      <w:r w:rsidR="00476D6C">
        <w:t xml:space="preserve"> </w:t>
      </w:r>
      <w:r w:rsidR="00476D6C" w:rsidRPr="00476D6C">
        <w:rPr>
          <w:b/>
          <w:u w:val="single"/>
        </w:rPr>
        <w:t>L25</w:t>
      </w:r>
    </w:p>
    <w:p w:rsidR="00546819" w:rsidRDefault="00426B1F">
      <w:pPr>
        <w:numPr>
          <w:ilvl w:val="0"/>
          <w:numId w:val="3"/>
        </w:numPr>
        <w:jc w:val="both"/>
      </w:pPr>
      <w:r>
        <w:t>(0.1</w:t>
      </w:r>
      <w:proofErr w:type="gramStart"/>
      <w:r>
        <w:t>) Inserir</w:t>
      </w:r>
      <w:proofErr w:type="gramEnd"/>
      <w:r>
        <w:t xml:space="preserve"> duas tabelas (grupo A e Grupo B). Colocar imagem dos clube</w:t>
      </w:r>
      <w:r>
        <w:t>s.</w:t>
      </w:r>
      <w:r w:rsidR="00476D6C">
        <w:t xml:space="preserve"> </w:t>
      </w:r>
      <w:r w:rsidR="00476D6C" w:rsidRPr="00476D6C">
        <w:rPr>
          <w:b/>
          <w:u w:val="single"/>
        </w:rPr>
        <w:t>L133</w:t>
      </w:r>
    </w:p>
    <w:p w:rsidR="00546819" w:rsidRDefault="00426B1F">
      <w:pPr>
        <w:numPr>
          <w:ilvl w:val="0"/>
          <w:numId w:val="3"/>
        </w:numPr>
        <w:jc w:val="both"/>
      </w:pPr>
      <w:r>
        <w:t>(0.1</w:t>
      </w:r>
      <w:proofErr w:type="gramStart"/>
      <w:r>
        <w:t>) Inserir</w:t>
      </w:r>
      <w:proofErr w:type="gramEnd"/>
      <w:r>
        <w:t xml:space="preserve"> uma tabela para gols (top 5). Colocar imagem dos jogadores.</w:t>
      </w:r>
      <w:r w:rsidR="00476D6C">
        <w:t xml:space="preserve"> </w:t>
      </w:r>
      <w:r w:rsidR="00BA1868" w:rsidRPr="00BA1868">
        <w:rPr>
          <w:b/>
          <w:u w:val="single"/>
        </w:rPr>
        <w:t>L247</w:t>
      </w:r>
    </w:p>
    <w:p w:rsidR="00546819" w:rsidRDefault="00426B1F">
      <w:pPr>
        <w:numPr>
          <w:ilvl w:val="0"/>
          <w:numId w:val="3"/>
        </w:numPr>
        <w:spacing w:after="240"/>
        <w:jc w:val="both"/>
      </w:pPr>
      <w:r>
        <w:t>(0.2</w:t>
      </w:r>
      <w:proofErr w:type="gramStart"/>
      <w:r>
        <w:t>) Inserir</w:t>
      </w:r>
      <w:proofErr w:type="gramEnd"/>
      <w:r>
        <w:t xml:space="preserve"> uma tabela para cartões amarelos, seguindo o padrão da tabela Gols.</w:t>
      </w:r>
      <w:r w:rsidR="005F4172">
        <w:t xml:space="preserve"> </w:t>
      </w:r>
      <w:r w:rsidR="005F4172" w:rsidRPr="00426B1F">
        <w:rPr>
          <w:b/>
          <w:u w:val="single"/>
        </w:rPr>
        <w:t>L297</w:t>
      </w:r>
    </w:p>
    <w:p w:rsidR="00546819" w:rsidRDefault="00426B1F">
      <w:pPr>
        <w:spacing w:before="240" w:after="240"/>
        <w:jc w:val="both"/>
        <w:rPr>
          <w:b/>
        </w:rPr>
      </w:pPr>
      <w:r>
        <w:rPr>
          <w:b/>
        </w:rPr>
        <w:t>Observação: Adicionar comentário ao lado do código de cada item resolvido.</w:t>
      </w:r>
    </w:p>
    <w:p w:rsidR="00546819" w:rsidRDefault="00426B1F">
      <w:pPr>
        <w:spacing w:before="240" w:after="240"/>
        <w:jc w:val="both"/>
      </w:pPr>
      <w:r>
        <w:t>Orientações para entre</w:t>
      </w:r>
      <w:r>
        <w:t xml:space="preserve">ga. </w:t>
      </w:r>
    </w:p>
    <w:p w:rsidR="00546819" w:rsidRDefault="00426B1F">
      <w:pPr>
        <w:numPr>
          <w:ilvl w:val="0"/>
          <w:numId w:val="2"/>
        </w:numPr>
        <w:spacing w:before="240"/>
        <w:jc w:val="both"/>
      </w:pPr>
      <w:r>
        <w:t>Forma 1 - Link do drive:</w:t>
      </w:r>
    </w:p>
    <w:p w:rsidR="00546819" w:rsidRDefault="00426B1F">
      <w:pPr>
        <w:numPr>
          <w:ilvl w:val="1"/>
          <w:numId w:val="2"/>
        </w:numPr>
        <w:jc w:val="both"/>
      </w:pPr>
      <w:r>
        <w:t>Criar uma pasta local com o nome AP1.</w:t>
      </w:r>
    </w:p>
    <w:p w:rsidR="00546819" w:rsidRDefault="00426B1F">
      <w:pPr>
        <w:numPr>
          <w:ilvl w:val="1"/>
          <w:numId w:val="2"/>
        </w:numPr>
        <w:jc w:val="both"/>
      </w:pPr>
      <w:r>
        <w:t>Colocar os dois projetos dentro da pasta AP1.</w:t>
      </w:r>
    </w:p>
    <w:p w:rsidR="00546819" w:rsidRDefault="00426B1F">
      <w:pPr>
        <w:numPr>
          <w:ilvl w:val="1"/>
          <w:numId w:val="2"/>
        </w:numPr>
        <w:jc w:val="both"/>
      </w:pPr>
      <w:r>
        <w:lastRenderedPageBreak/>
        <w:t xml:space="preserve">Entrar no </w:t>
      </w:r>
      <w:proofErr w:type="spellStart"/>
      <w:r>
        <w:t>google</w:t>
      </w:r>
      <w:proofErr w:type="spellEnd"/>
      <w:r>
        <w:t xml:space="preserve"> drive pessoal e fazer o upload da pasta AP1.</w:t>
      </w:r>
    </w:p>
    <w:p w:rsidR="00546819" w:rsidRDefault="00426B1F">
      <w:pPr>
        <w:numPr>
          <w:ilvl w:val="1"/>
          <w:numId w:val="2"/>
        </w:numPr>
        <w:jc w:val="both"/>
      </w:pPr>
      <w:r>
        <w:t>Após o download, clicar com o botão direito na pasta e selecionar a opção compartilhar.</w:t>
      </w:r>
    </w:p>
    <w:p w:rsidR="00546819" w:rsidRDefault="00426B1F">
      <w:pPr>
        <w:numPr>
          <w:ilvl w:val="1"/>
          <w:numId w:val="2"/>
        </w:numPr>
        <w:jc w:val="both"/>
      </w:pPr>
      <w:r>
        <w:t>Na guia compartilhar em acesso geral alterar de restrito para qualquer pessoa com o link.</w:t>
      </w:r>
    </w:p>
    <w:p w:rsidR="00546819" w:rsidRDefault="00426B1F">
      <w:pPr>
        <w:numPr>
          <w:ilvl w:val="1"/>
          <w:numId w:val="2"/>
        </w:numPr>
        <w:spacing w:after="240"/>
        <w:jc w:val="both"/>
      </w:pPr>
      <w:r>
        <w:t xml:space="preserve">Copiar o link e postar </w:t>
      </w:r>
      <w:proofErr w:type="gramStart"/>
      <w:r>
        <w:t>no aula</w:t>
      </w:r>
      <w:proofErr w:type="gramEnd"/>
      <w:r>
        <w:t>.</w:t>
      </w:r>
    </w:p>
    <w:p w:rsidR="00546819" w:rsidRDefault="00546819">
      <w:pPr>
        <w:spacing w:before="240" w:after="240"/>
        <w:ind w:left="1440"/>
        <w:jc w:val="both"/>
      </w:pPr>
    </w:p>
    <w:p w:rsidR="00546819" w:rsidRDefault="00426B1F">
      <w:pPr>
        <w:numPr>
          <w:ilvl w:val="0"/>
          <w:numId w:val="2"/>
        </w:numPr>
        <w:spacing w:before="240"/>
        <w:jc w:val="both"/>
      </w:pPr>
      <w:r>
        <w:t>Forma 2 - Arquivo compactado:</w:t>
      </w:r>
    </w:p>
    <w:p w:rsidR="00546819" w:rsidRDefault="00426B1F">
      <w:pPr>
        <w:numPr>
          <w:ilvl w:val="1"/>
          <w:numId w:val="2"/>
        </w:numPr>
        <w:jc w:val="both"/>
      </w:pPr>
      <w:r>
        <w:t>Criar uma pasta</w:t>
      </w:r>
      <w:r>
        <w:t xml:space="preserve"> local com o nome AP1.</w:t>
      </w:r>
    </w:p>
    <w:p w:rsidR="00546819" w:rsidRDefault="00426B1F">
      <w:pPr>
        <w:numPr>
          <w:ilvl w:val="1"/>
          <w:numId w:val="2"/>
        </w:numPr>
        <w:jc w:val="both"/>
      </w:pPr>
      <w:r>
        <w:t>Colocar os dois projetos dentro da pasta AP1.</w:t>
      </w:r>
    </w:p>
    <w:p w:rsidR="00546819" w:rsidRDefault="00426B1F">
      <w:pPr>
        <w:numPr>
          <w:ilvl w:val="1"/>
          <w:numId w:val="2"/>
        </w:numPr>
        <w:jc w:val="both"/>
      </w:pPr>
      <w:r>
        <w:t xml:space="preserve">Clicar com o direito em cima da pasta e criar um </w:t>
      </w:r>
      <w:proofErr w:type="spellStart"/>
      <w:r>
        <w:t>arquivo.rar</w:t>
      </w:r>
      <w:proofErr w:type="spellEnd"/>
      <w:r>
        <w:t>.</w:t>
      </w:r>
    </w:p>
    <w:p w:rsidR="00546819" w:rsidRDefault="00426B1F">
      <w:pPr>
        <w:numPr>
          <w:ilvl w:val="1"/>
          <w:numId w:val="2"/>
        </w:numPr>
        <w:spacing w:after="240"/>
        <w:jc w:val="both"/>
      </w:pPr>
      <w:r>
        <w:t xml:space="preserve">Postar o arquivo compactado </w:t>
      </w:r>
      <w:proofErr w:type="gramStart"/>
      <w:r>
        <w:t>no aula</w:t>
      </w:r>
      <w:proofErr w:type="gramEnd"/>
      <w:r>
        <w:t>.</w:t>
      </w:r>
    </w:p>
    <w:p w:rsidR="00546819" w:rsidRDefault="00546819">
      <w:pPr>
        <w:spacing w:before="240" w:after="240"/>
        <w:jc w:val="both"/>
      </w:pPr>
    </w:p>
    <w:p w:rsidR="00546819" w:rsidRDefault="00426B1F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Boa avaliação!</w:t>
      </w:r>
    </w:p>
    <w:sectPr w:rsidR="00546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3C80"/>
    <w:multiLevelType w:val="multilevel"/>
    <w:tmpl w:val="91249D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6A001F"/>
    <w:multiLevelType w:val="multilevel"/>
    <w:tmpl w:val="CB5C1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912E9F"/>
    <w:multiLevelType w:val="multilevel"/>
    <w:tmpl w:val="7B028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19"/>
    <w:rsid w:val="000C06B0"/>
    <w:rsid w:val="00101F22"/>
    <w:rsid w:val="00425175"/>
    <w:rsid w:val="00426B1F"/>
    <w:rsid w:val="00445673"/>
    <w:rsid w:val="00476D6C"/>
    <w:rsid w:val="004C1A8F"/>
    <w:rsid w:val="00546819"/>
    <w:rsid w:val="005A3D77"/>
    <w:rsid w:val="005F4172"/>
    <w:rsid w:val="00654C03"/>
    <w:rsid w:val="0079714C"/>
    <w:rsid w:val="0083203D"/>
    <w:rsid w:val="008C5AB2"/>
    <w:rsid w:val="009A430F"/>
    <w:rsid w:val="00B34B0C"/>
    <w:rsid w:val="00BA1868"/>
    <w:rsid w:val="00DC4B53"/>
    <w:rsid w:val="00EF32BB"/>
    <w:rsid w:val="00F2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C0AB"/>
  <w15:docId w15:val="{94F0B552-0F63-4AEF-AACE-3E18CC83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20</cp:revision>
  <dcterms:created xsi:type="dcterms:W3CDTF">2023-04-10T22:00:00Z</dcterms:created>
  <dcterms:modified xsi:type="dcterms:W3CDTF">2023-04-10T22:34:00Z</dcterms:modified>
</cp:coreProperties>
</file>