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9FB60" w14:textId="379997C3" w:rsidR="008B0396" w:rsidRPr="008B0396" w:rsidRDefault="008B0396" w:rsidP="008B0396">
      <w:pPr>
        <w:spacing w:before="100" w:beforeAutospacing="1" w:after="100" w:afterAutospacing="1" w:line="240" w:lineRule="auto"/>
        <w:jc w:val="center"/>
        <w:rPr>
          <w:rFonts w:ascii="Calibri" w:eastAsia="Times New Roman" w:hAnsi="Calibri" w:cs="Calibri"/>
          <w:b/>
          <w:bCs/>
          <w:kern w:val="0"/>
          <w:sz w:val="22"/>
          <w:szCs w:val="22"/>
          <w14:ligatures w14:val="none"/>
        </w:rPr>
      </w:pPr>
      <w:r w:rsidRPr="008B0396">
        <w:rPr>
          <w:rFonts w:ascii="Calibri" w:eastAsia="Times New Roman" w:hAnsi="Calibri" w:cs="Calibri"/>
          <w:b/>
          <w:bCs/>
          <w:kern w:val="0"/>
          <w:sz w:val="22"/>
          <w:szCs w:val="22"/>
          <w14:ligatures w14:val="none"/>
        </w:rPr>
        <w:t>CONTRATO CIVIL DE PRESTACIÓN DE SERVICIOS PROFESIONALES</w:t>
      </w:r>
    </w:p>
    <w:p w14:paraId="5DEE2C2A" w14:textId="443C55CB" w:rsidR="008B0396" w:rsidRPr="008B0396" w:rsidRDefault="008B0396" w:rsidP="008B0396">
      <w:p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 xml:space="preserve">En la ciudad de Quito Distrito Metropolitano, a los 27 días del mes de julio del año 2024, comparecen por una parte </w:t>
      </w:r>
      <w:r w:rsidRPr="008B0396">
        <w:rPr>
          <w:rFonts w:ascii="Calibri" w:eastAsia="Times New Roman" w:hAnsi="Calibri" w:cs="Calibri"/>
          <w:b/>
          <w:bCs/>
          <w:kern w:val="0"/>
          <w:sz w:val="22"/>
          <w:szCs w:val="22"/>
          <w14:ligatures w14:val="none"/>
        </w:rPr>
        <w:t>KOSMO FLOWERS</w:t>
      </w:r>
      <w:r w:rsidRPr="008B0396">
        <w:rPr>
          <w:rFonts w:ascii="Calibri" w:eastAsia="Times New Roman" w:hAnsi="Calibri" w:cs="Calibri"/>
          <w:kern w:val="0"/>
          <w:sz w:val="22"/>
          <w:szCs w:val="22"/>
          <w14:ligatures w14:val="none"/>
        </w:rPr>
        <w:t xml:space="preserve">, en calidad de Representante legal de </w:t>
      </w:r>
      <w:r w:rsidRPr="003F3D3C">
        <w:rPr>
          <w:rFonts w:ascii="Calibri" w:eastAsia="Times New Roman" w:hAnsi="Calibri" w:cs="Calibri"/>
          <w:kern w:val="0"/>
          <w:sz w:val="22"/>
          <w:szCs w:val="22"/>
          <w14:ligatures w14:val="none"/>
        </w:rPr>
        <w:t>ARCONTE</w:t>
      </w:r>
      <w:r w:rsidRPr="008B0396">
        <w:rPr>
          <w:rFonts w:ascii="Calibri" w:eastAsia="Times New Roman" w:hAnsi="Calibri" w:cs="Calibri"/>
          <w:kern w:val="0"/>
          <w:sz w:val="22"/>
          <w:szCs w:val="22"/>
          <w14:ligatures w14:val="none"/>
        </w:rPr>
        <w:t xml:space="preserve">; y, por otra el señor </w:t>
      </w:r>
      <w:r w:rsidRPr="008B0396">
        <w:rPr>
          <w:rFonts w:ascii="Calibri" w:eastAsia="Times New Roman" w:hAnsi="Calibri" w:cs="Calibri"/>
          <w:b/>
          <w:bCs/>
          <w:kern w:val="0"/>
          <w:sz w:val="22"/>
          <w:szCs w:val="22"/>
          <w14:ligatures w14:val="none"/>
        </w:rPr>
        <w:t>EDUARDO VINICIO VILLOTA MONTENEGRO</w:t>
      </w:r>
      <w:r w:rsidRPr="003F3D3C">
        <w:rPr>
          <w:rFonts w:ascii="Calibri" w:eastAsia="Times New Roman" w:hAnsi="Calibri" w:cs="Calibri"/>
          <w:b/>
          <w:bCs/>
          <w:kern w:val="0"/>
          <w:sz w:val="22"/>
          <w:szCs w:val="22"/>
          <w14:ligatures w14:val="none"/>
        </w:rPr>
        <w:t xml:space="preserve"> </w:t>
      </w:r>
      <w:r w:rsidRPr="003F3D3C">
        <w:rPr>
          <w:rFonts w:ascii="Calibri" w:eastAsia="Times New Roman" w:hAnsi="Calibri" w:cs="Calibri"/>
          <w:kern w:val="0"/>
          <w:sz w:val="22"/>
          <w:szCs w:val="22"/>
          <w14:ligatures w14:val="none"/>
        </w:rPr>
        <w:t>con RUC 1722919725001</w:t>
      </w:r>
      <w:r w:rsidRPr="008B0396">
        <w:rPr>
          <w:rFonts w:ascii="Calibri" w:eastAsia="Times New Roman" w:hAnsi="Calibri" w:cs="Calibri"/>
          <w:kern w:val="0"/>
          <w:sz w:val="22"/>
          <w:szCs w:val="22"/>
          <w14:ligatures w14:val="none"/>
        </w:rPr>
        <w:t xml:space="preserve">, por sus propios derechos, a quienes en adelante se denominarán “LA COMPAÑÍA” y “EL PROFESIONAL”, quienes en forma libre y voluntaria convienen en celebrar el presente contrato de </w:t>
      </w:r>
      <w:r w:rsidRPr="008B0396">
        <w:rPr>
          <w:rFonts w:ascii="Calibri" w:eastAsia="Times New Roman" w:hAnsi="Calibri" w:cs="Calibri"/>
          <w:b/>
          <w:bCs/>
          <w:kern w:val="0"/>
          <w:sz w:val="22"/>
          <w:szCs w:val="22"/>
          <w14:ligatures w14:val="none"/>
        </w:rPr>
        <w:t>PRESTACIÓN DE SERVICIOS PROFESIONALES</w:t>
      </w:r>
      <w:r w:rsidRPr="008B0396">
        <w:rPr>
          <w:rFonts w:ascii="Calibri" w:eastAsia="Times New Roman" w:hAnsi="Calibri" w:cs="Calibri"/>
          <w:kern w:val="0"/>
          <w:sz w:val="22"/>
          <w:szCs w:val="22"/>
          <w14:ligatures w14:val="none"/>
        </w:rPr>
        <w:t>, contenido en las siguientes cláusulas:</w:t>
      </w:r>
    </w:p>
    <w:p w14:paraId="1521322F" w14:textId="77777777" w:rsidR="008B0396" w:rsidRPr="008B0396" w:rsidRDefault="008B0396" w:rsidP="008B0396">
      <w:p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b/>
          <w:bCs/>
          <w:kern w:val="0"/>
          <w:sz w:val="22"/>
          <w:szCs w:val="22"/>
          <w14:ligatures w14:val="none"/>
        </w:rPr>
        <w:t>PRIMERA: OBJETO.-</w:t>
      </w:r>
      <w:r w:rsidRPr="008B0396">
        <w:rPr>
          <w:rFonts w:ascii="Calibri" w:eastAsia="Times New Roman" w:hAnsi="Calibri" w:cs="Calibri"/>
          <w:kern w:val="0"/>
          <w:sz w:val="22"/>
          <w:szCs w:val="22"/>
          <w14:ligatures w14:val="none"/>
        </w:rPr>
        <w:br/>
        <w:t>La compañía contrata al señor Eduardo Villota Montenegro, el mismo que prestará sus servicios de manera autónoma e independiente a la Compañía, encargándose del desarrollo, mantenimiento y actualización de contenidos en la página web y del Sistema Integrado propuesto para Kosmo Flowers. Este sistema integrará y automatizará diversos procesos actuales de la empresa.</w:t>
      </w:r>
    </w:p>
    <w:p w14:paraId="358EF045" w14:textId="77777777" w:rsidR="008B0396" w:rsidRPr="008B0396" w:rsidRDefault="008B0396" w:rsidP="008B0396">
      <w:p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b/>
          <w:bCs/>
          <w:kern w:val="0"/>
          <w:sz w:val="22"/>
          <w:szCs w:val="22"/>
          <w14:ligatures w14:val="none"/>
        </w:rPr>
        <w:t>SEGUNDA: OBJETIVOS DE NEGOCIO.-</w:t>
      </w:r>
      <w:r w:rsidRPr="008B0396">
        <w:rPr>
          <w:rFonts w:ascii="Calibri" w:eastAsia="Times New Roman" w:hAnsi="Calibri" w:cs="Calibri"/>
          <w:kern w:val="0"/>
          <w:sz w:val="22"/>
          <w:szCs w:val="22"/>
          <w14:ligatures w14:val="none"/>
        </w:rPr>
        <w:br/>
        <w:t>La finalidad del proyecto es la comercialización de flores al exterior, realizando compras locales aprovechando los stocks de las fincas. El proceso fue esquematizado en la reunión del día 15 de junio, y comprende la automatización de los siguientes procesos:</w:t>
      </w:r>
    </w:p>
    <w:p w14:paraId="47A44D93" w14:textId="77777777" w:rsidR="008B0396" w:rsidRPr="008B0396" w:rsidRDefault="008B0396" w:rsidP="008B0396">
      <w:pPr>
        <w:numPr>
          <w:ilvl w:val="0"/>
          <w:numId w:val="8"/>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Recepción de Stock</w:t>
      </w:r>
    </w:p>
    <w:p w14:paraId="0540D753" w14:textId="77777777" w:rsidR="008B0396" w:rsidRPr="008B0396" w:rsidRDefault="008B0396" w:rsidP="008B0396">
      <w:pPr>
        <w:numPr>
          <w:ilvl w:val="0"/>
          <w:numId w:val="8"/>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Gestión de Pedidos</w:t>
      </w:r>
    </w:p>
    <w:p w14:paraId="2391333E" w14:textId="14B400A0" w:rsidR="008B0396" w:rsidRPr="008B0396" w:rsidRDefault="008B0396" w:rsidP="008B0396">
      <w:pPr>
        <w:numPr>
          <w:ilvl w:val="0"/>
          <w:numId w:val="8"/>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Inventario</w:t>
      </w:r>
      <w:r w:rsidRPr="003F3D3C">
        <w:rPr>
          <w:rFonts w:ascii="Calibri" w:eastAsia="Times New Roman" w:hAnsi="Calibri" w:cs="Calibri"/>
          <w:kern w:val="0"/>
          <w:sz w:val="22"/>
          <w:szCs w:val="22"/>
          <w14:ligatures w14:val="none"/>
        </w:rPr>
        <w:t xml:space="preserve"> de Flores</w:t>
      </w:r>
    </w:p>
    <w:p w14:paraId="14678BD2" w14:textId="77777777" w:rsidR="008B0396" w:rsidRPr="008B0396" w:rsidRDefault="008B0396" w:rsidP="008B0396">
      <w:pPr>
        <w:numPr>
          <w:ilvl w:val="0"/>
          <w:numId w:val="8"/>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Variedades y Códigos</w:t>
      </w:r>
    </w:p>
    <w:p w14:paraId="636BB6E7" w14:textId="77777777" w:rsidR="008B0396" w:rsidRPr="008B0396" w:rsidRDefault="008B0396" w:rsidP="008B0396">
      <w:pPr>
        <w:numPr>
          <w:ilvl w:val="0"/>
          <w:numId w:val="8"/>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Pagos y Créditos</w:t>
      </w:r>
    </w:p>
    <w:p w14:paraId="673B570D" w14:textId="77777777" w:rsidR="008B0396" w:rsidRPr="008B0396" w:rsidRDefault="008B0396" w:rsidP="008B0396">
      <w:p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b/>
          <w:bCs/>
          <w:kern w:val="0"/>
          <w:sz w:val="22"/>
          <w:szCs w:val="22"/>
          <w14:ligatures w14:val="none"/>
        </w:rPr>
        <w:t>TERCERA: NECESIDADES Y REQUERIMIENTOS DEL CLIENTE.-</w:t>
      </w:r>
      <w:r w:rsidRPr="008B0396">
        <w:rPr>
          <w:rFonts w:ascii="Calibri" w:eastAsia="Times New Roman" w:hAnsi="Calibri" w:cs="Calibri"/>
          <w:kern w:val="0"/>
          <w:sz w:val="22"/>
          <w:szCs w:val="22"/>
          <w14:ligatures w14:val="none"/>
        </w:rPr>
        <w:br/>
        <w:t>El profesional se compromete a desarrollar un Sistema Integrado que cumpla con las siguientes necesidades:</w:t>
      </w:r>
    </w:p>
    <w:p w14:paraId="6A877246" w14:textId="114668AB" w:rsidR="008B0396" w:rsidRPr="008B0396" w:rsidRDefault="008B0396" w:rsidP="008B0396">
      <w:pPr>
        <w:numPr>
          <w:ilvl w:val="0"/>
          <w:numId w:val="9"/>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 xml:space="preserve">Catálogo de Productos: Un catálogo digital de diferentes tipos de flores, con la capacidad de importar datos desde </w:t>
      </w:r>
      <w:r w:rsidRPr="003F3D3C">
        <w:rPr>
          <w:rFonts w:ascii="Calibri" w:eastAsia="Times New Roman" w:hAnsi="Calibri" w:cs="Calibri"/>
          <w:kern w:val="0"/>
          <w:sz w:val="22"/>
          <w:szCs w:val="22"/>
          <w14:ligatures w14:val="none"/>
        </w:rPr>
        <w:t>chats de whatsap y skype</w:t>
      </w:r>
      <w:r w:rsidRPr="008B0396">
        <w:rPr>
          <w:rFonts w:ascii="Calibri" w:eastAsia="Times New Roman" w:hAnsi="Calibri" w:cs="Calibri"/>
          <w:kern w:val="0"/>
          <w:sz w:val="22"/>
          <w:szCs w:val="22"/>
          <w14:ligatures w14:val="none"/>
        </w:rPr>
        <w:t>.</w:t>
      </w:r>
    </w:p>
    <w:p w14:paraId="6937DE7D" w14:textId="1D2687BE" w:rsidR="008B0396" w:rsidRPr="008B0396" w:rsidRDefault="008B0396" w:rsidP="008B0396">
      <w:pPr>
        <w:numPr>
          <w:ilvl w:val="0"/>
          <w:numId w:val="9"/>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Automatización de Procesos: Implementación de procesos automáticos para confirmar pedidos, actualizar inventarios y generar órdenes de compra</w:t>
      </w:r>
      <w:r w:rsidRPr="003F3D3C">
        <w:rPr>
          <w:rFonts w:ascii="Calibri" w:eastAsia="Times New Roman" w:hAnsi="Calibri" w:cs="Calibri"/>
          <w:kern w:val="0"/>
          <w:sz w:val="22"/>
          <w:szCs w:val="22"/>
          <w14:ligatures w14:val="none"/>
        </w:rPr>
        <w:t xml:space="preserve"> y de venta</w:t>
      </w:r>
      <w:r w:rsidRPr="008B0396">
        <w:rPr>
          <w:rFonts w:ascii="Calibri" w:eastAsia="Times New Roman" w:hAnsi="Calibri" w:cs="Calibri"/>
          <w:kern w:val="0"/>
          <w:sz w:val="22"/>
          <w:szCs w:val="22"/>
          <w14:ligatures w14:val="none"/>
        </w:rPr>
        <w:t>.</w:t>
      </w:r>
    </w:p>
    <w:p w14:paraId="1F5F534E" w14:textId="77777777" w:rsidR="008B0396" w:rsidRPr="008B0396" w:rsidRDefault="008B0396" w:rsidP="008B0396">
      <w:pPr>
        <w:numPr>
          <w:ilvl w:val="0"/>
          <w:numId w:val="9"/>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Estandarización: Establecer estándares para la gestión de inventarios y precios.</w:t>
      </w:r>
    </w:p>
    <w:p w14:paraId="01631908" w14:textId="77777777" w:rsidR="008B0396" w:rsidRPr="008B0396" w:rsidRDefault="008B0396" w:rsidP="008B0396">
      <w:pPr>
        <w:numPr>
          <w:ilvl w:val="0"/>
          <w:numId w:val="9"/>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Reportes y Análisis: Generación de reportes de pagos, créditos y análisis de costos.</w:t>
      </w:r>
    </w:p>
    <w:p w14:paraId="51C3F4F0" w14:textId="77777777" w:rsidR="008B0396" w:rsidRPr="008B0396" w:rsidRDefault="008B0396" w:rsidP="008B0396">
      <w:p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b/>
          <w:bCs/>
          <w:kern w:val="0"/>
          <w:sz w:val="22"/>
          <w:szCs w:val="22"/>
          <w14:ligatures w14:val="none"/>
        </w:rPr>
        <w:t>CUARTA: ALCANCE TÉCNICO.-</w:t>
      </w:r>
      <w:r w:rsidRPr="008B0396">
        <w:rPr>
          <w:rFonts w:ascii="Calibri" w:eastAsia="Times New Roman" w:hAnsi="Calibri" w:cs="Calibri"/>
          <w:kern w:val="0"/>
          <w:sz w:val="22"/>
          <w:szCs w:val="22"/>
          <w14:ligatures w14:val="none"/>
        </w:rPr>
        <w:br/>
        <w:t>El proyecto se desarrollará en las siguientes fases:</w:t>
      </w:r>
    </w:p>
    <w:p w14:paraId="65987B65" w14:textId="77777777" w:rsidR="008B0396" w:rsidRPr="008B0396" w:rsidRDefault="008B0396" w:rsidP="008B0396">
      <w:pPr>
        <w:numPr>
          <w:ilvl w:val="0"/>
          <w:numId w:val="10"/>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Fase 0: Lectura y aprobación de Historias de Usuario.</w:t>
      </w:r>
    </w:p>
    <w:p w14:paraId="25C2BFB0" w14:textId="77777777" w:rsidR="008B0396" w:rsidRPr="008B0396" w:rsidRDefault="008B0396" w:rsidP="008B0396">
      <w:pPr>
        <w:numPr>
          <w:ilvl w:val="0"/>
          <w:numId w:val="10"/>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Fase 1: Kickoff y Plan de Trabajo.</w:t>
      </w:r>
    </w:p>
    <w:p w14:paraId="3B408F4A" w14:textId="77777777" w:rsidR="008B0396" w:rsidRPr="008B0396" w:rsidRDefault="008B0396" w:rsidP="008B0396">
      <w:pPr>
        <w:numPr>
          <w:ilvl w:val="0"/>
          <w:numId w:val="10"/>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Fase 2: Diseño UX/UI.</w:t>
      </w:r>
    </w:p>
    <w:p w14:paraId="36C5E73F" w14:textId="77777777" w:rsidR="008B0396" w:rsidRPr="008B0396" w:rsidRDefault="008B0396" w:rsidP="008B0396">
      <w:pPr>
        <w:numPr>
          <w:ilvl w:val="0"/>
          <w:numId w:val="10"/>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Fase 3: Desarrollo y pruebas servidor y cliente, ajustes.</w:t>
      </w:r>
    </w:p>
    <w:p w14:paraId="61451BCD" w14:textId="77777777" w:rsidR="008B0396" w:rsidRPr="008B0396" w:rsidRDefault="008B0396" w:rsidP="008B0396">
      <w:pPr>
        <w:numPr>
          <w:ilvl w:val="0"/>
          <w:numId w:val="10"/>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Fase 4: Pruebas integrales servidor y cliente, ajustes y capacitación.</w:t>
      </w:r>
    </w:p>
    <w:p w14:paraId="33485EFD" w14:textId="77777777" w:rsidR="008B0396" w:rsidRPr="008B0396" w:rsidRDefault="008B0396" w:rsidP="008B0396">
      <w:pPr>
        <w:numPr>
          <w:ilvl w:val="0"/>
          <w:numId w:val="10"/>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Fase 5: Puesta en Marcha.</w:t>
      </w:r>
    </w:p>
    <w:p w14:paraId="7A70EFBD" w14:textId="77777777" w:rsidR="008B0396" w:rsidRPr="008B0396" w:rsidRDefault="008B0396" w:rsidP="008B0396">
      <w:pPr>
        <w:numPr>
          <w:ilvl w:val="0"/>
          <w:numId w:val="10"/>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Fase 6: Garantía y Cierre.</w:t>
      </w:r>
    </w:p>
    <w:p w14:paraId="59AA3213" w14:textId="77777777" w:rsidR="008B0396" w:rsidRPr="008B0396" w:rsidRDefault="008B0396" w:rsidP="008B0396">
      <w:pPr>
        <w:numPr>
          <w:ilvl w:val="0"/>
          <w:numId w:val="10"/>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lastRenderedPageBreak/>
        <w:t>Fase 7: Soporte Post-Implementación.</w:t>
      </w:r>
    </w:p>
    <w:p w14:paraId="714FEC06" w14:textId="77777777" w:rsidR="008B0396" w:rsidRPr="008B0396" w:rsidRDefault="008B0396" w:rsidP="008B0396">
      <w:p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b/>
          <w:bCs/>
          <w:kern w:val="0"/>
          <w:sz w:val="22"/>
          <w:szCs w:val="22"/>
          <w14:ligatures w14:val="none"/>
        </w:rPr>
        <w:t>QUINTA: RECURSOS ASIGNADOS.-</w:t>
      </w:r>
      <w:r w:rsidRPr="008B0396">
        <w:rPr>
          <w:rFonts w:ascii="Calibri" w:eastAsia="Times New Roman" w:hAnsi="Calibri" w:cs="Calibri"/>
          <w:kern w:val="0"/>
          <w:sz w:val="22"/>
          <w:szCs w:val="22"/>
          <w14:ligatures w14:val="none"/>
        </w:rPr>
        <w:br/>
        <w:t>El profesional asignará los siguientes recursos para la implementación y soporte del sistema:</w:t>
      </w:r>
    </w:p>
    <w:p w14:paraId="221E9C51" w14:textId="77777777" w:rsidR="008B0396" w:rsidRPr="008B0396" w:rsidRDefault="008B0396" w:rsidP="008B0396">
      <w:pPr>
        <w:numPr>
          <w:ilvl w:val="0"/>
          <w:numId w:val="11"/>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Functional Analyst: 22% / mes (Ref: 40 horas mensuales).</w:t>
      </w:r>
    </w:p>
    <w:p w14:paraId="0B5F85E7" w14:textId="77777777" w:rsidR="008B0396" w:rsidRPr="008B0396" w:rsidRDefault="008B0396" w:rsidP="008B0396">
      <w:pPr>
        <w:numPr>
          <w:ilvl w:val="0"/>
          <w:numId w:val="11"/>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Developer: 22% / mes (Ref: 40 horas mensuales).</w:t>
      </w:r>
    </w:p>
    <w:p w14:paraId="6AA0A46A" w14:textId="77777777" w:rsidR="008B0396" w:rsidRPr="008B0396" w:rsidRDefault="008B0396" w:rsidP="008B0396">
      <w:pPr>
        <w:numPr>
          <w:ilvl w:val="0"/>
          <w:numId w:val="11"/>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Ingeniero Infraestructura: 27% / mes (Ref: 50 horas mensuales).</w:t>
      </w:r>
    </w:p>
    <w:p w14:paraId="2FD06ADF" w14:textId="77777777" w:rsidR="008B0396" w:rsidRPr="008B0396" w:rsidRDefault="008B0396" w:rsidP="008B0396">
      <w:p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b/>
          <w:bCs/>
          <w:kern w:val="0"/>
          <w:sz w:val="22"/>
          <w:szCs w:val="22"/>
          <w14:ligatures w14:val="none"/>
        </w:rPr>
        <w:t>SEXTA: ALCANCE FUNCIONAL.-</w:t>
      </w:r>
      <w:r w:rsidRPr="008B0396">
        <w:rPr>
          <w:rFonts w:ascii="Calibri" w:eastAsia="Times New Roman" w:hAnsi="Calibri" w:cs="Calibri"/>
          <w:kern w:val="0"/>
          <w:sz w:val="22"/>
          <w:szCs w:val="22"/>
          <w14:ligatures w14:val="none"/>
        </w:rPr>
        <w:br/>
        <w:t>El sistema incluirá módulos para el catálogo de flores, clientes y proveedores, compras y ventas, navegadores compatibles y dispositivos soportados.</w:t>
      </w:r>
    </w:p>
    <w:p w14:paraId="69A0CA38" w14:textId="77777777" w:rsidR="008B0396" w:rsidRPr="008B0396" w:rsidRDefault="008B0396" w:rsidP="008B0396">
      <w:p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b/>
          <w:bCs/>
          <w:kern w:val="0"/>
          <w:sz w:val="22"/>
          <w:szCs w:val="22"/>
          <w14:ligatures w14:val="none"/>
        </w:rPr>
        <w:t>SÉPTIMA: COSTOS Y PLAZOS.-</w:t>
      </w:r>
      <w:r w:rsidRPr="008B0396">
        <w:rPr>
          <w:rFonts w:ascii="Calibri" w:eastAsia="Times New Roman" w:hAnsi="Calibri" w:cs="Calibri"/>
          <w:kern w:val="0"/>
          <w:sz w:val="22"/>
          <w:szCs w:val="22"/>
          <w14:ligatures w14:val="none"/>
        </w:rPr>
        <w:br/>
        <w:t>El valor total de la implementación del sistema será de $5,000.00. El plazo de ejecución del proyecto será de 18 semanas desde la firma del contrato hasta la puesta en producción.</w:t>
      </w:r>
    </w:p>
    <w:p w14:paraId="587AC50C" w14:textId="77777777" w:rsidR="008B0396" w:rsidRPr="008B0396" w:rsidRDefault="008B0396" w:rsidP="008B0396">
      <w:pPr>
        <w:numPr>
          <w:ilvl w:val="0"/>
          <w:numId w:val="12"/>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Costo del Sistema Integrado: $5,000.00</w:t>
      </w:r>
    </w:p>
    <w:p w14:paraId="78E63D1D" w14:textId="77777777" w:rsidR="008B0396" w:rsidRPr="008B0396" w:rsidRDefault="008B0396" w:rsidP="008B0396">
      <w:pPr>
        <w:numPr>
          <w:ilvl w:val="0"/>
          <w:numId w:val="12"/>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Servidor de aplicación mensual: $150.00 (mensual) después de los 60 días de puesta en producción.</w:t>
      </w:r>
    </w:p>
    <w:p w14:paraId="33C386FC" w14:textId="77777777" w:rsidR="008B0396" w:rsidRPr="008B0396" w:rsidRDefault="008B0396" w:rsidP="008B0396">
      <w:pPr>
        <w:numPr>
          <w:ilvl w:val="0"/>
          <w:numId w:val="12"/>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Valor por hora de servicio adicional: $70.00 (por hora).</w:t>
      </w:r>
    </w:p>
    <w:p w14:paraId="6F1E385A" w14:textId="77777777" w:rsidR="008B0396" w:rsidRPr="008B0396" w:rsidRDefault="008B0396" w:rsidP="008B0396">
      <w:pPr>
        <w:numPr>
          <w:ilvl w:val="0"/>
          <w:numId w:val="12"/>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Costo por usuario adicional: $80.00 (un solo pago).</w:t>
      </w:r>
    </w:p>
    <w:p w14:paraId="7564C77C" w14:textId="77777777" w:rsidR="008B0396" w:rsidRPr="008B0396" w:rsidRDefault="008B0396" w:rsidP="008B0396">
      <w:pPr>
        <w:numPr>
          <w:ilvl w:val="0"/>
          <w:numId w:val="12"/>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Actualización de sistema y mantenimiento anual: $650.00 (Anual).</w:t>
      </w:r>
    </w:p>
    <w:p w14:paraId="3645C460" w14:textId="77777777" w:rsidR="008B0396" w:rsidRPr="008B0396" w:rsidRDefault="008B0396" w:rsidP="008B0396">
      <w:p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b/>
          <w:bCs/>
          <w:kern w:val="0"/>
          <w:sz w:val="22"/>
          <w:szCs w:val="22"/>
          <w14:ligatures w14:val="none"/>
        </w:rPr>
        <w:t>OCTAVA: FORMA DE PAGO.-</w:t>
      </w:r>
      <w:r w:rsidRPr="008B0396">
        <w:rPr>
          <w:rFonts w:ascii="Calibri" w:eastAsia="Times New Roman" w:hAnsi="Calibri" w:cs="Calibri"/>
          <w:kern w:val="0"/>
          <w:sz w:val="22"/>
          <w:szCs w:val="22"/>
          <w14:ligatures w14:val="none"/>
        </w:rPr>
        <w:br/>
        <w:t>EL PROFESIONAL facturará a LA COMPAÑÍA por los servicios prestados de la siguiente manera:</w:t>
      </w:r>
    </w:p>
    <w:p w14:paraId="2D8B791C" w14:textId="77777777" w:rsidR="008B0396" w:rsidRPr="008B0396" w:rsidRDefault="008B0396" w:rsidP="008B0396">
      <w:pPr>
        <w:numPr>
          <w:ilvl w:val="0"/>
          <w:numId w:val="13"/>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50% al inicio del proyecto, una vez finalizada la toma completa de los requerimientos.</w:t>
      </w:r>
    </w:p>
    <w:p w14:paraId="5AB1DFAB" w14:textId="77777777" w:rsidR="008B0396" w:rsidRPr="008B0396" w:rsidRDefault="008B0396" w:rsidP="008B0396">
      <w:pPr>
        <w:numPr>
          <w:ilvl w:val="0"/>
          <w:numId w:val="13"/>
        </w:num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50% al finalizar el proyecto, de acuerdo con el cronograma establecido.</w:t>
      </w:r>
    </w:p>
    <w:p w14:paraId="74DE7B4F" w14:textId="77777777" w:rsidR="008B0396" w:rsidRPr="008B0396" w:rsidRDefault="008B0396" w:rsidP="008B0396">
      <w:p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b/>
          <w:bCs/>
          <w:kern w:val="0"/>
          <w:sz w:val="22"/>
          <w:szCs w:val="22"/>
          <w14:ligatures w14:val="none"/>
        </w:rPr>
        <w:t>NOVENA: CONFIDENCIALIDAD.-</w:t>
      </w:r>
      <w:r w:rsidRPr="008B0396">
        <w:rPr>
          <w:rFonts w:ascii="Calibri" w:eastAsia="Times New Roman" w:hAnsi="Calibri" w:cs="Calibri"/>
          <w:kern w:val="0"/>
          <w:sz w:val="22"/>
          <w:szCs w:val="22"/>
          <w14:ligatures w14:val="none"/>
        </w:rPr>
        <w:br/>
        <w:t>Ambas partes se comprometen a mantener la confidencialidad de toda la información compartida durante la ejecución del proyecto. Ninguna información será divulgada a terceros sin el consentimiento previo por escrito de la otra parte.</w:t>
      </w:r>
    </w:p>
    <w:p w14:paraId="5196E059" w14:textId="71D4963F" w:rsidR="003F3D3C" w:rsidRPr="003F3D3C" w:rsidRDefault="008B0396" w:rsidP="003F3D3C">
      <w:pPr>
        <w:pStyle w:val="NormalWeb"/>
        <w:rPr>
          <w:rFonts w:ascii="Calibri" w:hAnsi="Calibri" w:cs="Calibri"/>
          <w:sz w:val="22"/>
          <w:szCs w:val="22"/>
        </w:rPr>
      </w:pPr>
      <w:r w:rsidRPr="008B0396">
        <w:rPr>
          <w:rFonts w:ascii="Calibri" w:hAnsi="Calibri" w:cs="Calibri"/>
          <w:b/>
          <w:bCs/>
          <w:sz w:val="22"/>
          <w:szCs w:val="22"/>
        </w:rPr>
        <w:t>DÉCIMA: PROPIEDAD INTELECTUAL.-</w:t>
      </w:r>
      <w:r w:rsidRPr="008B0396">
        <w:rPr>
          <w:rFonts w:ascii="Calibri" w:hAnsi="Calibri" w:cs="Calibri"/>
          <w:sz w:val="22"/>
          <w:szCs w:val="22"/>
        </w:rPr>
        <w:br/>
      </w:r>
      <w:r w:rsidR="003F3D3C" w:rsidRPr="003F3D3C">
        <w:rPr>
          <w:rFonts w:ascii="Calibri" w:hAnsi="Calibri" w:cs="Calibri"/>
          <w:sz w:val="22"/>
          <w:szCs w:val="22"/>
        </w:rPr>
        <w:t>El código fuente del sistema desarrollado bajo este contrato estará licenciado bajo la Licencia MIT</w:t>
      </w:r>
      <w:r w:rsidR="003F3D3C" w:rsidRPr="003F3D3C">
        <w:rPr>
          <w:rFonts w:ascii="Calibri" w:hAnsi="Calibri" w:cs="Calibri"/>
          <w:sz w:val="22"/>
          <w:szCs w:val="22"/>
        </w:rPr>
        <w:t>,</w:t>
      </w:r>
      <w:r w:rsidR="003F3D3C" w:rsidRPr="003F3D3C">
        <w:rPr>
          <w:rFonts w:ascii="Calibri" w:hAnsi="Calibri" w:cs="Calibri"/>
          <w:sz w:val="22"/>
          <w:szCs w:val="22"/>
        </w:rPr>
        <w:t xml:space="preserve"> sujeto a las siguientes condiciones:</w:t>
      </w:r>
    </w:p>
    <w:p w14:paraId="686786D8" w14:textId="67F8B6DA" w:rsidR="003F3D3C" w:rsidRPr="003F3D3C" w:rsidRDefault="003F3D3C" w:rsidP="003F3D3C">
      <w:pPr>
        <w:pStyle w:val="NormalWeb"/>
        <w:rPr>
          <w:rFonts w:ascii="Calibri" w:hAnsi="Calibri" w:cs="Calibri"/>
          <w:sz w:val="22"/>
          <w:szCs w:val="22"/>
        </w:rPr>
      </w:pPr>
      <w:r w:rsidRPr="003F3D3C">
        <w:rPr>
          <w:rFonts w:ascii="Calibri" w:hAnsi="Calibri" w:cs="Calibri"/>
          <w:sz w:val="22"/>
          <w:szCs w:val="22"/>
        </w:rPr>
        <w:t>El software se proporciona "tal cual", sin garantía de ningún tipo, expresa o implícita, incluyendo pero no limitado a garantías de comerciabilidad, idoneidad para un propósito particular y no infracción. en ningún caso los autores o los titulares del copyright serán responsables por ninguna reclamación, daños u otra responsabilidad, ya sea en una acción de contrato, agravio o cualquier otra forma, que surja de, fuera de o en conexión con el software o el uso u otros tratos en el software.</w:t>
      </w:r>
    </w:p>
    <w:p w14:paraId="322D491A" w14:textId="0394E3C7" w:rsidR="003F3D3C" w:rsidRPr="008B0396" w:rsidRDefault="003F3D3C" w:rsidP="003F3D3C">
      <w:pPr>
        <w:pStyle w:val="NormalWeb"/>
        <w:rPr>
          <w:rFonts w:ascii="Calibri" w:hAnsi="Calibri" w:cs="Calibri"/>
          <w:sz w:val="22"/>
          <w:szCs w:val="22"/>
        </w:rPr>
      </w:pPr>
      <w:r w:rsidRPr="003F3D3C">
        <w:rPr>
          <w:rFonts w:ascii="Calibri" w:hAnsi="Calibri" w:cs="Calibri"/>
          <w:sz w:val="22"/>
          <w:szCs w:val="22"/>
        </w:rPr>
        <w:t xml:space="preserve">Sin embargo, los procesos y procedimientos específicos desarrollados y documentados para </w:t>
      </w:r>
      <w:r w:rsidRPr="003F3D3C">
        <w:rPr>
          <w:rStyle w:val="Strong"/>
          <w:rFonts w:ascii="Calibri" w:eastAsiaTheme="majorEastAsia" w:hAnsi="Calibri" w:cs="Calibri"/>
          <w:sz w:val="22"/>
          <w:szCs w:val="22"/>
        </w:rPr>
        <w:t>KOSMO FLOWERS</w:t>
      </w:r>
      <w:r w:rsidRPr="003F3D3C">
        <w:rPr>
          <w:rFonts w:ascii="Calibri" w:hAnsi="Calibri" w:cs="Calibri"/>
          <w:sz w:val="22"/>
          <w:szCs w:val="22"/>
        </w:rPr>
        <w:t xml:space="preserve"> serán propiedad exclusiva de </w:t>
      </w:r>
      <w:r w:rsidRPr="003F3D3C">
        <w:rPr>
          <w:rStyle w:val="Strong"/>
          <w:rFonts w:ascii="Calibri" w:eastAsiaTheme="majorEastAsia" w:hAnsi="Calibri" w:cs="Calibri"/>
          <w:sz w:val="22"/>
          <w:szCs w:val="22"/>
        </w:rPr>
        <w:t>LA COMPAÑÍA</w:t>
      </w:r>
      <w:r w:rsidRPr="003F3D3C">
        <w:rPr>
          <w:rFonts w:ascii="Calibri" w:hAnsi="Calibri" w:cs="Calibri"/>
          <w:sz w:val="22"/>
          <w:szCs w:val="22"/>
        </w:rPr>
        <w:t xml:space="preserve">. Esto incluye, pero no se limita a, flujos de </w:t>
      </w:r>
      <w:r w:rsidRPr="003F3D3C">
        <w:rPr>
          <w:rFonts w:ascii="Calibri" w:hAnsi="Calibri" w:cs="Calibri"/>
          <w:sz w:val="22"/>
          <w:szCs w:val="22"/>
        </w:rPr>
        <w:lastRenderedPageBreak/>
        <w:t>trabajo, métodos operativos y cualquier otra documentación técnica o de negocio creada durante la ejecución del proyecto.</w:t>
      </w:r>
    </w:p>
    <w:p w14:paraId="6A432E6D" w14:textId="77777777" w:rsidR="008B0396" w:rsidRPr="008B0396" w:rsidRDefault="008B0396" w:rsidP="008B0396">
      <w:p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b/>
          <w:bCs/>
          <w:kern w:val="0"/>
          <w:sz w:val="22"/>
          <w:szCs w:val="22"/>
          <w14:ligatures w14:val="none"/>
        </w:rPr>
        <w:t>UNDÉCIMA: LIMITACIÓN DE RESPONSABILIDAD.-</w:t>
      </w:r>
      <w:r w:rsidRPr="008B0396">
        <w:rPr>
          <w:rFonts w:ascii="Calibri" w:eastAsia="Times New Roman" w:hAnsi="Calibri" w:cs="Calibri"/>
          <w:kern w:val="0"/>
          <w:sz w:val="22"/>
          <w:szCs w:val="22"/>
          <w14:ligatures w14:val="none"/>
        </w:rPr>
        <w:br/>
        <w:t>La responsabilidad de ambas partes en caso de incumplimiento o daño se limitará al monto total del contrato.</w:t>
      </w:r>
    </w:p>
    <w:p w14:paraId="2E58F7F2" w14:textId="77777777" w:rsidR="008B0396" w:rsidRPr="008B0396" w:rsidRDefault="008B0396" w:rsidP="008B0396">
      <w:p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b/>
          <w:bCs/>
          <w:kern w:val="0"/>
          <w:sz w:val="22"/>
          <w:szCs w:val="22"/>
          <w14:ligatures w14:val="none"/>
        </w:rPr>
        <w:t>DUODÉCIMA: RESOLUCIÓN DE CONFLICTOS.-</w:t>
      </w:r>
      <w:r w:rsidRPr="008B0396">
        <w:rPr>
          <w:rFonts w:ascii="Calibri" w:eastAsia="Times New Roman" w:hAnsi="Calibri" w:cs="Calibri"/>
          <w:kern w:val="0"/>
          <w:sz w:val="22"/>
          <w:szCs w:val="22"/>
          <w14:ligatures w14:val="none"/>
        </w:rPr>
        <w:br/>
        <w:t>Cualquier conflicto que surja del presente contrato será resuelto mediante mediación. Si la mediación no resulta, las partes acuerdan someterse a un arbitraje de conformidad con las leyes vigentes en Ecuador.</w:t>
      </w:r>
    </w:p>
    <w:p w14:paraId="262CCB6B" w14:textId="77777777" w:rsidR="008B0396" w:rsidRPr="008B0396" w:rsidRDefault="008B0396" w:rsidP="008B0396">
      <w:p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b/>
          <w:bCs/>
          <w:kern w:val="0"/>
          <w:sz w:val="22"/>
          <w:szCs w:val="22"/>
          <w14:ligatures w14:val="none"/>
        </w:rPr>
        <w:t>DÉCIMOTERCERA: FUERZA MAYOR.-</w:t>
      </w:r>
      <w:r w:rsidRPr="008B0396">
        <w:rPr>
          <w:rFonts w:ascii="Calibri" w:eastAsia="Times New Roman" w:hAnsi="Calibri" w:cs="Calibri"/>
          <w:kern w:val="0"/>
          <w:sz w:val="22"/>
          <w:szCs w:val="22"/>
          <w14:ligatures w14:val="none"/>
        </w:rPr>
        <w:br/>
        <w:t>Ninguna de las partes será considerada en incumplimiento si no puede cumplir con sus obligaciones debido a eventos fuera de su control, como desastres naturales o pandemias.</w:t>
      </w:r>
    </w:p>
    <w:p w14:paraId="1F848CCF" w14:textId="77777777" w:rsidR="008B0396" w:rsidRPr="008B0396" w:rsidRDefault="008B0396" w:rsidP="008B0396">
      <w:p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b/>
          <w:bCs/>
          <w:kern w:val="0"/>
          <w:sz w:val="22"/>
          <w:szCs w:val="22"/>
          <w14:ligatures w14:val="none"/>
        </w:rPr>
        <w:t>DÉCIMOCUARTA: MODIFICACIONES DEL CONTRATO.-</w:t>
      </w:r>
      <w:r w:rsidRPr="008B0396">
        <w:rPr>
          <w:rFonts w:ascii="Calibri" w:eastAsia="Times New Roman" w:hAnsi="Calibri" w:cs="Calibri"/>
          <w:kern w:val="0"/>
          <w:sz w:val="22"/>
          <w:szCs w:val="22"/>
          <w14:ligatures w14:val="none"/>
        </w:rPr>
        <w:br/>
        <w:t>Cualquier modificación o enmienda al contrato deberá ser acordada por escrito y firmada por ambas partes.</w:t>
      </w:r>
    </w:p>
    <w:p w14:paraId="3B1A98DF" w14:textId="77777777" w:rsidR="008B0396" w:rsidRPr="008B0396" w:rsidRDefault="008B0396" w:rsidP="008B0396">
      <w:p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b/>
          <w:bCs/>
          <w:kern w:val="0"/>
          <w:sz w:val="22"/>
          <w:szCs w:val="22"/>
          <w14:ligatures w14:val="none"/>
        </w:rPr>
        <w:t>DÉCIMOQUINTA: DURACIÓN Y TERMINACIÓN.-</w:t>
      </w:r>
      <w:r w:rsidRPr="008B0396">
        <w:rPr>
          <w:rFonts w:ascii="Calibri" w:eastAsia="Times New Roman" w:hAnsi="Calibri" w:cs="Calibri"/>
          <w:kern w:val="0"/>
          <w:sz w:val="22"/>
          <w:szCs w:val="22"/>
          <w14:ligatures w14:val="none"/>
        </w:rPr>
        <w:br/>
        <w:t>El contrato puede ser terminado antes de la finalización del proyecto bajo las siguientes condiciones: incumplimiento grave de cualquiera de las partes, mutuo acuerdo, o por fuerza mayor. En caso de terminación anticipada, se liquidarán las obligaciones pendientes de acuerdo con los servicios prestados hasta la fecha de terminación.</w:t>
      </w:r>
    </w:p>
    <w:p w14:paraId="06677B48" w14:textId="77777777" w:rsidR="008B0396" w:rsidRPr="008B0396" w:rsidRDefault="008B0396" w:rsidP="008B0396">
      <w:p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b/>
          <w:bCs/>
          <w:kern w:val="0"/>
          <w:sz w:val="22"/>
          <w:szCs w:val="22"/>
          <w14:ligatures w14:val="none"/>
        </w:rPr>
        <w:t>DÉCIMOSEXTA: ENTREGABLES Y CRITERIOS DE ACEPTACIÓN.-</w:t>
      </w:r>
      <w:r w:rsidRPr="008B0396">
        <w:rPr>
          <w:rFonts w:ascii="Calibri" w:eastAsia="Times New Roman" w:hAnsi="Calibri" w:cs="Calibri"/>
          <w:kern w:val="0"/>
          <w:sz w:val="22"/>
          <w:szCs w:val="22"/>
          <w14:ligatures w14:val="none"/>
        </w:rPr>
        <w:br/>
        <w:t>Los entregables del proyecto serán aceptados de acuerdo con los criterios especificados en el cronograma detallado y las historias de usuario acordadas.</w:t>
      </w:r>
    </w:p>
    <w:p w14:paraId="4AF12B95" w14:textId="77777777" w:rsidR="008B0396" w:rsidRPr="008B0396" w:rsidRDefault="008B0396" w:rsidP="008B0396">
      <w:p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b/>
          <w:bCs/>
          <w:kern w:val="0"/>
          <w:sz w:val="22"/>
          <w:szCs w:val="22"/>
          <w14:ligatures w14:val="none"/>
        </w:rPr>
        <w:t>DÉCIMOSEPTIMA: FIRMAS.-</w:t>
      </w:r>
      <w:r w:rsidRPr="008B0396">
        <w:rPr>
          <w:rFonts w:ascii="Calibri" w:eastAsia="Times New Roman" w:hAnsi="Calibri" w:cs="Calibri"/>
          <w:kern w:val="0"/>
          <w:sz w:val="22"/>
          <w:szCs w:val="22"/>
          <w14:ligatures w14:val="none"/>
        </w:rPr>
        <w:br/>
        <w:t>Cada parte representa y garantiza que está autorizado para suscribir el presente acuerdo en totalidad, el cual se hace efectivo con las firmas a continuación.</w:t>
      </w:r>
    </w:p>
    <w:p w14:paraId="2121D656" w14:textId="77777777" w:rsidR="008B0396" w:rsidRPr="008B0396" w:rsidRDefault="008B0396" w:rsidP="008B0396">
      <w:p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Firmado el 27 de julio del 2024.</w:t>
      </w:r>
    </w:p>
    <w:p w14:paraId="46428ABD" w14:textId="77777777" w:rsidR="003F3D3C" w:rsidRDefault="008B0396" w:rsidP="003F3D3C">
      <w:p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b/>
          <w:bCs/>
          <w:kern w:val="0"/>
          <w:sz w:val="22"/>
          <w:szCs w:val="22"/>
          <w14:ligatures w14:val="none"/>
        </w:rPr>
        <w:t>Por LA COMPAÑÍA:</w:t>
      </w:r>
      <w:r w:rsidR="003F3D3C">
        <w:rPr>
          <w:rFonts w:ascii="Calibri" w:eastAsia="Times New Roman" w:hAnsi="Calibri" w:cs="Calibri"/>
          <w:b/>
          <w:bCs/>
          <w:kern w:val="0"/>
          <w:sz w:val="22"/>
          <w:szCs w:val="22"/>
          <w14:ligatures w14:val="none"/>
        </w:rPr>
        <w:tab/>
      </w:r>
      <w:r w:rsidR="003F3D3C">
        <w:rPr>
          <w:rFonts w:ascii="Calibri" w:eastAsia="Times New Roman" w:hAnsi="Calibri" w:cs="Calibri"/>
          <w:b/>
          <w:bCs/>
          <w:kern w:val="0"/>
          <w:sz w:val="22"/>
          <w:szCs w:val="22"/>
          <w14:ligatures w14:val="none"/>
        </w:rPr>
        <w:tab/>
      </w:r>
      <w:r w:rsidR="003F3D3C">
        <w:rPr>
          <w:rFonts w:ascii="Calibri" w:eastAsia="Times New Roman" w:hAnsi="Calibri" w:cs="Calibri"/>
          <w:b/>
          <w:bCs/>
          <w:kern w:val="0"/>
          <w:sz w:val="22"/>
          <w:szCs w:val="22"/>
          <w14:ligatures w14:val="none"/>
        </w:rPr>
        <w:tab/>
      </w:r>
      <w:r w:rsidR="003F3D3C">
        <w:rPr>
          <w:rFonts w:ascii="Calibri" w:eastAsia="Times New Roman" w:hAnsi="Calibri" w:cs="Calibri"/>
          <w:b/>
          <w:bCs/>
          <w:kern w:val="0"/>
          <w:sz w:val="22"/>
          <w:szCs w:val="22"/>
          <w14:ligatures w14:val="none"/>
        </w:rPr>
        <w:tab/>
      </w:r>
      <w:r w:rsidR="003F3D3C">
        <w:rPr>
          <w:rFonts w:ascii="Calibri" w:eastAsia="Times New Roman" w:hAnsi="Calibri" w:cs="Calibri"/>
          <w:b/>
          <w:bCs/>
          <w:kern w:val="0"/>
          <w:sz w:val="22"/>
          <w:szCs w:val="22"/>
          <w14:ligatures w14:val="none"/>
        </w:rPr>
        <w:tab/>
      </w:r>
      <w:r w:rsidR="003F3D3C">
        <w:rPr>
          <w:rFonts w:ascii="Calibri" w:eastAsia="Times New Roman" w:hAnsi="Calibri" w:cs="Calibri"/>
          <w:b/>
          <w:bCs/>
          <w:kern w:val="0"/>
          <w:sz w:val="22"/>
          <w:szCs w:val="22"/>
          <w14:ligatures w14:val="none"/>
        </w:rPr>
        <w:tab/>
      </w:r>
      <w:r w:rsidR="003F3D3C" w:rsidRPr="008B0396">
        <w:rPr>
          <w:rFonts w:ascii="Calibri" w:eastAsia="Times New Roman" w:hAnsi="Calibri" w:cs="Calibri"/>
          <w:b/>
          <w:bCs/>
          <w:kern w:val="0"/>
          <w:sz w:val="22"/>
          <w:szCs w:val="22"/>
          <w14:ligatures w14:val="none"/>
        </w:rPr>
        <w:t>Por EL PROFESIONAL:</w:t>
      </w:r>
    </w:p>
    <w:p w14:paraId="6B1B47EC" w14:textId="01D15B64" w:rsidR="008B0396" w:rsidRPr="008B0396" w:rsidRDefault="008B0396" w:rsidP="003F3D3C">
      <w:pPr>
        <w:spacing w:before="100" w:beforeAutospacing="1" w:after="100" w:afterAutospacing="1" w:line="240" w:lineRule="auto"/>
        <w:rPr>
          <w:rFonts w:ascii="Calibri" w:eastAsia="Times New Roman" w:hAnsi="Calibri" w:cs="Calibri"/>
          <w:kern w:val="0"/>
          <w:sz w:val="22"/>
          <w:szCs w:val="22"/>
          <w14:ligatures w14:val="none"/>
        </w:rPr>
      </w:pPr>
    </w:p>
    <w:p w14:paraId="10A325CB" w14:textId="680AB930" w:rsidR="008B0396" w:rsidRPr="008B0396" w:rsidRDefault="008B0396" w:rsidP="008B0396">
      <w:pPr>
        <w:spacing w:before="100" w:beforeAutospacing="1" w:after="100" w:afterAutospacing="1" w:line="240" w:lineRule="auto"/>
        <w:rPr>
          <w:rFonts w:ascii="Calibri" w:eastAsia="Times New Roman" w:hAnsi="Calibri" w:cs="Calibri"/>
          <w:kern w:val="0"/>
          <w:sz w:val="22"/>
          <w:szCs w:val="22"/>
          <w14:ligatures w14:val="none"/>
        </w:rPr>
      </w:pPr>
      <w:r w:rsidRPr="008B0396">
        <w:rPr>
          <w:rFonts w:ascii="Calibri" w:eastAsia="Times New Roman" w:hAnsi="Calibri" w:cs="Calibri"/>
          <w:kern w:val="0"/>
          <w:sz w:val="22"/>
          <w:szCs w:val="22"/>
          <w14:ligatures w14:val="none"/>
        </w:rPr>
        <w:t>[Nombre del Representante Legal]</w:t>
      </w:r>
      <w:r w:rsidR="003F3D3C">
        <w:rPr>
          <w:rFonts w:ascii="Calibri" w:eastAsia="Times New Roman" w:hAnsi="Calibri" w:cs="Calibri"/>
          <w:kern w:val="0"/>
          <w:sz w:val="22"/>
          <w:szCs w:val="22"/>
          <w14:ligatures w14:val="none"/>
        </w:rPr>
        <w:tab/>
      </w:r>
      <w:r w:rsidR="003F3D3C">
        <w:rPr>
          <w:rFonts w:ascii="Calibri" w:eastAsia="Times New Roman" w:hAnsi="Calibri" w:cs="Calibri"/>
          <w:kern w:val="0"/>
          <w:sz w:val="22"/>
          <w:szCs w:val="22"/>
          <w14:ligatures w14:val="none"/>
        </w:rPr>
        <w:tab/>
      </w:r>
      <w:r w:rsidR="003F3D3C">
        <w:rPr>
          <w:rFonts w:ascii="Calibri" w:eastAsia="Times New Roman" w:hAnsi="Calibri" w:cs="Calibri"/>
          <w:kern w:val="0"/>
          <w:sz w:val="22"/>
          <w:szCs w:val="22"/>
          <w14:ligatures w14:val="none"/>
        </w:rPr>
        <w:tab/>
      </w:r>
      <w:r w:rsidR="003F3D3C">
        <w:rPr>
          <w:rFonts w:ascii="Calibri" w:eastAsia="Times New Roman" w:hAnsi="Calibri" w:cs="Calibri"/>
          <w:kern w:val="0"/>
          <w:sz w:val="22"/>
          <w:szCs w:val="22"/>
          <w14:ligatures w14:val="none"/>
        </w:rPr>
        <w:tab/>
        <w:t>Eduardo Villota Montenegro</w:t>
      </w:r>
      <w:r w:rsidRPr="008B0396">
        <w:rPr>
          <w:rFonts w:ascii="Calibri" w:eastAsia="Times New Roman" w:hAnsi="Calibri" w:cs="Calibri"/>
          <w:kern w:val="0"/>
          <w:sz w:val="22"/>
          <w:szCs w:val="22"/>
          <w14:ligatures w14:val="none"/>
        </w:rPr>
        <w:br/>
        <w:t>Representante Legal de KOSMO FLOWERS</w:t>
      </w:r>
      <w:r w:rsidR="009A51D8">
        <w:rPr>
          <w:rFonts w:ascii="Calibri" w:eastAsia="Times New Roman" w:hAnsi="Calibri" w:cs="Calibri"/>
          <w:kern w:val="0"/>
          <w:sz w:val="22"/>
          <w:szCs w:val="22"/>
          <w14:ligatures w14:val="none"/>
        </w:rPr>
        <w:tab/>
      </w:r>
      <w:r w:rsidR="009A51D8">
        <w:rPr>
          <w:rFonts w:ascii="Calibri" w:eastAsia="Times New Roman" w:hAnsi="Calibri" w:cs="Calibri"/>
          <w:kern w:val="0"/>
          <w:sz w:val="22"/>
          <w:szCs w:val="22"/>
          <w14:ligatures w14:val="none"/>
        </w:rPr>
        <w:tab/>
      </w:r>
      <w:r w:rsidR="009A51D8">
        <w:rPr>
          <w:rFonts w:ascii="Calibri" w:eastAsia="Times New Roman" w:hAnsi="Calibri" w:cs="Calibri"/>
          <w:kern w:val="0"/>
          <w:sz w:val="22"/>
          <w:szCs w:val="22"/>
          <w14:ligatures w14:val="none"/>
        </w:rPr>
        <w:tab/>
        <w:t>CI: 1722919726</w:t>
      </w:r>
    </w:p>
    <w:p w14:paraId="5D4C88B1" w14:textId="77777777" w:rsidR="003F3D3C" w:rsidRDefault="003F3D3C" w:rsidP="008B0396">
      <w:pPr>
        <w:spacing w:before="100" w:beforeAutospacing="1" w:after="100" w:afterAutospacing="1" w:line="240" w:lineRule="auto"/>
        <w:rPr>
          <w:rFonts w:ascii="Calibri" w:eastAsia="Times New Roman" w:hAnsi="Calibri" w:cs="Calibri"/>
          <w:b/>
          <w:bCs/>
          <w:kern w:val="0"/>
          <w:sz w:val="22"/>
          <w:szCs w:val="22"/>
          <w14:ligatures w14:val="none"/>
        </w:rPr>
      </w:pPr>
    </w:p>
    <w:p w14:paraId="386BE945" w14:textId="7E6F53C1" w:rsidR="008B0396" w:rsidRPr="003F3D3C" w:rsidRDefault="008B0396" w:rsidP="008B0396">
      <w:pPr>
        <w:spacing w:before="100" w:beforeAutospacing="1" w:after="100" w:afterAutospacing="1" w:line="240" w:lineRule="auto"/>
        <w:rPr>
          <w:rFonts w:ascii="Calibri" w:eastAsia="Times New Roman" w:hAnsi="Calibri" w:cs="Calibri"/>
          <w:kern w:val="0"/>
          <w:sz w:val="22"/>
          <w:szCs w:val="22"/>
          <w14:ligatures w14:val="none"/>
        </w:rPr>
      </w:pPr>
    </w:p>
    <w:sectPr w:rsidR="008B0396" w:rsidRPr="003F3D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04837"/>
    <w:multiLevelType w:val="multilevel"/>
    <w:tmpl w:val="755E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F18B4"/>
    <w:multiLevelType w:val="multilevel"/>
    <w:tmpl w:val="C8FA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B1B07"/>
    <w:multiLevelType w:val="multilevel"/>
    <w:tmpl w:val="36003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20D41"/>
    <w:multiLevelType w:val="multilevel"/>
    <w:tmpl w:val="39EA2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A2415"/>
    <w:multiLevelType w:val="multilevel"/>
    <w:tmpl w:val="05AE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BE6F9C"/>
    <w:multiLevelType w:val="multilevel"/>
    <w:tmpl w:val="1DEC6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B4A72"/>
    <w:multiLevelType w:val="multilevel"/>
    <w:tmpl w:val="912A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59744C"/>
    <w:multiLevelType w:val="multilevel"/>
    <w:tmpl w:val="9B1E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6B1301"/>
    <w:multiLevelType w:val="multilevel"/>
    <w:tmpl w:val="A7F2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5D662F"/>
    <w:multiLevelType w:val="multilevel"/>
    <w:tmpl w:val="CB4CC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CF683A"/>
    <w:multiLevelType w:val="multilevel"/>
    <w:tmpl w:val="B2F4C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691043"/>
    <w:multiLevelType w:val="multilevel"/>
    <w:tmpl w:val="22D2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D77832"/>
    <w:multiLevelType w:val="multilevel"/>
    <w:tmpl w:val="B46C3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5952068">
    <w:abstractNumId w:val="5"/>
  </w:num>
  <w:num w:numId="2" w16cid:durableId="1399553409">
    <w:abstractNumId w:val="8"/>
  </w:num>
  <w:num w:numId="3" w16cid:durableId="413823617">
    <w:abstractNumId w:val="0"/>
  </w:num>
  <w:num w:numId="4" w16cid:durableId="518589740">
    <w:abstractNumId w:val="2"/>
  </w:num>
  <w:num w:numId="5" w16cid:durableId="430662914">
    <w:abstractNumId w:val="4"/>
  </w:num>
  <w:num w:numId="6" w16cid:durableId="1315834624">
    <w:abstractNumId w:val="9"/>
  </w:num>
  <w:num w:numId="7" w16cid:durableId="986327330">
    <w:abstractNumId w:val="7"/>
  </w:num>
  <w:num w:numId="8" w16cid:durableId="1518537274">
    <w:abstractNumId w:val="6"/>
  </w:num>
  <w:num w:numId="9" w16cid:durableId="1415127131">
    <w:abstractNumId w:val="1"/>
  </w:num>
  <w:num w:numId="10" w16cid:durableId="1004089743">
    <w:abstractNumId w:val="10"/>
  </w:num>
  <w:num w:numId="11" w16cid:durableId="87123773">
    <w:abstractNumId w:val="3"/>
  </w:num>
  <w:num w:numId="12" w16cid:durableId="1955165794">
    <w:abstractNumId w:val="12"/>
  </w:num>
  <w:num w:numId="13" w16cid:durableId="15039361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EF"/>
    <w:rsid w:val="00037AB2"/>
    <w:rsid w:val="003D0FEF"/>
    <w:rsid w:val="003F3D3C"/>
    <w:rsid w:val="005B55AF"/>
    <w:rsid w:val="007B1F5C"/>
    <w:rsid w:val="00812947"/>
    <w:rsid w:val="008B0396"/>
    <w:rsid w:val="009A51D8"/>
    <w:rsid w:val="00D3635A"/>
    <w:rsid w:val="00E976DB"/>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0E7"/>
  <w15:chartTrackingRefBased/>
  <w15:docId w15:val="{1F58CAB2-B4A7-7943-8287-A380D1BF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F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F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F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F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F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F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F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F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F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F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F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F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F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F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F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F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F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FEF"/>
    <w:rPr>
      <w:rFonts w:eastAsiaTheme="majorEastAsia" w:cstheme="majorBidi"/>
      <w:color w:val="272727" w:themeColor="text1" w:themeTint="D8"/>
    </w:rPr>
  </w:style>
  <w:style w:type="paragraph" w:styleId="Title">
    <w:name w:val="Title"/>
    <w:basedOn w:val="Normal"/>
    <w:next w:val="Normal"/>
    <w:link w:val="TitleChar"/>
    <w:uiPriority w:val="10"/>
    <w:qFormat/>
    <w:rsid w:val="003D0F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F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F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F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FEF"/>
    <w:pPr>
      <w:spacing w:before="160"/>
      <w:jc w:val="center"/>
    </w:pPr>
    <w:rPr>
      <w:i/>
      <w:iCs/>
      <w:color w:val="404040" w:themeColor="text1" w:themeTint="BF"/>
    </w:rPr>
  </w:style>
  <w:style w:type="character" w:customStyle="1" w:styleId="QuoteChar">
    <w:name w:val="Quote Char"/>
    <w:basedOn w:val="DefaultParagraphFont"/>
    <w:link w:val="Quote"/>
    <w:uiPriority w:val="29"/>
    <w:rsid w:val="003D0FEF"/>
    <w:rPr>
      <w:i/>
      <w:iCs/>
      <w:color w:val="404040" w:themeColor="text1" w:themeTint="BF"/>
    </w:rPr>
  </w:style>
  <w:style w:type="paragraph" w:styleId="ListParagraph">
    <w:name w:val="List Paragraph"/>
    <w:basedOn w:val="Normal"/>
    <w:uiPriority w:val="34"/>
    <w:qFormat/>
    <w:rsid w:val="003D0FEF"/>
    <w:pPr>
      <w:ind w:left="720"/>
      <w:contextualSpacing/>
    </w:pPr>
  </w:style>
  <w:style w:type="character" w:styleId="IntenseEmphasis">
    <w:name w:val="Intense Emphasis"/>
    <w:basedOn w:val="DefaultParagraphFont"/>
    <w:uiPriority w:val="21"/>
    <w:qFormat/>
    <w:rsid w:val="003D0FEF"/>
    <w:rPr>
      <w:i/>
      <w:iCs/>
      <w:color w:val="0F4761" w:themeColor="accent1" w:themeShade="BF"/>
    </w:rPr>
  </w:style>
  <w:style w:type="paragraph" w:styleId="IntenseQuote">
    <w:name w:val="Intense Quote"/>
    <w:basedOn w:val="Normal"/>
    <w:next w:val="Normal"/>
    <w:link w:val="IntenseQuoteChar"/>
    <w:uiPriority w:val="30"/>
    <w:qFormat/>
    <w:rsid w:val="003D0F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FEF"/>
    <w:rPr>
      <w:i/>
      <w:iCs/>
      <w:color w:val="0F4761" w:themeColor="accent1" w:themeShade="BF"/>
    </w:rPr>
  </w:style>
  <w:style w:type="character" w:styleId="IntenseReference">
    <w:name w:val="Intense Reference"/>
    <w:basedOn w:val="DefaultParagraphFont"/>
    <w:uiPriority w:val="32"/>
    <w:qFormat/>
    <w:rsid w:val="003D0FEF"/>
    <w:rPr>
      <w:b/>
      <w:bCs/>
      <w:smallCaps/>
      <w:color w:val="0F4761" w:themeColor="accent1" w:themeShade="BF"/>
      <w:spacing w:val="5"/>
    </w:rPr>
  </w:style>
  <w:style w:type="paragraph" w:styleId="NormalWeb">
    <w:name w:val="Normal (Web)"/>
    <w:basedOn w:val="Normal"/>
    <w:uiPriority w:val="99"/>
    <w:unhideWhenUsed/>
    <w:rsid w:val="003D0FE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D0F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465779">
      <w:bodyDiv w:val="1"/>
      <w:marLeft w:val="0"/>
      <w:marRight w:val="0"/>
      <w:marTop w:val="0"/>
      <w:marBottom w:val="0"/>
      <w:divBdr>
        <w:top w:val="none" w:sz="0" w:space="0" w:color="auto"/>
        <w:left w:val="none" w:sz="0" w:space="0" w:color="auto"/>
        <w:bottom w:val="none" w:sz="0" w:space="0" w:color="auto"/>
        <w:right w:val="none" w:sz="0" w:space="0" w:color="auto"/>
      </w:divBdr>
    </w:div>
    <w:div w:id="520704877">
      <w:bodyDiv w:val="1"/>
      <w:marLeft w:val="0"/>
      <w:marRight w:val="0"/>
      <w:marTop w:val="0"/>
      <w:marBottom w:val="0"/>
      <w:divBdr>
        <w:top w:val="none" w:sz="0" w:space="0" w:color="auto"/>
        <w:left w:val="none" w:sz="0" w:space="0" w:color="auto"/>
        <w:bottom w:val="none" w:sz="0" w:space="0" w:color="auto"/>
        <w:right w:val="none" w:sz="0" w:space="0" w:color="auto"/>
      </w:divBdr>
      <w:divsChild>
        <w:div w:id="1809861454">
          <w:marLeft w:val="0"/>
          <w:marRight w:val="0"/>
          <w:marTop w:val="0"/>
          <w:marBottom w:val="0"/>
          <w:divBdr>
            <w:top w:val="none" w:sz="0" w:space="0" w:color="auto"/>
            <w:left w:val="none" w:sz="0" w:space="0" w:color="auto"/>
            <w:bottom w:val="none" w:sz="0" w:space="0" w:color="auto"/>
            <w:right w:val="none" w:sz="0" w:space="0" w:color="auto"/>
          </w:divBdr>
          <w:divsChild>
            <w:div w:id="637995802">
              <w:marLeft w:val="0"/>
              <w:marRight w:val="0"/>
              <w:marTop w:val="0"/>
              <w:marBottom w:val="0"/>
              <w:divBdr>
                <w:top w:val="none" w:sz="0" w:space="0" w:color="auto"/>
                <w:left w:val="none" w:sz="0" w:space="0" w:color="auto"/>
                <w:bottom w:val="none" w:sz="0" w:space="0" w:color="auto"/>
                <w:right w:val="none" w:sz="0" w:space="0" w:color="auto"/>
              </w:divBdr>
              <w:divsChild>
                <w:div w:id="1486243305">
                  <w:marLeft w:val="0"/>
                  <w:marRight w:val="0"/>
                  <w:marTop w:val="0"/>
                  <w:marBottom w:val="0"/>
                  <w:divBdr>
                    <w:top w:val="none" w:sz="0" w:space="0" w:color="auto"/>
                    <w:left w:val="none" w:sz="0" w:space="0" w:color="auto"/>
                    <w:bottom w:val="none" w:sz="0" w:space="0" w:color="auto"/>
                    <w:right w:val="none" w:sz="0" w:space="0" w:color="auto"/>
                  </w:divBdr>
                  <w:divsChild>
                    <w:div w:id="1551960430">
                      <w:marLeft w:val="0"/>
                      <w:marRight w:val="0"/>
                      <w:marTop w:val="0"/>
                      <w:marBottom w:val="0"/>
                      <w:divBdr>
                        <w:top w:val="none" w:sz="0" w:space="0" w:color="auto"/>
                        <w:left w:val="none" w:sz="0" w:space="0" w:color="auto"/>
                        <w:bottom w:val="none" w:sz="0" w:space="0" w:color="auto"/>
                        <w:right w:val="none" w:sz="0" w:space="0" w:color="auto"/>
                      </w:divBdr>
                      <w:divsChild>
                        <w:div w:id="1663661924">
                          <w:marLeft w:val="0"/>
                          <w:marRight w:val="0"/>
                          <w:marTop w:val="0"/>
                          <w:marBottom w:val="0"/>
                          <w:divBdr>
                            <w:top w:val="none" w:sz="0" w:space="0" w:color="auto"/>
                            <w:left w:val="none" w:sz="0" w:space="0" w:color="auto"/>
                            <w:bottom w:val="none" w:sz="0" w:space="0" w:color="auto"/>
                            <w:right w:val="none" w:sz="0" w:space="0" w:color="auto"/>
                          </w:divBdr>
                          <w:divsChild>
                            <w:div w:id="618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591024">
      <w:bodyDiv w:val="1"/>
      <w:marLeft w:val="0"/>
      <w:marRight w:val="0"/>
      <w:marTop w:val="0"/>
      <w:marBottom w:val="0"/>
      <w:divBdr>
        <w:top w:val="none" w:sz="0" w:space="0" w:color="auto"/>
        <w:left w:val="none" w:sz="0" w:space="0" w:color="auto"/>
        <w:bottom w:val="none" w:sz="0" w:space="0" w:color="auto"/>
        <w:right w:val="none" w:sz="0" w:space="0" w:color="auto"/>
      </w:divBdr>
    </w:div>
    <w:div w:id="958032230">
      <w:bodyDiv w:val="1"/>
      <w:marLeft w:val="0"/>
      <w:marRight w:val="0"/>
      <w:marTop w:val="0"/>
      <w:marBottom w:val="0"/>
      <w:divBdr>
        <w:top w:val="none" w:sz="0" w:space="0" w:color="auto"/>
        <w:left w:val="none" w:sz="0" w:space="0" w:color="auto"/>
        <w:bottom w:val="none" w:sz="0" w:space="0" w:color="auto"/>
        <w:right w:val="none" w:sz="0" w:space="0" w:color="auto"/>
      </w:divBdr>
      <w:divsChild>
        <w:div w:id="342783102">
          <w:marLeft w:val="0"/>
          <w:marRight w:val="0"/>
          <w:marTop w:val="0"/>
          <w:marBottom w:val="0"/>
          <w:divBdr>
            <w:top w:val="none" w:sz="0" w:space="0" w:color="auto"/>
            <w:left w:val="none" w:sz="0" w:space="0" w:color="auto"/>
            <w:bottom w:val="none" w:sz="0" w:space="0" w:color="auto"/>
            <w:right w:val="none" w:sz="0" w:space="0" w:color="auto"/>
          </w:divBdr>
          <w:divsChild>
            <w:div w:id="615599173">
              <w:marLeft w:val="0"/>
              <w:marRight w:val="0"/>
              <w:marTop w:val="0"/>
              <w:marBottom w:val="0"/>
              <w:divBdr>
                <w:top w:val="none" w:sz="0" w:space="0" w:color="auto"/>
                <w:left w:val="none" w:sz="0" w:space="0" w:color="auto"/>
                <w:bottom w:val="none" w:sz="0" w:space="0" w:color="auto"/>
                <w:right w:val="none" w:sz="0" w:space="0" w:color="auto"/>
              </w:divBdr>
              <w:divsChild>
                <w:div w:id="392311522">
                  <w:marLeft w:val="0"/>
                  <w:marRight w:val="0"/>
                  <w:marTop w:val="0"/>
                  <w:marBottom w:val="0"/>
                  <w:divBdr>
                    <w:top w:val="none" w:sz="0" w:space="0" w:color="auto"/>
                    <w:left w:val="none" w:sz="0" w:space="0" w:color="auto"/>
                    <w:bottom w:val="none" w:sz="0" w:space="0" w:color="auto"/>
                    <w:right w:val="none" w:sz="0" w:space="0" w:color="auto"/>
                  </w:divBdr>
                  <w:divsChild>
                    <w:div w:id="67466235">
                      <w:marLeft w:val="0"/>
                      <w:marRight w:val="0"/>
                      <w:marTop w:val="0"/>
                      <w:marBottom w:val="0"/>
                      <w:divBdr>
                        <w:top w:val="none" w:sz="0" w:space="0" w:color="auto"/>
                        <w:left w:val="none" w:sz="0" w:space="0" w:color="auto"/>
                        <w:bottom w:val="none" w:sz="0" w:space="0" w:color="auto"/>
                        <w:right w:val="none" w:sz="0" w:space="0" w:color="auto"/>
                      </w:divBdr>
                      <w:divsChild>
                        <w:div w:id="1597786604">
                          <w:marLeft w:val="0"/>
                          <w:marRight w:val="0"/>
                          <w:marTop w:val="0"/>
                          <w:marBottom w:val="0"/>
                          <w:divBdr>
                            <w:top w:val="none" w:sz="0" w:space="0" w:color="auto"/>
                            <w:left w:val="none" w:sz="0" w:space="0" w:color="auto"/>
                            <w:bottom w:val="none" w:sz="0" w:space="0" w:color="auto"/>
                            <w:right w:val="none" w:sz="0" w:space="0" w:color="auto"/>
                          </w:divBdr>
                          <w:divsChild>
                            <w:div w:id="7397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36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Villota</dc:creator>
  <cp:keywords/>
  <dc:description/>
  <cp:lastModifiedBy>Eduardo Villota</cp:lastModifiedBy>
  <cp:revision>6</cp:revision>
  <dcterms:created xsi:type="dcterms:W3CDTF">2024-07-01T20:41:00Z</dcterms:created>
  <dcterms:modified xsi:type="dcterms:W3CDTF">2024-07-27T19:11:00Z</dcterms:modified>
</cp:coreProperties>
</file>