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En el Boletín informativo, al hacer clic en “Enviar e-mail”</w:t>
      </w:r>
      <w:r w:rsidR="001230C7">
        <w:rPr>
          <w:rFonts w:ascii="Arial" w:hAnsi="Arial" w:cs="Arial"/>
          <w:sz w:val="24"/>
          <w:szCs w:val="24"/>
        </w:rPr>
        <w:t>, se envía el e-mail, i</w:t>
      </w:r>
      <w:r>
        <w:rPr>
          <w:rFonts w:ascii="Arial" w:hAnsi="Arial" w:cs="Arial"/>
          <w:sz w:val="24"/>
          <w:szCs w:val="24"/>
        </w:rPr>
        <w:t>ndependientemente de que haya lle</w:t>
      </w:r>
      <w:r w:rsidR="00EC6054">
        <w:rPr>
          <w:rFonts w:ascii="Arial" w:hAnsi="Arial" w:cs="Arial"/>
          <w:sz w:val="24"/>
          <w:szCs w:val="24"/>
        </w:rPr>
        <w:t xml:space="preserve">nado o </w:t>
      </w:r>
      <w:r>
        <w:rPr>
          <w:rFonts w:ascii="Arial" w:hAnsi="Arial" w:cs="Arial"/>
          <w:sz w:val="24"/>
          <w:szCs w:val="24"/>
        </w:rPr>
        <w:t>no el cuerpo del mensaje.</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Default="003B5036" w:rsidP="00FC07D6">
      <w:pPr>
        <w:spacing w:after="0" w:line="240" w:lineRule="auto"/>
        <w:rPr>
          <w:rFonts w:ascii="Arial" w:hAnsi="Arial" w:cs="Arial"/>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p>
    <w:p w:rsidR="008B388F" w:rsidRDefault="008B388F" w:rsidP="00FC07D6">
      <w:pPr>
        <w:spacing w:after="0" w:line="240" w:lineRule="auto"/>
        <w:rPr>
          <w:rFonts w:ascii="Arial" w:hAnsi="Arial" w:cs="Arial"/>
          <w:sz w:val="24"/>
          <w:szCs w:val="24"/>
        </w:rPr>
      </w:pPr>
    </w:p>
    <w:p w:rsidR="008B388F" w:rsidRDefault="008B388F" w:rsidP="00FC07D6">
      <w:pPr>
        <w:spacing w:after="0" w:line="240" w:lineRule="auto"/>
        <w:rPr>
          <w:rFonts w:ascii="Arial" w:hAnsi="Arial" w:cs="Arial"/>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bookmarkStart w:id="0" w:name="_GoBack"/>
      <w:bookmarkEnd w:id="0"/>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Default="00A85163" w:rsidP="00FC07D6">
      <w:pPr>
        <w:spacing w:after="0" w:line="240" w:lineRule="auto"/>
        <w:rPr>
          <w:rFonts w:ascii="Arial" w:hAnsi="Arial" w:cs="Arial"/>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AD08F1" w:rsidRDefault="003B2A04" w:rsidP="00FC07D6">
      <w:pPr>
        <w:spacing w:after="0" w:line="240" w:lineRule="auto"/>
        <w:rPr>
          <w:rFonts w:ascii="Arial" w:hAnsi="Arial" w:cs="Arial"/>
          <w:sz w:val="24"/>
          <w:szCs w:val="24"/>
        </w:rPr>
      </w:pPr>
      <w:r>
        <w:rPr>
          <w:rFonts w:ascii="Arial" w:hAnsi="Arial" w:cs="Arial"/>
          <w:sz w:val="24"/>
          <w:szCs w:val="24"/>
        </w:rPr>
        <w:t xml:space="preserve">Agregar, en el manual, en cada uno de los títulos que digan “Configurar cuenta”, lo siguiente: </w:t>
      </w:r>
      <w:r>
        <w:rPr>
          <w:rFonts w:ascii="Arial" w:hAnsi="Arial" w:cs="Arial"/>
          <w:b/>
          <w:sz w:val="24"/>
          <w:szCs w:val="24"/>
        </w:rPr>
        <w:t>(cambiar contraseña e e-mail)</w:t>
      </w:r>
      <w:r w:rsidR="00AD08F1">
        <w:rPr>
          <w:rFonts w:ascii="Arial" w:hAnsi="Arial" w:cs="Arial"/>
          <w:b/>
          <w:sz w:val="24"/>
          <w:szCs w:val="24"/>
        </w:rPr>
        <w:t xml:space="preserve">. </w:t>
      </w:r>
      <w:r w:rsidR="00AD08F1">
        <w:rPr>
          <w:rFonts w:ascii="Arial" w:hAnsi="Arial" w:cs="Arial"/>
          <w:sz w:val="24"/>
          <w:szCs w:val="24"/>
        </w:rPr>
        <w:t>Esto, para que los usuarios entiendan que en la sección de “Configurar cuenta” también pueden cambiar su dirección de e-mail.</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 xml:space="preserve">ta de las revalidaciones pasadas que se </w:t>
      </w:r>
      <w:r w:rsidR="002563A6">
        <w:rPr>
          <w:rFonts w:ascii="Arial" w:hAnsi="Arial" w:cs="Arial"/>
          <w:sz w:val="24"/>
          <w:szCs w:val="24"/>
        </w:rPr>
        <w:lastRenderedPageBreak/>
        <w:t>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877CED" w:rsidRDefault="00877CED" w:rsidP="00247847">
      <w:pPr>
        <w:spacing w:after="0" w:line="240" w:lineRule="auto"/>
        <w:rPr>
          <w:rFonts w:ascii="Arial" w:hAnsi="Arial" w:cs="Arial"/>
          <w:color w:val="548DD4" w:themeColor="text2" w:themeTint="99"/>
          <w:sz w:val="24"/>
          <w:szCs w:val="24"/>
        </w:rPr>
      </w:pPr>
    </w:p>
    <w:p w:rsidR="00E67799" w:rsidRPr="00B8754E" w:rsidRDefault="00B8754E"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w:t>
      </w:r>
      <w:r w:rsidR="005B60E8">
        <w:rPr>
          <w:rFonts w:ascii="Arial" w:hAnsi="Arial" w:cs="Arial"/>
          <w:sz w:val="24"/>
          <w:szCs w:val="24"/>
        </w:rPr>
        <w:t xml:space="preserve"> Actualmente, esto es posible mediante la liga que dice “administrar revalidaciones”.</w:t>
      </w:r>
    </w:p>
    <w:p w:rsidR="00121B7D" w:rsidRPr="00121B7D" w:rsidRDefault="00121B7D" w:rsidP="00247847">
      <w:pPr>
        <w:spacing w:after="0" w:line="240" w:lineRule="auto"/>
        <w:rPr>
          <w:rFonts w:ascii="Arial" w:hAnsi="Arial" w:cs="Arial"/>
          <w:sz w:val="24"/>
          <w:szCs w:val="24"/>
        </w:rPr>
      </w:pPr>
    </w:p>
    <w:p w:rsidR="00911907" w:rsidRPr="00F7377F" w:rsidRDefault="007D4309" w:rsidP="00247847">
      <w:pPr>
        <w:spacing w:after="0" w:line="240" w:lineRule="auto"/>
        <w:rPr>
          <w:rFonts w:ascii="Arial" w:hAnsi="Arial" w:cs="Arial"/>
          <w:sz w:val="24"/>
          <w:szCs w:val="24"/>
        </w:rPr>
      </w:pPr>
      <w:r w:rsidRPr="00F7377F">
        <w:rPr>
          <w:rFonts w:ascii="Arial" w:hAnsi="Arial" w:cs="Arial"/>
          <w:sz w:val="24"/>
          <w:szCs w:val="24"/>
        </w:rPr>
        <w:t>Corregir documentación.</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lastRenderedPageBreak/>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lastRenderedPageBreak/>
        <w:t>Indicar en el manual, que los directores pueden ser registrados con un nombre de usuario en el formato L00XXXXXX o bien, con algún nombre de usuario de su preferencia.</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092413" w:rsidRDefault="00092413" w:rsidP="00247847">
      <w:pPr>
        <w:spacing w:after="0" w:line="240" w:lineRule="auto"/>
        <w:rPr>
          <w:rFonts w:ascii="Arial" w:hAnsi="Arial" w:cs="Arial"/>
          <w:sz w:val="24"/>
          <w:szCs w:val="24"/>
        </w:rPr>
      </w:pPr>
    </w:p>
    <w:p w:rsidR="00A2213A" w:rsidRDefault="00A2213A" w:rsidP="00247847">
      <w:pPr>
        <w:spacing w:after="0" w:line="240" w:lineRule="auto"/>
        <w:rPr>
          <w:rFonts w:ascii="Arial" w:hAnsi="Arial" w:cs="Arial"/>
          <w:sz w:val="24"/>
          <w:szCs w:val="24"/>
        </w:rPr>
      </w:pPr>
      <w:r>
        <w:rPr>
          <w:rFonts w:ascii="Arial" w:hAnsi="Arial" w:cs="Arial"/>
          <w:sz w:val="24"/>
          <w:szCs w:val="24"/>
        </w:rPr>
        <w:t>No se puede eliminar a usuarios que hayan colocado al menos una solicitud o sugerencia.</w:t>
      </w:r>
      <w:r w:rsidR="000F35A9">
        <w:rPr>
          <w:rFonts w:ascii="Arial" w:hAnsi="Arial" w:cs="Arial"/>
          <w:sz w:val="24"/>
          <w:szCs w:val="24"/>
        </w:rPr>
        <w:t xml:space="preserve"> En este caso se puede realizar un </w:t>
      </w:r>
      <w:proofErr w:type="spellStart"/>
      <w:r w:rsidR="000F35A9">
        <w:rPr>
          <w:rFonts w:ascii="Arial" w:hAnsi="Arial" w:cs="Arial"/>
          <w:sz w:val="24"/>
          <w:szCs w:val="24"/>
        </w:rPr>
        <w:t>stored</w:t>
      </w:r>
      <w:proofErr w:type="spellEnd"/>
      <w:r w:rsidR="000F35A9">
        <w:rPr>
          <w:rFonts w:ascii="Arial" w:hAnsi="Arial" w:cs="Arial"/>
          <w:sz w:val="24"/>
          <w:szCs w:val="24"/>
        </w:rPr>
        <w:t xml:space="preserve"> </w:t>
      </w:r>
      <w:proofErr w:type="spellStart"/>
      <w:r w:rsidR="000F35A9">
        <w:rPr>
          <w:rFonts w:ascii="Arial" w:hAnsi="Arial" w:cs="Arial"/>
          <w:sz w:val="24"/>
          <w:szCs w:val="24"/>
        </w:rPr>
        <w:t>procedure</w:t>
      </w:r>
      <w:proofErr w:type="spellEnd"/>
      <w:r w:rsidR="000F35A9">
        <w:rPr>
          <w:rFonts w:ascii="Arial" w:hAnsi="Arial" w:cs="Arial"/>
          <w:sz w:val="24"/>
          <w:szCs w:val="24"/>
        </w:rPr>
        <w:t xml:space="preserve"> que elimine primero a todas las solicitudes </w:t>
      </w:r>
      <w:r w:rsidR="002B2E62">
        <w:rPr>
          <w:rFonts w:ascii="Arial" w:hAnsi="Arial" w:cs="Arial"/>
          <w:sz w:val="24"/>
          <w:szCs w:val="24"/>
        </w:rPr>
        <w:t>y registros dependientes</w:t>
      </w:r>
      <w:r w:rsidR="000F35A9">
        <w:rPr>
          <w:rFonts w:ascii="Arial" w:hAnsi="Arial" w:cs="Arial"/>
          <w:sz w:val="24"/>
          <w:szCs w:val="24"/>
        </w:rPr>
        <w:t>, y finalmente, al usuario.</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A015CD">
        <w:rPr>
          <w:rFonts w:ascii="Arial" w:hAnsi="Arial" w:cs="Arial"/>
          <w:sz w:val="24"/>
          <w:szCs w:val="24"/>
        </w:rPr>
        <w:t>Ok. Solo falta a</w:t>
      </w:r>
      <w:r w:rsidR="00984642">
        <w:rPr>
          <w:rFonts w:ascii="Arial" w:hAnsi="Arial" w:cs="Arial"/>
          <w:sz w:val="24"/>
          <w:szCs w:val="24"/>
        </w:rPr>
        <w:t>gregar instrucciones para hacer esto en los manuales correspondientes.</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Default="00F57A6B" w:rsidP="00247847">
      <w:pPr>
        <w:spacing w:after="0" w:line="240" w:lineRule="auto"/>
        <w:rPr>
          <w:rFonts w:ascii="Arial" w:hAnsi="Arial" w:cs="Arial"/>
          <w:sz w:val="24"/>
          <w:szCs w:val="24"/>
        </w:rPr>
      </w:pPr>
      <w:r>
        <w:rPr>
          <w:rFonts w:ascii="Arial" w:hAnsi="Arial" w:cs="Arial"/>
          <w:sz w:val="24"/>
          <w:szCs w:val="24"/>
        </w:rPr>
        <w:t xml:space="preserve">Agregar instrucciones en el manual de cada usuario, para administrar cada solicitud, sugerencia y boletín. </w:t>
      </w:r>
    </w:p>
    <w:p w:rsidR="00512F86" w:rsidRDefault="00512F86" w:rsidP="00247847">
      <w:pPr>
        <w:spacing w:after="0" w:line="240" w:lineRule="auto"/>
        <w:rPr>
          <w:rFonts w:ascii="Arial" w:hAnsi="Arial" w:cs="Arial"/>
          <w:sz w:val="24"/>
          <w:szCs w:val="24"/>
        </w:rPr>
      </w:pPr>
    </w:p>
    <w:p w:rsidR="00512F86" w:rsidRDefault="00512F8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lastRenderedPageBreak/>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Pr="007416C0"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sectPr w:rsidR="00F27CA9" w:rsidRPr="00741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FE2"/>
    <w:rsid w:val="000274CD"/>
    <w:rsid w:val="0003054A"/>
    <w:rsid w:val="00037C5E"/>
    <w:rsid w:val="00042B87"/>
    <w:rsid w:val="000702A5"/>
    <w:rsid w:val="00092413"/>
    <w:rsid w:val="000A2C6D"/>
    <w:rsid w:val="000B300D"/>
    <w:rsid w:val="000F35A9"/>
    <w:rsid w:val="00100B92"/>
    <w:rsid w:val="00112EFE"/>
    <w:rsid w:val="00121B7D"/>
    <w:rsid w:val="001230C7"/>
    <w:rsid w:val="0013239A"/>
    <w:rsid w:val="00134B49"/>
    <w:rsid w:val="00140648"/>
    <w:rsid w:val="00144677"/>
    <w:rsid w:val="0015278C"/>
    <w:rsid w:val="00157F83"/>
    <w:rsid w:val="00161194"/>
    <w:rsid w:val="00163520"/>
    <w:rsid w:val="0019240D"/>
    <w:rsid w:val="001B4328"/>
    <w:rsid w:val="001B4551"/>
    <w:rsid w:val="001B7889"/>
    <w:rsid w:val="001D7A6A"/>
    <w:rsid w:val="001E54EB"/>
    <w:rsid w:val="001F118D"/>
    <w:rsid w:val="00210190"/>
    <w:rsid w:val="00221FEA"/>
    <w:rsid w:val="0023185C"/>
    <w:rsid w:val="0023563C"/>
    <w:rsid w:val="002423B2"/>
    <w:rsid w:val="00247847"/>
    <w:rsid w:val="002524E7"/>
    <w:rsid w:val="00253816"/>
    <w:rsid w:val="002563A6"/>
    <w:rsid w:val="0026788A"/>
    <w:rsid w:val="002708DD"/>
    <w:rsid w:val="00271E6F"/>
    <w:rsid w:val="00275223"/>
    <w:rsid w:val="00292F7D"/>
    <w:rsid w:val="002A0BC2"/>
    <w:rsid w:val="002B23E7"/>
    <w:rsid w:val="002B2E62"/>
    <w:rsid w:val="002C2DB9"/>
    <w:rsid w:val="002D050B"/>
    <w:rsid w:val="002D2A1A"/>
    <w:rsid w:val="002E5943"/>
    <w:rsid w:val="002F4E54"/>
    <w:rsid w:val="00300720"/>
    <w:rsid w:val="00302E72"/>
    <w:rsid w:val="0031795A"/>
    <w:rsid w:val="003200F4"/>
    <w:rsid w:val="0032133A"/>
    <w:rsid w:val="00344953"/>
    <w:rsid w:val="0035204F"/>
    <w:rsid w:val="00356A33"/>
    <w:rsid w:val="00370DBA"/>
    <w:rsid w:val="00374F95"/>
    <w:rsid w:val="00384121"/>
    <w:rsid w:val="0038702F"/>
    <w:rsid w:val="003A3D21"/>
    <w:rsid w:val="003B2A04"/>
    <w:rsid w:val="003B35C3"/>
    <w:rsid w:val="003B5036"/>
    <w:rsid w:val="003C62A4"/>
    <w:rsid w:val="003C7C30"/>
    <w:rsid w:val="003D13DA"/>
    <w:rsid w:val="003F2F0A"/>
    <w:rsid w:val="003F67C2"/>
    <w:rsid w:val="004116EC"/>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6AB4"/>
    <w:rsid w:val="00531A72"/>
    <w:rsid w:val="0055155B"/>
    <w:rsid w:val="00571C5C"/>
    <w:rsid w:val="00574EAC"/>
    <w:rsid w:val="00576136"/>
    <w:rsid w:val="00581DBA"/>
    <w:rsid w:val="00584A79"/>
    <w:rsid w:val="005968C3"/>
    <w:rsid w:val="005979A8"/>
    <w:rsid w:val="005A142E"/>
    <w:rsid w:val="005B0388"/>
    <w:rsid w:val="005B3FC7"/>
    <w:rsid w:val="005B60E8"/>
    <w:rsid w:val="005C6678"/>
    <w:rsid w:val="005E2177"/>
    <w:rsid w:val="006138C4"/>
    <w:rsid w:val="00620675"/>
    <w:rsid w:val="00627E50"/>
    <w:rsid w:val="00640346"/>
    <w:rsid w:val="00650427"/>
    <w:rsid w:val="00673918"/>
    <w:rsid w:val="00677A48"/>
    <w:rsid w:val="006834F2"/>
    <w:rsid w:val="00686492"/>
    <w:rsid w:val="00692C9A"/>
    <w:rsid w:val="00693A31"/>
    <w:rsid w:val="006A2986"/>
    <w:rsid w:val="006B4E9D"/>
    <w:rsid w:val="006B7B58"/>
    <w:rsid w:val="006C03CB"/>
    <w:rsid w:val="006C2780"/>
    <w:rsid w:val="006E2A8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71009"/>
    <w:rsid w:val="00877CED"/>
    <w:rsid w:val="0088430E"/>
    <w:rsid w:val="00885458"/>
    <w:rsid w:val="008905C1"/>
    <w:rsid w:val="008970A0"/>
    <w:rsid w:val="008A6516"/>
    <w:rsid w:val="008B388F"/>
    <w:rsid w:val="008E32F9"/>
    <w:rsid w:val="008E4D3E"/>
    <w:rsid w:val="0090706E"/>
    <w:rsid w:val="00911907"/>
    <w:rsid w:val="00921359"/>
    <w:rsid w:val="00922218"/>
    <w:rsid w:val="0092491A"/>
    <w:rsid w:val="00942F60"/>
    <w:rsid w:val="00947328"/>
    <w:rsid w:val="00950844"/>
    <w:rsid w:val="0096452D"/>
    <w:rsid w:val="00966EAF"/>
    <w:rsid w:val="009729F9"/>
    <w:rsid w:val="00975C28"/>
    <w:rsid w:val="00984642"/>
    <w:rsid w:val="0098543C"/>
    <w:rsid w:val="009912A0"/>
    <w:rsid w:val="009913DC"/>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663C7"/>
    <w:rsid w:val="00A81C18"/>
    <w:rsid w:val="00A826BB"/>
    <w:rsid w:val="00A83255"/>
    <w:rsid w:val="00A85163"/>
    <w:rsid w:val="00A85572"/>
    <w:rsid w:val="00AA2842"/>
    <w:rsid w:val="00AA582C"/>
    <w:rsid w:val="00AD08F1"/>
    <w:rsid w:val="00AD23C4"/>
    <w:rsid w:val="00AE0554"/>
    <w:rsid w:val="00AE756C"/>
    <w:rsid w:val="00B06D35"/>
    <w:rsid w:val="00B45CB5"/>
    <w:rsid w:val="00B47CF2"/>
    <w:rsid w:val="00B516FA"/>
    <w:rsid w:val="00B5481C"/>
    <w:rsid w:val="00B64160"/>
    <w:rsid w:val="00B73B8D"/>
    <w:rsid w:val="00B85F4A"/>
    <w:rsid w:val="00B8754E"/>
    <w:rsid w:val="00B97790"/>
    <w:rsid w:val="00BC0E69"/>
    <w:rsid w:val="00BD61B1"/>
    <w:rsid w:val="00BD69EC"/>
    <w:rsid w:val="00BE20EA"/>
    <w:rsid w:val="00BE2DC3"/>
    <w:rsid w:val="00BF5FB9"/>
    <w:rsid w:val="00C0524D"/>
    <w:rsid w:val="00C067AE"/>
    <w:rsid w:val="00C14B12"/>
    <w:rsid w:val="00C204E7"/>
    <w:rsid w:val="00C261B3"/>
    <w:rsid w:val="00C41073"/>
    <w:rsid w:val="00C4593A"/>
    <w:rsid w:val="00C618BC"/>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F231E"/>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3014</TotalTime>
  <Pages>12</Pages>
  <Words>3146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291</cp:revision>
  <dcterms:created xsi:type="dcterms:W3CDTF">2012-11-26T23:11:00Z</dcterms:created>
  <dcterms:modified xsi:type="dcterms:W3CDTF">2013-04-01T17:52:00Z</dcterms:modified>
</cp:coreProperties>
</file>