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E6" w:rsidRDefault="00535DE6" w:rsidP="00535DE6">
      <w:pPr>
        <w:widowControl w:val="0"/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jc w:val="both"/>
        <w:rPr>
          <w:rFonts w:ascii="Arial" w:hAnsi="Arial" w:cs="Arial"/>
          <w:iCs/>
          <w:spacing w:val="4"/>
          <w:sz w:val="28"/>
          <w:szCs w:val="28"/>
        </w:rPr>
      </w:pPr>
      <w:r w:rsidRPr="001308FB">
        <w:rPr>
          <w:rFonts w:ascii="Arial" w:hAnsi="Arial" w:cs="Arial"/>
          <w:iCs/>
          <w:spacing w:val="4"/>
          <w:sz w:val="28"/>
          <w:szCs w:val="28"/>
        </w:rPr>
        <w:t>В каком году была создана Главная палата мер и весов?</w:t>
      </w:r>
    </w:p>
    <w:p w:rsidR="00535DE6" w:rsidRPr="00535DE6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b/>
          <w:iCs/>
          <w:spacing w:val="4"/>
          <w:sz w:val="28"/>
          <w:szCs w:val="28"/>
        </w:rPr>
      </w:pPr>
      <w:r w:rsidRPr="00535DE6">
        <w:rPr>
          <w:rFonts w:ascii="Arial" w:hAnsi="Arial" w:cs="Arial"/>
          <w:b/>
          <w:iCs/>
          <w:spacing w:val="4"/>
          <w:sz w:val="28"/>
          <w:szCs w:val="28"/>
        </w:rPr>
        <w:t>В 1893 г.</w:t>
      </w:r>
    </w:p>
    <w:p w:rsidR="00535DE6" w:rsidRPr="001308FB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iCs/>
          <w:spacing w:val="4"/>
          <w:sz w:val="28"/>
          <w:szCs w:val="28"/>
        </w:rPr>
      </w:pPr>
    </w:p>
    <w:p w:rsidR="00535DE6" w:rsidRDefault="00535DE6" w:rsidP="00535DE6">
      <w:pPr>
        <w:widowControl w:val="0"/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jc w:val="both"/>
        <w:rPr>
          <w:rFonts w:ascii="Arial" w:hAnsi="Arial" w:cs="Arial"/>
          <w:iCs/>
          <w:spacing w:val="4"/>
          <w:sz w:val="28"/>
          <w:szCs w:val="28"/>
        </w:rPr>
      </w:pPr>
      <w:r w:rsidRPr="001308FB">
        <w:rPr>
          <w:rFonts w:ascii="Arial" w:hAnsi="Arial" w:cs="Arial"/>
          <w:iCs/>
          <w:spacing w:val="4"/>
          <w:sz w:val="28"/>
          <w:szCs w:val="28"/>
        </w:rPr>
        <w:t>Какая организация является национальным органом по стандартизации в России</w:t>
      </w:r>
    </w:p>
    <w:p w:rsidR="00535DE6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535DE6">
        <w:rPr>
          <w:rFonts w:ascii="Arial" w:eastAsia="Times New Roman" w:hAnsi="Arial" w:cs="Arial"/>
          <w:b/>
          <w:sz w:val="28"/>
          <w:szCs w:val="28"/>
          <w:lang w:eastAsia="ru-RU"/>
        </w:rPr>
        <w:t>Государственный комитет Российской Федерации по стандартизации и метрологии (Госстандарт России)</w:t>
      </w:r>
    </w:p>
    <w:p w:rsidR="00535DE6" w:rsidRPr="00535DE6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b/>
          <w:iCs/>
          <w:spacing w:val="4"/>
          <w:sz w:val="28"/>
          <w:szCs w:val="28"/>
        </w:rPr>
      </w:pPr>
    </w:p>
    <w:p w:rsidR="00535DE6" w:rsidRDefault="00535DE6" w:rsidP="00535DE6">
      <w:pPr>
        <w:widowControl w:val="0"/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jc w:val="both"/>
        <w:rPr>
          <w:rFonts w:ascii="Arial" w:hAnsi="Arial" w:cs="Arial"/>
          <w:iCs/>
          <w:spacing w:val="4"/>
          <w:sz w:val="28"/>
          <w:szCs w:val="28"/>
        </w:rPr>
      </w:pPr>
      <w:r w:rsidRPr="001308FB">
        <w:rPr>
          <w:rFonts w:ascii="Arial" w:hAnsi="Arial" w:cs="Arial"/>
          <w:iCs/>
          <w:spacing w:val="4"/>
          <w:sz w:val="28"/>
          <w:szCs w:val="28"/>
        </w:rPr>
        <w:t>Какой год считается годом начала стандартизации в России?</w:t>
      </w:r>
    </w:p>
    <w:p w:rsidR="00535DE6" w:rsidRPr="00535DE6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b/>
          <w:iCs/>
          <w:spacing w:val="4"/>
          <w:sz w:val="28"/>
          <w:szCs w:val="28"/>
        </w:rPr>
      </w:pPr>
      <w:r w:rsidRPr="00535DE6">
        <w:rPr>
          <w:rFonts w:ascii="Arial" w:hAnsi="Arial" w:cs="Arial"/>
          <w:b/>
          <w:iCs/>
          <w:spacing w:val="4"/>
          <w:sz w:val="28"/>
          <w:szCs w:val="28"/>
        </w:rPr>
        <w:t>1746 г.</w:t>
      </w:r>
    </w:p>
    <w:p w:rsidR="00535DE6" w:rsidRPr="001308FB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iCs/>
          <w:spacing w:val="4"/>
          <w:sz w:val="28"/>
          <w:szCs w:val="28"/>
        </w:rPr>
      </w:pPr>
    </w:p>
    <w:p w:rsidR="00535DE6" w:rsidRDefault="00535DE6" w:rsidP="00535DE6">
      <w:pPr>
        <w:widowControl w:val="0"/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jc w:val="both"/>
        <w:rPr>
          <w:rFonts w:ascii="Arial" w:hAnsi="Arial" w:cs="Arial"/>
          <w:iCs/>
          <w:spacing w:val="4"/>
          <w:sz w:val="28"/>
          <w:szCs w:val="28"/>
        </w:rPr>
      </w:pPr>
      <w:r w:rsidRPr="001308FB">
        <w:rPr>
          <w:rFonts w:ascii="Arial" w:hAnsi="Arial" w:cs="Arial"/>
          <w:iCs/>
          <w:spacing w:val="4"/>
          <w:sz w:val="28"/>
          <w:szCs w:val="28"/>
        </w:rPr>
        <w:t>Когда была принята Концепция национальной системы стандартизации в России?</w:t>
      </w:r>
    </w:p>
    <w:p w:rsidR="00535DE6" w:rsidRPr="00535DE6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b/>
          <w:iCs/>
          <w:spacing w:val="4"/>
          <w:sz w:val="28"/>
          <w:szCs w:val="28"/>
        </w:rPr>
      </w:pPr>
      <w:r w:rsidRPr="00535DE6">
        <w:rPr>
          <w:rFonts w:ascii="Arial" w:hAnsi="Arial" w:cs="Arial"/>
          <w:b/>
          <w:iCs/>
          <w:spacing w:val="4"/>
          <w:sz w:val="28"/>
          <w:szCs w:val="28"/>
        </w:rPr>
        <w:t>В 1998 г.</w:t>
      </w:r>
    </w:p>
    <w:p w:rsidR="00535DE6" w:rsidRPr="001308FB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iCs/>
          <w:spacing w:val="4"/>
          <w:sz w:val="28"/>
          <w:szCs w:val="28"/>
        </w:rPr>
      </w:pPr>
    </w:p>
    <w:p w:rsidR="00535DE6" w:rsidRDefault="00535DE6" w:rsidP="00535DE6">
      <w:pPr>
        <w:widowControl w:val="0"/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jc w:val="both"/>
        <w:rPr>
          <w:rFonts w:ascii="Arial" w:hAnsi="Arial" w:cs="Arial"/>
          <w:iCs/>
          <w:spacing w:val="4"/>
          <w:sz w:val="28"/>
          <w:szCs w:val="28"/>
        </w:rPr>
      </w:pPr>
      <w:r w:rsidRPr="001308FB">
        <w:rPr>
          <w:rFonts w:ascii="Arial" w:hAnsi="Arial" w:cs="Arial"/>
          <w:iCs/>
          <w:spacing w:val="4"/>
          <w:sz w:val="28"/>
          <w:szCs w:val="28"/>
        </w:rPr>
        <w:t>Что означает аббревиатура ГОСТ Р?</w:t>
      </w:r>
    </w:p>
    <w:p w:rsidR="00535DE6" w:rsidRPr="00535DE6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b/>
          <w:iCs/>
          <w:spacing w:val="4"/>
          <w:sz w:val="28"/>
          <w:szCs w:val="28"/>
        </w:rPr>
      </w:pPr>
      <w:r w:rsidRPr="00535DE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Государственный стандарт России</w:t>
      </w:r>
    </w:p>
    <w:p w:rsidR="00535DE6" w:rsidRPr="001308FB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iCs/>
          <w:spacing w:val="4"/>
          <w:sz w:val="28"/>
          <w:szCs w:val="28"/>
        </w:rPr>
      </w:pPr>
    </w:p>
    <w:p w:rsidR="00535DE6" w:rsidRDefault="00535DE6" w:rsidP="00535DE6">
      <w:pPr>
        <w:widowControl w:val="0"/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jc w:val="both"/>
        <w:rPr>
          <w:rFonts w:ascii="Arial" w:hAnsi="Arial" w:cs="Arial"/>
          <w:iCs/>
          <w:spacing w:val="4"/>
          <w:sz w:val="28"/>
          <w:szCs w:val="28"/>
        </w:rPr>
      </w:pPr>
      <w:r w:rsidRPr="001308FB">
        <w:rPr>
          <w:rFonts w:ascii="Arial" w:hAnsi="Arial" w:cs="Arial"/>
          <w:iCs/>
          <w:spacing w:val="4"/>
          <w:sz w:val="28"/>
          <w:szCs w:val="28"/>
        </w:rPr>
        <w:t>Что такое гармонизация стандартов?</w:t>
      </w:r>
    </w:p>
    <w:p w:rsidR="00535DE6" w:rsidRPr="00535DE6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b/>
          <w:iCs/>
          <w:spacing w:val="4"/>
          <w:sz w:val="28"/>
          <w:szCs w:val="28"/>
        </w:rPr>
      </w:pPr>
      <w:r w:rsidRPr="00535DE6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Это </w:t>
      </w:r>
      <w:r w:rsidRPr="00535DE6">
        <w:rPr>
          <w:rFonts w:ascii="Arial" w:eastAsia="Times New Roman" w:hAnsi="Arial" w:cs="Arial"/>
          <w:b/>
          <w:sz w:val="28"/>
          <w:szCs w:val="28"/>
          <w:lang w:eastAsia="ru-RU"/>
        </w:rPr>
        <w:t>приведение к технической идентичности документов, относящихся к одному и тому же объекту и утвержденных различными органами.</w:t>
      </w:r>
    </w:p>
    <w:p w:rsidR="00535DE6" w:rsidRPr="001308FB" w:rsidRDefault="00535DE6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iCs/>
          <w:spacing w:val="4"/>
          <w:sz w:val="28"/>
          <w:szCs w:val="28"/>
        </w:rPr>
      </w:pPr>
    </w:p>
    <w:p w:rsidR="00535DE6" w:rsidRDefault="00535DE6" w:rsidP="00535DE6">
      <w:pPr>
        <w:widowControl w:val="0"/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jc w:val="both"/>
        <w:rPr>
          <w:rFonts w:ascii="Arial" w:hAnsi="Arial" w:cs="Arial"/>
          <w:iCs/>
          <w:spacing w:val="4"/>
          <w:sz w:val="28"/>
          <w:szCs w:val="28"/>
        </w:rPr>
      </w:pPr>
      <w:r w:rsidRPr="001308FB">
        <w:rPr>
          <w:rFonts w:ascii="Arial" w:hAnsi="Arial" w:cs="Arial"/>
          <w:iCs/>
          <w:spacing w:val="4"/>
          <w:sz w:val="28"/>
          <w:szCs w:val="28"/>
        </w:rPr>
        <w:t>Что такое стандартизация?</w:t>
      </w:r>
    </w:p>
    <w:p w:rsidR="00535DE6" w:rsidRPr="0019084A" w:rsidRDefault="0019084A" w:rsidP="00535DE6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80" w:line="240" w:lineRule="auto"/>
        <w:ind w:left="720"/>
        <w:jc w:val="both"/>
        <w:rPr>
          <w:rFonts w:ascii="Arial" w:hAnsi="Arial" w:cs="Arial"/>
          <w:b/>
          <w:iCs/>
          <w:spacing w:val="4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Это </w:t>
      </w:r>
      <w:bookmarkStart w:id="0" w:name="_GoBack"/>
      <w:bookmarkEnd w:id="0"/>
      <w:r w:rsidRPr="0019084A">
        <w:rPr>
          <w:rFonts w:ascii="Arial" w:eastAsia="Times New Roman" w:hAnsi="Arial" w:cs="Arial"/>
          <w:b/>
          <w:sz w:val="28"/>
          <w:szCs w:val="28"/>
          <w:lang w:eastAsia="ru-RU"/>
        </w:rPr>
        <w:t>наука о выявлении повторяющихся объективных событий и согласовании совокупности свойств различных объектов.</w:t>
      </w:r>
    </w:p>
    <w:p w:rsidR="00A23E03" w:rsidRDefault="00A23E03"/>
    <w:sectPr w:rsidR="00A23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221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B7045"/>
    <w:multiLevelType w:val="hybridMultilevel"/>
    <w:tmpl w:val="987064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33"/>
    <w:rsid w:val="00137733"/>
    <w:rsid w:val="0019084A"/>
    <w:rsid w:val="00535DE6"/>
    <w:rsid w:val="00A2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2444B-F5DF-49BF-A2D5-48409679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DE6"/>
    <w:pPr>
      <w:suppressAutoHyphens/>
      <w:spacing w:after="200" w:line="276" w:lineRule="auto"/>
    </w:pPr>
    <w:rPr>
      <w:rFonts w:ascii="Calibri" w:eastAsia="Calibri" w:hAnsi="Calibri" w:cs="font221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2020-11-23T16:07:00Z</dcterms:created>
  <dcterms:modified xsi:type="dcterms:W3CDTF">2020-11-23T16:18:00Z</dcterms:modified>
</cp:coreProperties>
</file>