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D9D61" w14:textId="77777777" w:rsidR="004F759D" w:rsidRDefault="004F759D" w:rsidP="004F759D">
      <w:pPr>
        <w:ind w:firstLine="0"/>
        <w:jc w:val="center"/>
        <w:rPr>
          <w:rFonts w:cs="Times New Roman"/>
          <w:b/>
          <w:bCs/>
          <w:szCs w:val="24"/>
        </w:rPr>
      </w:pPr>
      <w:r>
        <w:rPr>
          <w:rFonts w:cs="Times New Roman"/>
          <w:b/>
          <w:bCs/>
          <w:szCs w:val="24"/>
        </w:rPr>
        <w:t>UNIVERSIDAD DE LAS FUERZAS ARMADAS</w:t>
      </w:r>
    </w:p>
    <w:p w14:paraId="00FB71B4" w14:textId="77777777" w:rsidR="004F759D" w:rsidRDefault="004F759D" w:rsidP="004F759D">
      <w:pPr>
        <w:ind w:firstLine="0"/>
        <w:jc w:val="center"/>
        <w:rPr>
          <w:rFonts w:cs="Times New Roman"/>
          <w:b/>
          <w:bCs/>
          <w:szCs w:val="24"/>
        </w:rPr>
      </w:pPr>
      <w:r>
        <w:rPr>
          <w:rFonts w:cs="Times New Roman"/>
          <w:b/>
          <w:bCs/>
          <w:szCs w:val="24"/>
        </w:rPr>
        <w:t>E.S.P.E.</w:t>
      </w:r>
    </w:p>
    <w:p w14:paraId="4945AEB4" w14:textId="77777777" w:rsidR="004F759D" w:rsidRDefault="004F759D" w:rsidP="004F759D">
      <w:pPr>
        <w:ind w:firstLine="0"/>
        <w:jc w:val="center"/>
        <w:rPr>
          <w:rFonts w:cs="Times New Roman"/>
          <w:b/>
          <w:bCs/>
          <w:szCs w:val="24"/>
        </w:rPr>
      </w:pPr>
      <w:r>
        <w:rPr>
          <w:rFonts w:cs="Times New Roman"/>
          <w:b/>
          <w:bCs/>
          <w:szCs w:val="24"/>
        </w:rPr>
        <w:t>DEPARTAMENTO DE CIENCIAS DE ENERGÍA Y MECÁNICA</w:t>
      </w:r>
    </w:p>
    <w:p w14:paraId="114BFE98" w14:textId="77777777" w:rsidR="004F759D" w:rsidRDefault="004F759D" w:rsidP="004F759D">
      <w:pPr>
        <w:ind w:firstLine="0"/>
        <w:jc w:val="center"/>
        <w:rPr>
          <w:rFonts w:cs="Times New Roman"/>
          <w:b/>
          <w:bCs/>
          <w:szCs w:val="24"/>
        </w:rPr>
      </w:pPr>
      <w:r>
        <w:rPr>
          <w:rFonts w:cs="Times New Roman"/>
          <w:b/>
          <w:bCs/>
          <w:szCs w:val="24"/>
        </w:rPr>
        <w:t>ÁREA DE MATERIALES Y MECÁNICA SOLIDOS</w:t>
      </w:r>
    </w:p>
    <w:p w14:paraId="2B72CBEF" w14:textId="77777777" w:rsidR="004F759D" w:rsidRDefault="004F759D" w:rsidP="004F759D">
      <w:pPr>
        <w:ind w:firstLine="0"/>
        <w:jc w:val="center"/>
        <w:rPr>
          <w:rFonts w:cs="Times New Roman"/>
          <w:b/>
          <w:bCs/>
          <w:szCs w:val="24"/>
        </w:rPr>
      </w:pPr>
    </w:p>
    <w:p w14:paraId="6E066AEF" w14:textId="77777777" w:rsidR="004F759D" w:rsidRDefault="004F759D" w:rsidP="004F759D">
      <w:pPr>
        <w:ind w:firstLine="0"/>
        <w:jc w:val="center"/>
        <w:rPr>
          <w:rFonts w:cs="Times New Roman"/>
          <w:b/>
          <w:bCs/>
          <w:szCs w:val="24"/>
        </w:rPr>
      </w:pPr>
    </w:p>
    <w:p w14:paraId="6F630D90" w14:textId="7CAAABC7" w:rsidR="004F759D" w:rsidRDefault="004F759D" w:rsidP="004F759D">
      <w:pPr>
        <w:ind w:firstLine="0"/>
        <w:jc w:val="center"/>
        <w:rPr>
          <w:rFonts w:cs="Times New Roman"/>
          <w:b/>
          <w:bCs/>
          <w:szCs w:val="24"/>
        </w:rPr>
      </w:pPr>
      <w:r>
        <w:rPr>
          <w:noProof/>
        </w:rPr>
        <w:drawing>
          <wp:inline distT="0" distB="0" distL="0" distR="0" wp14:anchorId="4DF56EFD" wp14:editId="5BAFB16E">
            <wp:extent cx="2073275" cy="1871345"/>
            <wp:effectExtent l="0" t="0" r="0" b="0"/>
            <wp:docPr id="204150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5256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3275" cy="1871345"/>
                    </a:xfrm>
                    <a:prstGeom prst="rect">
                      <a:avLst/>
                    </a:prstGeom>
                    <a:noFill/>
                    <a:ln>
                      <a:noFill/>
                    </a:ln>
                  </pic:spPr>
                </pic:pic>
              </a:graphicData>
            </a:graphic>
          </wp:inline>
        </w:drawing>
      </w:r>
      <w:r>
        <w:rPr>
          <w:rFonts w:cs="Times New Roman"/>
          <w:b/>
          <w:bCs/>
          <w:szCs w:val="24"/>
        </w:rPr>
        <w:tab/>
      </w:r>
      <w:r>
        <w:rPr>
          <w:rFonts w:cs="Times New Roman"/>
          <w:b/>
          <w:bCs/>
          <w:szCs w:val="24"/>
        </w:rPr>
        <w:tab/>
      </w:r>
      <w:r>
        <w:rPr>
          <w:rFonts w:cs="Times New Roman"/>
          <w:b/>
          <w:bCs/>
          <w:szCs w:val="24"/>
        </w:rPr>
        <w:tab/>
      </w:r>
      <w:r>
        <w:rPr>
          <w:noProof/>
        </w:rPr>
        <w:drawing>
          <wp:inline distT="0" distB="0" distL="0" distR="0" wp14:anchorId="7E36BAC6" wp14:editId="14A83AC3">
            <wp:extent cx="1627051" cy="1813078"/>
            <wp:effectExtent l="0" t="0" r="0" b="0"/>
            <wp:docPr id="1775788860" name="Imagen 2" descr="Descripción - INGENIERÍA EN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12899" name="Picture 1" descr="Descripción - INGENIERÍA EN MECATRÓ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928" cy="1826313"/>
                    </a:xfrm>
                    <a:prstGeom prst="rect">
                      <a:avLst/>
                    </a:prstGeom>
                    <a:noFill/>
                    <a:ln>
                      <a:noFill/>
                    </a:ln>
                  </pic:spPr>
                </pic:pic>
              </a:graphicData>
            </a:graphic>
          </wp:inline>
        </w:drawing>
      </w:r>
    </w:p>
    <w:p w14:paraId="460C4F3D" w14:textId="77777777" w:rsidR="004F759D" w:rsidRDefault="004F759D" w:rsidP="004F759D">
      <w:pPr>
        <w:ind w:firstLine="0"/>
        <w:jc w:val="center"/>
        <w:rPr>
          <w:rFonts w:cs="Times New Roman"/>
          <w:b/>
          <w:bCs/>
          <w:szCs w:val="24"/>
        </w:rPr>
      </w:pPr>
    </w:p>
    <w:p w14:paraId="6148AFCC" w14:textId="1304EC62" w:rsidR="004F759D" w:rsidRDefault="003507CB" w:rsidP="004F759D">
      <w:pPr>
        <w:ind w:firstLine="0"/>
        <w:jc w:val="center"/>
        <w:rPr>
          <w:rFonts w:cs="Times New Roman"/>
          <w:b/>
          <w:bCs/>
          <w:szCs w:val="24"/>
        </w:rPr>
      </w:pPr>
      <w:r>
        <w:rPr>
          <w:rFonts w:cs="Times New Roman"/>
          <w:b/>
          <w:bCs/>
          <w:szCs w:val="24"/>
        </w:rPr>
        <w:t>PROYECTO TRANSFERENCIA DE TECNOLOGÍA</w:t>
      </w:r>
    </w:p>
    <w:p w14:paraId="3C8D20BE" w14:textId="77777777" w:rsidR="004F759D" w:rsidRDefault="004F759D" w:rsidP="004F759D">
      <w:pPr>
        <w:ind w:firstLine="0"/>
        <w:jc w:val="center"/>
        <w:rPr>
          <w:rFonts w:cs="Times New Roman"/>
          <w:b/>
          <w:bCs/>
          <w:szCs w:val="24"/>
        </w:rPr>
      </w:pPr>
    </w:p>
    <w:p w14:paraId="0D2DE7A0" w14:textId="76C0C144" w:rsidR="004F759D" w:rsidRDefault="004F759D" w:rsidP="004F759D">
      <w:pPr>
        <w:ind w:firstLine="0"/>
        <w:rPr>
          <w:rFonts w:cs="Times New Roman"/>
          <w:b/>
          <w:bCs/>
          <w:szCs w:val="24"/>
        </w:rPr>
      </w:pPr>
      <w:r>
        <w:rPr>
          <w:rFonts w:cs="Times New Roman"/>
          <w:b/>
          <w:bCs/>
          <w:szCs w:val="24"/>
        </w:rPr>
        <w:t>NOMBRES:</w:t>
      </w:r>
      <w:r>
        <w:rPr>
          <w:rFonts w:cs="Times New Roman"/>
          <w:szCs w:val="24"/>
        </w:rPr>
        <w:t xml:space="preserve"> </w:t>
      </w:r>
      <w:r w:rsidR="000A4E39">
        <w:rPr>
          <w:rFonts w:cs="Times New Roman"/>
          <w:szCs w:val="24"/>
        </w:rPr>
        <w:t xml:space="preserve">Bazurto </w:t>
      </w:r>
      <w:proofErr w:type="spellStart"/>
      <w:r w:rsidR="00CC537B">
        <w:rPr>
          <w:rFonts w:cs="Times New Roman"/>
          <w:szCs w:val="24"/>
        </w:rPr>
        <w:t>Suntaxi</w:t>
      </w:r>
      <w:proofErr w:type="spellEnd"/>
      <w:r w:rsidR="00CC537B">
        <w:rPr>
          <w:rFonts w:cs="Times New Roman"/>
          <w:szCs w:val="24"/>
        </w:rPr>
        <w:t xml:space="preserve"> Eduardo David, </w:t>
      </w:r>
      <w:r w:rsidRPr="00B61E5F">
        <w:rPr>
          <w:rFonts w:cs="Times New Roman"/>
        </w:rPr>
        <w:t xml:space="preserve">Chacha </w:t>
      </w:r>
      <w:proofErr w:type="spellStart"/>
      <w:r>
        <w:rPr>
          <w:rFonts w:cs="Times New Roman"/>
        </w:rPr>
        <w:t>Chacha</w:t>
      </w:r>
      <w:proofErr w:type="spellEnd"/>
      <w:r>
        <w:rPr>
          <w:rFonts w:cs="Times New Roman"/>
        </w:rPr>
        <w:t xml:space="preserve"> </w:t>
      </w:r>
      <w:r w:rsidRPr="00B61E5F">
        <w:rPr>
          <w:rFonts w:cs="Times New Roman"/>
        </w:rPr>
        <w:t>Kevin</w:t>
      </w:r>
      <w:r>
        <w:rPr>
          <w:rFonts w:cs="Times New Roman"/>
        </w:rPr>
        <w:t xml:space="preserve"> Alejandro, Freire </w:t>
      </w:r>
      <w:proofErr w:type="spellStart"/>
      <w:r>
        <w:rPr>
          <w:rFonts w:cs="Times New Roman"/>
        </w:rPr>
        <w:t>Guachamín</w:t>
      </w:r>
      <w:proofErr w:type="spellEnd"/>
      <w:r>
        <w:rPr>
          <w:rFonts w:cs="Times New Roman"/>
        </w:rPr>
        <w:t xml:space="preserve"> </w:t>
      </w:r>
      <w:proofErr w:type="spellStart"/>
      <w:r>
        <w:rPr>
          <w:rFonts w:cs="Times New Roman"/>
        </w:rPr>
        <w:t>Jasson</w:t>
      </w:r>
      <w:proofErr w:type="spellEnd"/>
      <w:r>
        <w:rPr>
          <w:rFonts w:cs="Times New Roman"/>
        </w:rPr>
        <w:t xml:space="preserve"> Andrés</w:t>
      </w:r>
      <w:r w:rsidR="00C70485">
        <w:rPr>
          <w:rFonts w:cs="Times New Roman"/>
        </w:rPr>
        <w:t xml:space="preserve">, Naranjo </w:t>
      </w:r>
      <w:r w:rsidR="00083D67">
        <w:rPr>
          <w:rFonts w:cs="Times New Roman"/>
        </w:rPr>
        <w:t>Guamán David Jerson</w:t>
      </w:r>
    </w:p>
    <w:p w14:paraId="351BAD5B" w14:textId="0248AB70" w:rsidR="004F759D" w:rsidRDefault="004F759D" w:rsidP="004F759D">
      <w:pPr>
        <w:tabs>
          <w:tab w:val="center" w:pos="4252"/>
        </w:tabs>
        <w:ind w:firstLine="0"/>
        <w:rPr>
          <w:rFonts w:cs="Times New Roman"/>
          <w:szCs w:val="24"/>
        </w:rPr>
      </w:pPr>
      <w:r>
        <w:rPr>
          <w:rFonts w:cs="Times New Roman"/>
          <w:b/>
          <w:bCs/>
          <w:szCs w:val="24"/>
        </w:rPr>
        <w:t>CURSO:</w:t>
      </w:r>
      <w:r>
        <w:rPr>
          <w:rFonts w:cs="Times New Roman"/>
          <w:szCs w:val="24"/>
        </w:rPr>
        <w:t xml:space="preserve"> </w:t>
      </w:r>
      <w:r w:rsidR="00AB32FE">
        <w:rPr>
          <w:rFonts w:cs="Times New Roman"/>
          <w:szCs w:val="24"/>
        </w:rPr>
        <w:t>Diseño Mecatrónico</w:t>
      </w:r>
    </w:p>
    <w:p w14:paraId="01D659CC" w14:textId="74501B3C" w:rsidR="004F759D" w:rsidRPr="00D71053" w:rsidRDefault="004F759D" w:rsidP="004F759D">
      <w:pPr>
        <w:ind w:firstLine="0"/>
        <w:rPr>
          <w:rFonts w:cs="Times New Roman"/>
          <w:szCs w:val="24"/>
        </w:rPr>
      </w:pPr>
      <w:r>
        <w:rPr>
          <w:rFonts w:cs="Times New Roman"/>
          <w:b/>
          <w:bCs/>
          <w:szCs w:val="24"/>
        </w:rPr>
        <w:t xml:space="preserve">DOCENTE: </w:t>
      </w:r>
      <w:r>
        <w:rPr>
          <w:rFonts w:cs="Times New Roman"/>
          <w:szCs w:val="24"/>
        </w:rPr>
        <w:t xml:space="preserve">Ing. </w:t>
      </w:r>
      <w:r w:rsidR="008A249F">
        <w:rPr>
          <w:rFonts w:cs="Times New Roman"/>
          <w:szCs w:val="24"/>
        </w:rPr>
        <w:t xml:space="preserve">Hernán </w:t>
      </w:r>
      <w:r w:rsidR="00887BC6">
        <w:rPr>
          <w:rFonts w:cs="Times New Roman"/>
          <w:szCs w:val="24"/>
        </w:rPr>
        <w:t xml:space="preserve">Vinicio </w:t>
      </w:r>
      <w:r w:rsidR="008A249F">
        <w:rPr>
          <w:rFonts w:cs="Times New Roman"/>
          <w:szCs w:val="24"/>
        </w:rPr>
        <w:t>Lara Padilla</w:t>
      </w:r>
    </w:p>
    <w:p w14:paraId="173FA381" w14:textId="0DD6DE0C" w:rsidR="004F759D" w:rsidRDefault="004F759D" w:rsidP="004F759D">
      <w:pPr>
        <w:ind w:firstLine="0"/>
        <w:rPr>
          <w:rFonts w:cs="Times New Roman"/>
          <w:szCs w:val="24"/>
        </w:rPr>
      </w:pPr>
      <w:r>
        <w:rPr>
          <w:rFonts w:cs="Times New Roman"/>
          <w:b/>
          <w:bCs/>
          <w:szCs w:val="24"/>
        </w:rPr>
        <w:t xml:space="preserve">NRC: </w:t>
      </w:r>
      <w:r>
        <w:rPr>
          <w:rFonts w:cs="Times New Roman"/>
          <w:szCs w:val="24"/>
        </w:rPr>
        <w:t>2210</w:t>
      </w:r>
      <w:r w:rsidR="0006673D">
        <w:rPr>
          <w:rFonts w:cs="Times New Roman"/>
          <w:szCs w:val="24"/>
        </w:rPr>
        <w:t>6</w:t>
      </w:r>
    </w:p>
    <w:p w14:paraId="128AFAA4" w14:textId="0C7CABA3" w:rsidR="004F759D" w:rsidRPr="00B61E5F" w:rsidRDefault="004F759D" w:rsidP="00EA63C9">
      <w:pPr>
        <w:tabs>
          <w:tab w:val="left" w:pos="3660"/>
        </w:tabs>
        <w:ind w:firstLine="0"/>
        <w:rPr>
          <w:rFonts w:cs="Times New Roman"/>
          <w:szCs w:val="24"/>
        </w:rPr>
      </w:pPr>
      <w:r>
        <w:rPr>
          <w:rFonts w:cs="Times New Roman"/>
          <w:b/>
          <w:bCs/>
          <w:szCs w:val="24"/>
        </w:rPr>
        <w:t>TEMÁTICA:</w:t>
      </w:r>
      <w:r>
        <w:rPr>
          <w:rFonts w:cs="Times New Roman"/>
          <w:szCs w:val="24"/>
        </w:rPr>
        <w:t xml:space="preserve"> </w:t>
      </w:r>
      <w:r w:rsidR="00EA63C9">
        <w:rPr>
          <w:rFonts w:cs="Times New Roman"/>
          <w:szCs w:val="24"/>
        </w:rPr>
        <w:t>Ciencia Ciudadana</w:t>
      </w:r>
    </w:p>
    <w:p w14:paraId="78BE3107" w14:textId="244DF6AF" w:rsidR="004F759D" w:rsidRPr="001C3AD1" w:rsidRDefault="00CC0F86" w:rsidP="004F759D">
      <w:pPr>
        <w:ind w:firstLine="0"/>
        <w:rPr>
          <w:rFonts w:cs="Times New Roman"/>
          <w:szCs w:val="24"/>
        </w:rPr>
      </w:pPr>
      <w:r>
        <w:rPr>
          <w:rFonts w:cs="Times New Roman"/>
          <w:b/>
          <w:bCs/>
          <w:szCs w:val="24"/>
        </w:rPr>
        <w:t>REVISADO POR</w:t>
      </w:r>
      <w:r w:rsidR="004F759D">
        <w:rPr>
          <w:rFonts w:cs="Times New Roman"/>
          <w:b/>
          <w:bCs/>
          <w:szCs w:val="24"/>
        </w:rPr>
        <w:t xml:space="preserve">: </w:t>
      </w:r>
      <w:r w:rsidR="00757AFB">
        <w:rPr>
          <w:rFonts w:cs="Times New Roman"/>
          <w:szCs w:val="24"/>
        </w:rPr>
        <w:t>Universidad de las Fuerzas Armadas ESPE</w:t>
      </w:r>
    </w:p>
    <w:p w14:paraId="336BD660" w14:textId="16967049" w:rsidR="004F759D" w:rsidRPr="000A0CBD" w:rsidRDefault="00500522" w:rsidP="00757AFB">
      <w:pPr>
        <w:ind w:firstLine="0"/>
        <w:rPr>
          <w:rFonts w:cs="Times New Roman"/>
          <w:szCs w:val="24"/>
        </w:rPr>
      </w:pPr>
      <w:r>
        <w:rPr>
          <w:rFonts w:cs="Times New Roman"/>
          <w:b/>
          <w:bCs/>
          <w:szCs w:val="24"/>
        </w:rPr>
        <w:t xml:space="preserve">REVISADO </w:t>
      </w:r>
      <w:r w:rsidR="000A0CBD">
        <w:rPr>
          <w:rFonts w:cs="Times New Roman"/>
          <w:b/>
          <w:bCs/>
          <w:szCs w:val="24"/>
        </w:rPr>
        <w:t xml:space="preserve">POR: </w:t>
      </w:r>
      <w:r w:rsidR="000A0CBD">
        <w:rPr>
          <w:rFonts w:cs="Times New Roman"/>
          <w:szCs w:val="24"/>
        </w:rPr>
        <w:t>Ministerio de Educación</w:t>
      </w:r>
    </w:p>
    <w:p w14:paraId="4B0BEC07" w14:textId="77777777" w:rsidR="004F759D" w:rsidRDefault="004F759D" w:rsidP="004F759D">
      <w:pPr>
        <w:ind w:firstLine="0"/>
        <w:jc w:val="center"/>
        <w:rPr>
          <w:rFonts w:cs="Times New Roman"/>
          <w:b/>
          <w:bCs/>
          <w:szCs w:val="24"/>
        </w:rPr>
      </w:pPr>
    </w:p>
    <w:p w14:paraId="4C78428A" w14:textId="77777777" w:rsidR="000A0CBD" w:rsidRDefault="000A0CBD" w:rsidP="004F759D">
      <w:pPr>
        <w:ind w:firstLine="0"/>
        <w:jc w:val="center"/>
        <w:rPr>
          <w:rFonts w:cs="Times New Roman"/>
          <w:b/>
          <w:bCs/>
          <w:szCs w:val="24"/>
        </w:rPr>
      </w:pPr>
    </w:p>
    <w:p w14:paraId="019870D7" w14:textId="03D0B41B" w:rsidR="004F759D" w:rsidRPr="004F759D" w:rsidRDefault="004F759D" w:rsidP="004F759D">
      <w:pPr>
        <w:ind w:firstLine="0"/>
        <w:jc w:val="center"/>
        <w:rPr>
          <w:rFonts w:cs="Times New Roman"/>
          <w:b/>
          <w:bCs/>
          <w:szCs w:val="24"/>
        </w:rPr>
      </w:pPr>
      <w:r>
        <w:rPr>
          <w:rFonts w:cs="Times New Roman"/>
          <w:b/>
          <w:bCs/>
          <w:szCs w:val="24"/>
        </w:rPr>
        <w:t>Pregrado S-I Abr25 – Ago25</w:t>
      </w:r>
    </w:p>
    <w:p w14:paraId="5201D030" w14:textId="47A8A1DA" w:rsidR="00D4653C" w:rsidRPr="00AC7B2D" w:rsidRDefault="00D4653C" w:rsidP="00D4653C">
      <w:pPr>
        <w:pBdr>
          <w:bottom w:val="single" w:sz="8" w:space="4" w:color="4F81BD"/>
        </w:pBdr>
        <w:spacing w:before="0" w:after="300" w:line="240" w:lineRule="auto"/>
        <w:ind w:firstLine="0"/>
        <w:contextualSpacing/>
        <w:rPr>
          <w:rFonts w:eastAsia="MS Gothic" w:cs="Times New Roman"/>
          <w:color w:val="17365D"/>
          <w:spacing w:val="5"/>
          <w:kern w:val="28"/>
          <w:sz w:val="52"/>
          <w:szCs w:val="52"/>
        </w:rPr>
      </w:pPr>
      <w:r w:rsidRPr="00AC7B2D">
        <w:rPr>
          <w:rFonts w:eastAsia="MS Gothic" w:cs="Times New Roman"/>
          <w:color w:val="17365D"/>
          <w:spacing w:val="5"/>
          <w:kern w:val="28"/>
          <w:sz w:val="52"/>
          <w:szCs w:val="52"/>
        </w:rPr>
        <w:lastRenderedPageBreak/>
        <w:t xml:space="preserve">Ficha Tecno-Pedagógica: </w:t>
      </w:r>
      <w:r w:rsidR="008E1283" w:rsidRPr="00AC7B2D">
        <w:rPr>
          <w:rFonts w:eastAsia="MS Gothic" w:cs="Times New Roman"/>
          <w:color w:val="17365D"/>
          <w:spacing w:val="5"/>
          <w:kern w:val="28"/>
          <w:sz w:val="52"/>
          <w:szCs w:val="52"/>
        </w:rPr>
        <w:t>Es</w:t>
      </w:r>
      <w:r w:rsidR="003F5EC0" w:rsidRPr="00AC7B2D">
        <w:rPr>
          <w:rFonts w:eastAsia="MS Gothic" w:cs="Times New Roman"/>
          <w:color w:val="17365D"/>
          <w:spacing w:val="5"/>
          <w:kern w:val="28"/>
          <w:sz w:val="52"/>
          <w:szCs w:val="52"/>
        </w:rPr>
        <w:t xml:space="preserve">tación de Monitoreo Ambiental </w:t>
      </w:r>
      <w:proofErr w:type="spellStart"/>
      <w:r w:rsidR="0048185D">
        <w:rPr>
          <w:rFonts w:eastAsia="MS Gothic" w:cs="Times New Roman"/>
          <w:color w:val="17365D"/>
          <w:spacing w:val="5"/>
          <w:kern w:val="28"/>
          <w:sz w:val="52"/>
          <w:szCs w:val="52"/>
        </w:rPr>
        <w:t>GreenSence</w:t>
      </w:r>
      <w:proofErr w:type="spellEnd"/>
      <w:r w:rsidR="0048185D">
        <w:rPr>
          <w:rFonts w:eastAsia="MS Gothic" w:cs="Times New Roman"/>
          <w:color w:val="17365D"/>
          <w:spacing w:val="5"/>
          <w:kern w:val="28"/>
          <w:sz w:val="52"/>
          <w:szCs w:val="52"/>
        </w:rPr>
        <w:t xml:space="preserve"> Andes</w:t>
      </w:r>
    </w:p>
    <w:p w14:paraId="345570F2" w14:textId="2BC8F02E" w:rsidR="004F759D" w:rsidRPr="004F759D" w:rsidRDefault="004F759D" w:rsidP="004F759D">
      <w:pPr>
        <w:ind w:firstLine="0"/>
        <w:jc w:val="center"/>
        <w:rPr>
          <w:b/>
          <w:bCs/>
        </w:rPr>
      </w:pPr>
    </w:p>
    <w:p w14:paraId="5DC7AA49" w14:textId="5AA70865" w:rsidR="00481C21" w:rsidRPr="00322A65" w:rsidRDefault="00932DD5" w:rsidP="00322A65">
      <w:pPr>
        <w:pStyle w:val="Prrafodelista"/>
        <w:numPr>
          <w:ilvl w:val="0"/>
          <w:numId w:val="12"/>
        </w:numPr>
        <w:rPr>
          <w:b/>
          <w:bCs/>
          <w:lang w:val="es-419"/>
        </w:rPr>
      </w:pPr>
      <w:r w:rsidRPr="00322A65">
        <w:rPr>
          <w:b/>
          <w:bCs/>
          <w:lang w:val="es-419"/>
        </w:rPr>
        <w:t>I</w:t>
      </w:r>
      <w:r w:rsidR="00481C21" w:rsidRPr="00322A65">
        <w:rPr>
          <w:b/>
          <w:bCs/>
          <w:lang w:val="es-419"/>
        </w:rPr>
        <w:t>dentificación del Prototipo STEM</w:t>
      </w:r>
    </w:p>
    <w:p w14:paraId="4FDC99B2" w14:textId="07BB84DE" w:rsidR="00481C21" w:rsidRPr="00481C21" w:rsidRDefault="00481C21" w:rsidP="00481C21">
      <w:pPr>
        <w:numPr>
          <w:ilvl w:val="0"/>
          <w:numId w:val="5"/>
        </w:numPr>
        <w:rPr>
          <w:lang w:val="es-419"/>
        </w:rPr>
      </w:pPr>
      <w:r w:rsidRPr="00481C21">
        <w:rPr>
          <w:b/>
          <w:bCs/>
          <w:lang w:val="es-419"/>
        </w:rPr>
        <w:t>Nombre del prototipo:</w:t>
      </w:r>
      <w:r w:rsidRPr="00481C21">
        <w:rPr>
          <w:lang w:val="es-419"/>
        </w:rPr>
        <w:t xml:space="preserve"> </w:t>
      </w:r>
      <w:proofErr w:type="spellStart"/>
      <w:r w:rsidR="00906969" w:rsidRPr="00906969">
        <w:rPr>
          <w:lang w:val="es-419"/>
        </w:rPr>
        <w:t>Green</w:t>
      </w:r>
      <w:r w:rsidR="002B49F1">
        <w:rPr>
          <w:lang w:val="es-419"/>
        </w:rPr>
        <w:t>Sence</w:t>
      </w:r>
      <w:proofErr w:type="spellEnd"/>
      <w:r w:rsidR="00F414BD">
        <w:rPr>
          <w:lang w:val="es-419"/>
        </w:rPr>
        <w:t xml:space="preserve"> </w:t>
      </w:r>
      <w:r w:rsidR="006952E1" w:rsidRPr="00906969">
        <w:rPr>
          <w:lang w:val="es-419"/>
        </w:rPr>
        <w:t>Andes</w:t>
      </w:r>
      <w:r w:rsidR="006952E1">
        <w:rPr>
          <w:lang w:val="es-419"/>
        </w:rPr>
        <w:t xml:space="preserve"> (</w:t>
      </w:r>
      <w:r w:rsidRPr="00481C21">
        <w:rPr>
          <w:lang w:val="es-419"/>
        </w:rPr>
        <w:t>Estación de Monitoreo Ambiental con ESP32 y Sensores para Ciencia Ciudadana</w:t>
      </w:r>
      <w:r w:rsidR="002B49F1">
        <w:rPr>
          <w:lang w:val="es-419"/>
        </w:rPr>
        <w:t>)</w:t>
      </w:r>
    </w:p>
    <w:p w14:paraId="5D012012" w14:textId="4C8D163A" w:rsidR="00481C21" w:rsidRPr="00481C21" w:rsidRDefault="00481C21" w:rsidP="00481C21">
      <w:pPr>
        <w:numPr>
          <w:ilvl w:val="0"/>
          <w:numId w:val="5"/>
        </w:numPr>
        <w:rPr>
          <w:lang w:val="es-419"/>
        </w:rPr>
      </w:pPr>
      <w:r w:rsidRPr="00481C21">
        <w:rPr>
          <w:b/>
          <w:bCs/>
          <w:lang w:val="es-419"/>
        </w:rPr>
        <w:t>Tipo de recurso:</w:t>
      </w:r>
      <w:r w:rsidRPr="00481C21">
        <w:rPr>
          <w:lang w:val="es-419"/>
        </w:rPr>
        <w:t xml:space="preserve"> Prototipo tecnológico participativo (STEM + Educación Ambiental</w:t>
      </w:r>
      <w:r w:rsidR="005E16FE">
        <w:rPr>
          <w:lang w:val="es-419"/>
        </w:rPr>
        <w:t xml:space="preserve"> </w:t>
      </w:r>
      <w:r w:rsidR="00D828F8">
        <w:rPr>
          <w:lang w:val="es-419"/>
        </w:rPr>
        <w:t>+</w:t>
      </w:r>
      <w:r w:rsidR="005E16FE">
        <w:rPr>
          <w:lang w:val="es-419"/>
        </w:rPr>
        <w:t xml:space="preserve"> </w:t>
      </w:r>
      <w:r w:rsidR="006C1E5B">
        <w:rPr>
          <w:lang w:val="es-419"/>
        </w:rPr>
        <w:t xml:space="preserve">Ciencia </w:t>
      </w:r>
      <w:r w:rsidR="008A4346">
        <w:rPr>
          <w:lang w:val="es-419"/>
        </w:rPr>
        <w:t>Ciudadana</w:t>
      </w:r>
      <w:r w:rsidRPr="00481C21">
        <w:rPr>
          <w:lang w:val="es-419"/>
        </w:rPr>
        <w:t>)</w:t>
      </w:r>
    </w:p>
    <w:p w14:paraId="0F384DA6" w14:textId="2A13AE82" w:rsidR="00481C21" w:rsidRPr="00481C21" w:rsidRDefault="00481C21" w:rsidP="00481C21">
      <w:pPr>
        <w:numPr>
          <w:ilvl w:val="0"/>
          <w:numId w:val="5"/>
        </w:numPr>
        <w:rPr>
          <w:lang w:val="es-419"/>
        </w:rPr>
      </w:pPr>
      <w:r w:rsidRPr="00481C21">
        <w:rPr>
          <w:b/>
          <w:bCs/>
          <w:lang w:val="es-419"/>
        </w:rPr>
        <w:t>Áreas de integración:</w:t>
      </w:r>
      <w:r w:rsidRPr="00481C21">
        <w:rPr>
          <w:lang w:val="es-419"/>
        </w:rPr>
        <w:t xml:space="preserve"> Ciencias Naturales, Tecnología, Educación Ambiental, Estudios Sociales</w:t>
      </w:r>
    </w:p>
    <w:p w14:paraId="7E079D7C" w14:textId="150A6408" w:rsidR="00481C21" w:rsidRPr="00481C21" w:rsidRDefault="00481C21" w:rsidP="00481C21">
      <w:pPr>
        <w:numPr>
          <w:ilvl w:val="0"/>
          <w:numId w:val="5"/>
        </w:numPr>
        <w:rPr>
          <w:lang w:val="es-419"/>
        </w:rPr>
      </w:pPr>
      <w:r w:rsidRPr="00481C21">
        <w:rPr>
          <w:b/>
          <w:bCs/>
          <w:lang w:val="es-419"/>
        </w:rPr>
        <w:t>Nivel educativo sugerido:</w:t>
      </w:r>
      <w:r w:rsidRPr="00481C21">
        <w:rPr>
          <w:lang w:val="es-419"/>
        </w:rPr>
        <w:t xml:space="preserve"> Educación General Básica Superior</w:t>
      </w:r>
      <w:r w:rsidR="00A33CAB">
        <w:rPr>
          <w:lang w:val="es-419"/>
        </w:rPr>
        <w:t xml:space="preserve"> y</w:t>
      </w:r>
      <w:r w:rsidRPr="00481C21">
        <w:rPr>
          <w:lang w:val="es-419"/>
        </w:rPr>
        <w:t xml:space="preserve"> Bachillerato</w:t>
      </w:r>
    </w:p>
    <w:p w14:paraId="0531A97E" w14:textId="6ED3A11B" w:rsidR="00481C21" w:rsidRPr="00481C21" w:rsidRDefault="00481C21" w:rsidP="00481C21">
      <w:pPr>
        <w:numPr>
          <w:ilvl w:val="0"/>
          <w:numId w:val="5"/>
        </w:numPr>
        <w:rPr>
          <w:lang w:val="es-419"/>
        </w:rPr>
      </w:pPr>
      <w:r w:rsidRPr="00481C21">
        <w:rPr>
          <w:b/>
          <w:bCs/>
          <w:lang w:val="es-419"/>
        </w:rPr>
        <w:t>Competencias del siglo XXI:</w:t>
      </w:r>
      <w:r w:rsidRPr="00481C21">
        <w:rPr>
          <w:lang w:val="es-419"/>
        </w:rPr>
        <w:t xml:space="preserve"> Pensamiento crítico, resolución de problemas, </w:t>
      </w:r>
      <w:r w:rsidR="000B6224">
        <w:rPr>
          <w:lang w:val="es-419"/>
        </w:rPr>
        <w:t>aprender a aprender</w:t>
      </w:r>
      <w:r w:rsidRPr="00481C21">
        <w:rPr>
          <w:lang w:val="es-419"/>
        </w:rPr>
        <w:t xml:space="preserve">, </w:t>
      </w:r>
      <w:r w:rsidR="00FD1C99">
        <w:rPr>
          <w:lang w:val="es-419"/>
        </w:rPr>
        <w:t>creatividad e innovación</w:t>
      </w:r>
      <w:r w:rsidR="003870E0">
        <w:rPr>
          <w:lang w:val="es-419"/>
        </w:rPr>
        <w:t>.</w:t>
      </w:r>
    </w:p>
    <w:p w14:paraId="5D3FFB99" w14:textId="7578198E" w:rsidR="00481C21" w:rsidRPr="00481C21" w:rsidRDefault="00481C21" w:rsidP="00481C21">
      <w:pPr>
        <w:numPr>
          <w:ilvl w:val="0"/>
          <w:numId w:val="5"/>
        </w:numPr>
        <w:rPr>
          <w:lang w:val="es-419"/>
        </w:rPr>
      </w:pPr>
      <w:r w:rsidRPr="00481C21">
        <w:rPr>
          <w:b/>
          <w:bCs/>
          <w:lang w:val="es-419"/>
        </w:rPr>
        <w:t>Aporte ODS:</w:t>
      </w:r>
    </w:p>
    <w:p w14:paraId="7AA3F897" w14:textId="040B1415" w:rsidR="00481C21" w:rsidRPr="00481C21" w:rsidRDefault="00481C21" w:rsidP="00481C21">
      <w:pPr>
        <w:numPr>
          <w:ilvl w:val="1"/>
          <w:numId w:val="5"/>
        </w:numPr>
        <w:rPr>
          <w:lang w:val="es-419"/>
        </w:rPr>
      </w:pPr>
      <w:r w:rsidRPr="00481C21">
        <w:rPr>
          <w:lang w:val="es-419"/>
        </w:rPr>
        <w:t xml:space="preserve">ODS </w:t>
      </w:r>
      <w:r w:rsidR="00021F8D">
        <w:rPr>
          <w:lang w:val="es-419"/>
        </w:rPr>
        <w:t>4</w:t>
      </w:r>
      <w:r w:rsidRPr="00481C21">
        <w:rPr>
          <w:lang w:val="es-419"/>
        </w:rPr>
        <w:t>: Educación de calidad</w:t>
      </w:r>
    </w:p>
    <w:p w14:paraId="7F84BB27" w14:textId="7AD7C3BC" w:rsidR="00481C21" w:rsidRPr="00481C21" w:rsidRDefault="00481C21" w:rsidP="00481C21">
      <w:pPr>
        <w:numPr>
          <w:ilvl w:val="1"/>
          <w:numId w:val="5"/>
        </w:numPr>
        <w:rPr>
          <w:lang w:val="es-419"/>
        </w:rPr>
      </w:pPr>
      <w:r w:rsidRPr="00481C21">
        <w:rPr>
          <w:lang w:val="es-419"/>
        </w:rPr>
        <w:t>ODS 11: Ciudades y comunidades sostenibles</w:t>
      </w:r>
    </w:p>
    <w:p w14:paraId="220CC294" w14:textId="77777777" w:rsidR="00481C21" w:rsidRPr="00481C21" w:rsidRDefault="00481C21" w:rsidP="00481C21">
      <w:pPr>
        <w:numPr>
          <w:ilvl w:val="1"/>
          <w:numId w:val="5"/>
        </w:numPr>
        <w:rPr>
          <w:lang w:val="es-419"/>
        </w:rPr>
      </w:pPr>
      <w:r w:rsidRPr="00481C21">
        <w:rPr>
          <w:lang w:val="es-419"/>
        </w:rPr>
        <w:t>ODS 13: Acción por el clima</w:t>
      </w:r>
    </w:p>
    <w:p w14:paraId="5E916189" w14:textId="5ADA1ADE" w:rsidR="00481C21" w:rsidRDefault="00481C21" w:rsidP="00481C21">
      <w:pPr>
        <w:numPr>
          <w:ilvl w:val="1"/>
          <w:numId w:val="5"/>
        </w:numPr>
        <w:rPr>
          <w:lang w:val="es-419"/>
        </w:rPr>
      </w:pPr>
      <w:r w:rsidRPr="00481C21">
        <w:rPr>
          <w:lang w:val="es-419"/>
        </w:rPr>
        <w:t>ODS 15: Vida de ecosistemas terrestres</w:t>
      </w:r>
    </w:p>
    <w:p w14:paraId="5EAEB55E" w14:textId="75B60609" w:rsidR="00481C21" w:rsidRPr="0088216B" w:rsidRDefault="00481C21" w:rsidP="0088216B">
      <w:pPr>
        <w:pStyle w:val="Prrafodelista"/>
        <w:numPr>
          <w:ilvl w:val="0"/>
          <w:numId w:val="12"/>
        </w:numPr>
        <w:rPr>
          <w:b/>
          <w:bCs/>
          <w:lang w:val="es-419"/>
        </w:rPr>
      </w:pPr>
      <w:r w:rsidRPr="0088216B">
        <w:rPr>
          <w:b/>
          <w:bCs/>
          <w:lang w:val="es-419"/>
        </w:rPr>
        <w:t>Estándares Integrados</w:t>
      </w:r>
    </w:p>
    <w:tbl>
      <w:tblPr>
        <w:tblStyle w:val="Tablaconcuadrcula"/>
        <w:tblW w:w="0" w:type="auto"/>
        <w:tblLook w:val="04A0" w:firstRow="1" w:lastRow="0" w:firstColumn="1" w:lastColumn="0" w:noHBand="0" w:noVBand="1"/>
      </w:tblPr>
      <w:tblGrid>
        <w:gridCol w:w="2105"/>
        <w:gridCol w:w="6389"/>
      </w:tblGrid>
      <w:tr w:rsidR="00932DD5" w:rsidRPr="00481C21" w14:paraId="2CA0E99F" w14:textId="77777777" w:rsidTr="00F87B90">
        <w:tc>
          <w:tcPr>
            <w:tcW w:w="0" w:type="auto"/>
            <w:vAlign w:val="center"/>
            <w:hideMark/>
          </w:tcPr>
          <w:p w14:paraId="6F70C4D7" w14:textId="10CC7148" w:rsidR="00481C21" w:rsidRPr="00481C21" w:rsidRDefault="00481C21" w:rsidP="00F87B90">
            <w:pPr>
              <w:spacing w:line="240" w:lineRule="auto"/>
              <w:ind w:firstLine="0"/>
              <w:jc w:val="center"/>
              <w:rPr>
                <w:b/>
                <w:bCs/>
                <w:lang w:val="es-419"/>
              </w:rPr>
            </w:pPr>
            <w:r w:rsidRPr="00481C21">
              <w:rPr>
                <w:b/>
                <w:bCs/>
                <w:lang w:val="es-419"/>
              </w:rPr>
              <w:t>Categoría</w:t>
            </w:r>
          </w:p>
        </w:tc>
        <w:tc>
          <w:tcPr>
            <w:tcW w:w="0" w:type="auto"/>
            <w:vAlign w:val="center"/>
            <w:hideMark/>
          </w:tcPr>
          <w:p w14:paraId="543C694F" w14:textId="3DE17C96" w:rsidR="00481C21" w:rsidRPr="00481C21" w:rsidRDefault="00481C21" w:rsidP="00F87B90">
            <w:pPr>
              <w:spacing w:line="240" w:lineRule="auto"/>
              <w:ind w:firstLine="0"/>
              <w:jc w:val="center"/>
              <w:rPr>
                <w:b/>
                <w:bCs/>
                <w:lang w:val="es-419"/>
              </w:rPr>
            </w:pPr>
            <w:r w:rsidRPr="00481C21">
              <w:rPr>
                <w:b/>
                <w:bCs/>
                <w:lang w:val="es-419"/>
              </w:rPr>
              <w:t>Estándar Aplicado (Referencias ME)</w:t>
            </w:r>
          </w:p>
        </w:tc>
      </w:tr>
      <w:tr w:rsidR="00932DD5" w:rsidRPr="00481C21" w14:paraId="48C72DA3" w14:textId="77777777" w:rsidTr="00F87B90">
        <w:tc>
          <w:tcPr>
            <w:tcW w:w="0" w:type="auto"/>
            <w:vAlign w:val="center"/>
            <w:hideMark/>
          </w:tcPr>
          <w:p w14:paraId="342F3E25" w14:textId="77777777" w:rsidR="00481C21" w:rsidRPr="00481C21" w:rsidRDefault="00481C21" w:rsidP="00F87B90">
            <w:pPr>
              <w:spacing w:line="240" w:lineRule="auto"/>
              <w:ind w:firstLine="0"/>
              <w:jc w:val="center"/>
              <w:rPr>
                <w:lang w:val="es-419"/>
              </w:rPr>
            </w:pPr>
            <w:r w:rsidRPr="00481C21">
              <w:rPr>
                <w:b/>
                <w:bCs/>
                <w:lang w:val="es-419"/>
              </w:rPr>
              <w:t>Estándares de Aprendizaje</w:t>
            </w:r>
          </w:p>
        </w:tc>
        <w:tc>
          <w:tcPr>
            <w:tcW w:w="0" w:type="auto"/>
            <w:vAlign w:val="center"/>
            <w:hideMark/>
          </w:tcPr>
          <w:p w14:paraId="290A7C0B" w14:textId="27D070C1" w:rsidR="00481C21" w:rsidRDefault="00A24414" w:rsidP="00F87B90">
            <w:pPr>
              <w:spacing w:line="240" w:lineRule="auto"/>
              <w:ind w:firstLine="0"/>
              <w:jc w:val="center"/>
              <w:rPr>
                <w:lang w:val="es-419"/>
              </w:rPr>
            </w:pPr>
            <w:r w:rsidRPr="00A24414">
              <w:rPr>
                <w:lang w:val="es-419"/>
              </w:rPr>
              <w:t>E.CN.B.5.5. Argumenta la importancia de la biodiversidad para el desarrollo sostenible del país, desde la comprensión de los patrones de evolución de las especies, los efectos de las actividades humanas y los avances tecnológicos.</w:t>
            </w:r>
          </w:p>
          <w:p w14:paraId="05FC1134" w14:textId="54359CE2" w:rsidR="00A24414" w:rsidRDefault="00A24414" w:rsidP="00F87B90">
            <w:pPr>
              <w:spacing w:line="240" w:lineRule="auto"/>
              <w:ind w:firstLine="0"/>
              <w:jc w:val="center"/>
              <w:rPr>
                <w:lang w:val="es-419"/>
              </w:rPr>
            </w:pPr>
            <w:r w:rsidRPr="00A24414">
              <w:rPr>
                <w:lang w:val="es-419"/>
              </w:rPr>
              <w:t xml:space="preserve">E.CN.3.3. Propone medidas de conservación hacia los ecosistemas de las regiones naturales del Ecuador, comprendiendo su dinámica, características, clases, mecanismos de interrelación, los procesos de adaptación, las </w:t>
            </w:r>
            <w:r w:rsidRPr="00A24414">
              <w:rPr>
                <w:lang w:val="es-419"/>
              </w:rPr>
              <w:lastRenderedPageBreak/>
              <w:t>causas y consecuencias de la extinción de las especies, y las técnicas y prácticas para el manejo de desechos.</w:t>
            </w:r>
          </w:p>
          <w:p w14:paraId="136FF2ED" w14:textId="6255785A" w:rsidR="00481C21" w:rsidRPr="00481C21" w:rsidRDefault="001D08C8" w:rsidP="00F87B90">
            <w:pPr>
              <w:spacing w:line="240" w:lineRule="auto"/>
              <w:ind w:firstLine="0"/>
              <w:jc w:val="center"/>
              <w:rPr>
                <w:lang w:val="es-419"/>
              </w:rPr>
            </w:pPr>
            <w:r w:rsidRPr="001D08C8">
              <w:rPr>
                <w:lang w:val="es-419"/>
              </w:rPr>
              <w:t>E.CS.2.3 Explica la importancia que tienen la escuela y la comunidad como espacios en los que se fomentan las relaciones humanas, el aprendizaje y su desarrollo identitario y como ciudadano responsable.</w:t>
            </w:r>
          </w:p>
        </w:tc>
      </w:tr>
      <w:tr w:rsidR="00932DD5" w:rsidRPr="00481C21" w14:paraId="77732C1D" w14:textId="77777777" w:rsidTr="00F87B90">
        <w:tc>
          <w:tcPr>
            <w:tcW w:w="0" w:type="auto"/>
            <w:vAlign w:val="center"/>
            <w:hideMark/>
          </w:tcPr>
          <w:p w14:paraId="1C2EA141" w14:textId="77777777" w:rsidR="00481C21" w:rsidRPr="00481C21" w:rsidRDefault="00481C21" w:rsidP="00F87B90">
            <w:pPr>
              <w:spacing w:line="240" w:lineRule="auto"/>
              <w:ind w:firstLine="0"/>
              <w:jc w:val="center"/>
              <w:rPr>
                <w:lang w:val="es-419"/>
              </w:rPr>
            </w:pPr>
            <w:r w:rsidRPr="00481C21">
              <w:rPr>
                <w:b/>
                <w:bCs/>
                <w:lang w:val="es-419"/>
              </w:rPr>
              <w:lastRenderedPageBreak/>
              <w:t>Estándares de Desempeño Docente</w:t>
            </w:r>
          </w:p>
        </w:tc>
        <w:tc>
          <w:tcPr>
            <w:tcW w:w="0" w:type="auto"/>
            <w:vAlign w:val="center"/>
            <w:hideMark/>
          </w:tcPr>
          <w:p w14:paraId="7C8058B6" w14:textId="1DB1DC19" w:rsidR="00A55492" w:rsidRDefault="00A55492" w:rsidP="00F87B90">
            <w:pPr>
              <w:spacing w:line="240" w:lineRule="auto"/>
              <w:ind w:firstLine="0"/>
              <w:jc w:val="center"/>
              <w:rPr>
                <w:lang w:val="es-419"/>
              </w:rPr>
            </w:pPr>
            <w:r w:rsidRPr="00A55492">
              <w:rPr>
                <w:lang w:val="es-419"/>
              </w:rPr>
              <w:t>B.1.3 Selecciona y diseña recursos didácticos que sean apropiados para potenciar el aprendizaje de los estudiantes</w:t>
            </w:r>
            <w:r>
              <w:rPr>
                <w:lang w:val="es-419"/>
              </w:rPr>
              <w:br/>
            </w:r>
            <w:r w:rsidRPr="00A55492">
              <w:rPr>
                <w:lang w:val="es-419"/>
              </w:rPr>
              <w:t>C.2 El docente participa, de forma</w:t>
            </w:r>
            <w:r>
              <w:rPr>
                <w:lang w:val="es-419"/>
              </w:rPr>
              <w:t xml:space="preserve"> </w:t>
            </w:r>
            <w:r w:rsidRPr="00A55492">
              <w:rPr>
                <w:lang w:val="es-419"/>
              </w:rPr>
              <w:t xml:space="preserve">colaborativa, en la </w:t>
            </w:r>
            <w:r>
              <w:rPr>
                <w:lang w:val="es-419"/>
              </w:rPr>
              <w:t>construcción</w:t>
            </w:r>
            <w:r w:rsidRPr="00A55492">
              <w:rPr>
                <w:lang w:val="es-419"/>
              </w:rPr>
              <w:t xml:space="preserve"> de una comunidad de</w:t>
            </w:r>
            <w:r>
              <w:rPr>
                <w:lang w:val="es-419"/>
              </w:rPr>
              <w:t xml:space="preserve"> </w:t>
            </w:r>
            <w:r w:rsidRPr="00A55492">
              <w:rPr>
                <w:lang w:val="es-419"/>
              </w:rPr>
              <w:t>aprendizaje</w:t>
            </w:r>
          </w:p>
          <w:p w14:paraId="7D3E322B" w14:textId="1822721C" w:rsidR="00481C21" w:rsidRDefault="00A55492" w:rsidP="00F87B90">
            <w:pPr>
              <w:spacing w:line="240" w:lineRule="auto"/>
              <w:ind w:firstLine="0"/>
              <w:jc w:val="center"/>
              <w:rPr>
                <w:lang w:val="es-419"/>
              </w:rPr>
            </w:pPr>
            <w:r w:rsidRPr="00A55492">
              <w:rPr>
                <w:lang w:val="es-419"/>
              </w:rPr>
              <w:t>D.3 El docente se compromete</w:t>
            </w:r>
            <w:r>
              <w:rPr>
                <w:lang w:val="es-419"/>
              </w:rPr>
              <w:t xml:space="preserve"> </w:t>
            </w:r>
            <w:r w:rsidRPr="00A55492">
              <w:rPr>
                <w:lang w:val="es-419"/>
              </w:rPr>
              <w:t>con el desarrollo de la</w:t>
            </w:r>
            <w:r>
              <w:rPr>
                <w:lang w:val="es-419"/>
              </w:rPr>
              <w:t xml:space="preserve"> </w:t>
            </w:r>
            <w:r w:rsidRPr="00A55492">
              <w:rPr>
                <w:lang w:val="es-419"/>
              </w:rPr>
              <w:t>comunidad.</w:t>
            </w:r>
          </w:p>
          <w:p w14:paraId="16B6D663" w14:textId="77777777" w:rsidR="00A55492" w:rsidRPr="00A55492" w:rsidRDefault="00A55492" w:rsidP="00F87B90">
            <w:pPr>
              <w:spacing w:line="240" w:lineRule="auto"/>
              <w:ind w:firstLine="0"/>
              <w:jc w:val="center"/>
              <w:rPr>
                <w:lang w:val="es-419"/>
              </w:rPr>
            </w:pPr>
            <w:r w:rsidRPr="00A55492">
              <w:rPr>
                <w:lang w:val="es-419"/>
              </w:rPr>
              <w:t>D.3.1 Genera y se involucra en la promoción y apoyo de proyectos de desarrollo comunitario.</w:t>
            </w:r>
          </w:p>
          <w:p w14:paraId="43ED08B0" w14:textId="7F4B634F" w:rsidR="00481C21" w:rsidRPr="00481C21" w:rsidRDefault="00A55492" w:rsidP="00F87B90">
            <w:pPr>
              <w:spacing w:line="240" w:lineRule="auto"/>
              <w:ind w:firstLine="0"/>
              <w:jc w:val="center"/>
              <w:rPr>
                <w:lang w:val="es-419"/>
              </w:rPr>
            </w:pPr>
            <w:r w:rsidRPr="00A55492">
              <w:rPr>
                <w:lang w:val="es-419"/>
              </w:rPr>
              <w:t>D.3.2 Promueve acciones que sensibilicen a la comunidad sobre procesos de inclusión educativa y social.</w:t>
            </w:r>
          </w:p>
        </w:tc>
      </w:tr>
      <w:tr w:rsidR="00932DD5" w:rsidRPr="00481C21" w14:paraId="0FF89879" w14:textId="77777777" w:rsidTr="00F87B90">
        <w:tc>
          <w:tcPr>
            <w:tcW w:w="0" w:type="auto"/>
            <w:vAlign w:val="center"/>
            <w:hideMark/>
          </w:tcPr>
          <w:p w14:paraId="18704F1F" w14:textId="77777777" w:rsidR="00481C21" w:rsidRPr="00481C21" w:rsidRDefault="00481C21" w:rsidP="00F87B90">
            <w:pPr>
              <w:spacing w:line="240" w:lineRule="auto"/>
              <w:ind w:firstLine="0"/>
              <w:jc w:val="center"/>
              <w:rPr>
                <w:lang w:val="es-419"/>
              </w:rPr>
            </w:pPr>
            <w:r w:rsidRPr="00481C21">
              <w:rPr>
                <w:b/>
                <w:bCs/>
                <w:lang w:val="es-419"/>
              </w:rPr>
              <w:t>Estándares de Gestión Escolar</w:t>
            </w:r>
          </w:p>
        </w:tc>
        <w:tc>
          <w:tcPr>
            <w:tcW w:w="0" w:type="auto"/>
            <w:vAlign w:val="center"/>
            <w:hideMark/>
          </w:tcPr>
          <w:p w14:paraId="27981209" w14:textId="32CDCD21" w:rsidR="00481C21" w:rsidRPr="00481C21" w:rsidRDefault="00475797" w:rsidP="00F87B90">
            <w:pPr>
              <w:spacing w:line="240" w:lineRule="auto"/>
              <w:ind w:firstLine="0"/>
              <w:jc w:val="center"/>
              <w:rPr>
                <w:lang w:val="es-419"/>
              </w:rPr>
            </w:pPr>
            <w:r w:rsidRPr="00475797">
              <w:rPr>
                <w:lang w:val="es-419"/>
              </w:rPr>
              <w:t>D1.C3.GE8.</w:t>
            </w:r>
            <w:r>
              <w:rPr>
                <w:lang w:val="es-419"/>
              </w:rPr>
              <w:t xml:space="preserve"> </w:t>
            </w:r>
            <w:r w:rsidRPr="00475797">
              <w:rPr>
                <w:lang w:val="es-419"/>
              </w:rPr>
              <w:t>Cuenta con</w:t>
            </w:r>
            <w:r>
              <w:rPr>
                <w:lang w:val="es-419"/>
              </w:rPr>
              <w:t xml:space="preserve"> </w:t>
            </w:r>
            <w:r w:rsidRPr="00475797">
              <w:rPr>
                <w:lang w:val="es-419"/>
              </w:rPr>
              <w:t>lineamientos</w:t>
            </w:r>
            <w:r>
              <w:rPr>
                <w:lang w:val="es-419"/>
              </w:rPr>
              <w:t xml:space="preserve"> </w:t>
            </w:r>
            <w:r w:rsidRPr="00475797">
              <w:rPr>
                <w:lang w:val="es-419"/>
              </w:rPr>
              <w:t>para la</w:t>
            </w:r>
            <w:r>
              <w:rPr>
                <w:lang w:val="es-419"/>
              </w:rPr>
              <w:t xml:space="preserve"> </w:t>
            </w:r>
            <w:r w:rsidRPr="00475797">
              <w:rPr>
                <w:lang w:val="es-419"/>
              </w:rPr>
              <w:t>comunicación</w:t>
            </w:r>
            <w:r>
              <w:rPr>
                <w:lang w:val="es-419"/>
              </w:rPr>
              <w:t xml:space="preserve"> o</w:t>
            </w:r>
            <w:r w:rsidRPr="00475797">
              <w:rPr>
                <w:lang w:val="es-419"/>
              </w:rPr>
              <w:t>portuna</w:t>
            </w:r>
            <w:r>
              <w:rPr>
                <w:lang w:val="es-419"/>
              </w:rPr>
              <w:t xml:space="preserve"> </w:t>
            </w:r>
            <w:r w:rsidRPr="00475797">
              <w:rPr>
                <w:lang w:val="es-419"/>
              </w:rPr>
              <w:t>de aspectos</w:t>
            </w:r>
            <w:r>
              <w:rPr>
                <w:lang w:val="es-419"/>
              </w:rPr>
              <w:t xml:space="preserve"> </w:t>
            </w:r>
            <w:r w:rsidRPr="00475797">
              <w:rPr>
                <w:lang w:val="es-419"/>
              </w:rPr>
              <w:t>académicos y</w:t>
            </w:r>
            <w:r>
              <w:rPr>
                <w:lang w:val="es-419"/>
              </w:rPr>
              <w:t xml:space="preserve"> </w:t>
            </w:r>
            <w:r w:rsidRPr="00475797">
              <w:rPr>
                <w:lang w:val="es-419"/>
              </w:rPr>
              <w:t>administrativos</w:t>
            </w:r>
            <w:r>
              <w:rPr>
                <w:lang w:val="es-419"/>
              </w:rPr>
              <w:t xml:space="preserve"> </w:t>
            </w:r>
            <w:r w:rsidRPr="00475797">
              <w:rPr>
                <w:lang w:val="es-419"/>
              </w:rPr>
              <w:t>entre los actores</w:t>
            </w:r>
            <w:r>
              <w:rPr>
                <w:lang w:val="es-419"/>
              </w:rPr>
              <w:t xml:space="preserve"> </w:t>
            </w:r>
            <w:r w:rsidRPr="00475797">
              <w:rPr>
                <w:lang w:val="es-419"/>
              </w:rPr>
              <w:t>educativos.</w:t>
            </w:r>
            <w:r w:rsidR="000019FB">
              <w:rPr>
                <w:lang w:val="es-419"/>
              </w:rPr>
              <w:br/>
            </w:r>
            <w:r w:rsidR="000019FB" w:rsidRPr="000019FB">
              <w:rPr>
                <w:lang w:val="es-419"/>
              </w:rPr>
              <w:t>D1.C4.GE9.</w:t>
            </w:r>
            <w:r w:rsidR="000019FB">
              <w:rPr>
                <w:lang w:val="es-419"/>
              </w:rPr>
              <w:t xml:space="preserve"> </w:t>
            </w:r>
            <w:r w:rsidR="000019FB" w:rsidRPr="000019FB">
              <w:rPr>
                <w:lang w:val="es-419"/>
              </w:rPr>
              <w:t>Se optimiza</w:t>
            </w:r>
            <w:r w:rsidR="000019FB">
              <w:rPr>
                <w:lang w:val="es-419"/>
              </w:rPr>
              <w:t xml:space="preserve"> </w:t>
            </w:r>
            <w:r w:rsidR="000019FB" w:rsidRPr="000019FB">
              <w:rPr>
                <w:lang w:val="es-419"/>
              </w:rPr>
              <w:t>el uso de la</w:t>
            </w:r>
            <w:r w:rsidR="000019FB">
              <w:rPr>
                <w:lang w:val="es-419"/>
              </w:rPr>
              <w:t xml:space="preserve"> </w:t>
            </w:r>
            <w:r w:rsidR="000019FB" w:rsidRPr="000019FB">
              <w:rPr>
                <w:lang w:val="es-419"/>
              </w:rPr>
              <w:t>infraestructura,</w:t>
            </w:r>
            <w:r w:rsidR="000019FB">
              <w:rPr>
                <w:lang w:val="es-419"/>
              </w:rPr>
              <w:t xml:space="preserve"> </w:t>
            </w:r>
            <w:r w:rsidR="000019FB" w:rsidRPr="000019FB">
              <w:rPr>
                <w:lang w:val="es-419"/>
              </w:rPr>
              <w:t>equipamiento</w:t>
            </w:r>
            <w:r w:rsidR="000019FB">
              <w:rPr>
                <w:lang w:val="es-419"/>
              </w:rPr>
              <w:t xml:space="preserve"> </w:t>
            </w:r>
            <w:r w:rsidR="000019FB" w:rsidRPr="000019FB">
              <w:rPr>
                <w:lang w:val="es-419"/>
              </w:rPr>
              <w:t>y recursos</w:t>
            </w:r>
            <w:r w:rsidR="000019FB">
              <w:rPr>
                <w:lang w:val="es-419"/>
              </w:rPr>
              <w:t xml:space="preserve"> </w:t>
            </w:r>
            <w:r w:rsidR="000019FB" w:rsidRPr="000019FB">
              <w:rPr>
                <w:lang w:val="es-419"/>
              </w:rPr>
              <w:t>didácticos para</w:t>
            </w:r>
            <w:r w:rsidR="000019FB">
              <w:rPr>
                <w:lang w:val="es-419"/>
              </w:rPr>
              <w:t xml:space="preserve"> </w:t>
            </w:r>
            <w:r w:rsidR="000019FB" w:rsidRPr="000019FB">
              <w:rPr>
                <w:lang w:val="es-419"/>
              </w:rPr>
              <w:t>apoyar los</w:t>
            </w:r>
            <w:r w:rsidR="000019FB">
              <w:rPr>
                <w:lang w:val="es-419"/>
              </w:rPr>
              <w:t xml:space="preserve"> </w:t>
            </w:r>
            <w:r w:rsidR="000019FB" w:rsidRPr="000019FB">
              <w:rPr>
                <w:lang w:val="es-419"/>
              </w:rPr>
              <w:t>procesos de</w:t>
            </w:r>
            <w:r w:rsidR="000019FB">
              <w:rPr>
                <w:lang w:val="es-419"/>
              </w:rPr>
              <w:t xml:space="preserve"> </w:t>
            </w:r>
            <w:r w:rsidR="000019FB" w:rsidRPr="000019FB">
              <w:rPr>
                <w:lang w:val="es-419"/>
              </w:rPr>
              <w:t>aprendizaje.</w:t>
            </w:r>
          </w:p>
        </w:tc>
      </w:tr>
      <w:tr w:rsidR="00932DD5" w:rsidRPr="00481C21" w14:paraId="5B1599FE" w14:textId="77777777" w:rsidTr="00F87B90">
        <w:tc>
          <w:tcPr>
            <w:tcW w:w="0" w:type="auto"/>
            <w:vAlign w:val="center"/>
            <w:hideMark/>
          </w:tcPr>
          <w:p w14:paraId="4EFE0C15" w14:textId="77777777" w:rsidR="00481C21" w:rsidRPr="00481C21" w:rsidRDefault="00481C21" w:rsidP="00F87B90">
            <w:pPr>
              <w:spacing w:line="240" w:lineRule="auto"/>
              <w:ind w:firstLine="0"/>
              <w:jc w:val="center"/>
              <w:rPr>
                <w:lang w:val="es-419"/>
              </w:rPr>
            </w:pPr>
            <w:r w:rsidRPr="00481C21">
              <w:rPr>
                <w:b/>
                <w:bCs/>
                <w:lang w:val="es-419"/>
              </w:rPr>
              <w:t>Estándares de Calidad Educativa</w:t>
            </w:r>
          </w:p>
        </w:tc>
        <w:tc>
          <w:tcPr>
            <w:tcW w:w="0" w:type="auto"/>
            <w:vAlign w:val="center"/>
            <w:hideMark/>
          </w:tcPr>
          <w:p w14:paraId="03226F54" w14:textId="5783EBFA" w:rsidR="00481C21" w:rsidRPr="00481C21" w:rsidRDefault="00B6033C" w:rsidP="00F87B90">
            <w:pPr>
              <w:spacing w:line="240" w:lineRule="auto"/>
              <w:ind w:firstLine="0"/>
              <w:jc w:val="center"/>
              <w:rPr>
                <w:lang w:val="es-419"/>
              </w:rPr>
            </w:pPr>
            <w:r w:rsidRPr="00B6033C">
              <w:rPr>
                <w:lang w:val="es-419"/>
              </w:rPr>
              <w:t>Promover y supervisar el uso óptimo de recursos didácticos con el seguimiento permanente para su almacenamiento, control y registros de utilización.</w:t>
            </w:r>
          </w:p>
        </w:tc>
      </w:tr>
      <w:tr w:rsidR="00932DD5" w:rsidRPr="00481C21" w14:paraId="4D1FACBF" w14:textId="77777777" w:rsidTr="00F87B90">
        <w:tc>
          <w:tcPr>
            <w:tcW w:w="0" w:type="auto"/>
            <w:vAlign w:val="center"/>
            <w:hideMark/>
          </w:tcPr>
          <w:p w14:paraId="66C1931E" w14:textId="77777777" w:rsidR="00481C21" w:rsidRPr="00481C21" w:rsidRDefault="00481C21" w:rsidP="00F87B90">
            <w:pPr>
              <w:spacing w:line="240" w:lineRule="auto"/>
              <w:ind w:firstLine="0"/>
              <w:jc w:val="center"/>
              <w:rPr>
                <w:lang w:val="es-419"/>
              </w:rPr>
            </w:pPr>
            <w:r w:rsidRPr="00481C21">
              <w:rPr>
                <w:b/>
                <w:bCs/>
                <w:lang w:val="es-419"/>
              </w:rPr>
              <w:t>Estándares Internacionales NGSS</w:t>
            </w:r>
          </w:p>
        </w:tc>
        <w:tc>
          <w:tcPr>
            <w:tcW w:w="0" w:type="auto"/>
            <w:vAlign w:val="center"/>
            <w:hideMark/>
          </w:tcPr>
          <w:p w14:paraId="215534CA" w14:textId="3DE8C74C" w:rsidR="001E2274" w:rsidRDefault="00481C21" w:rsidP="00F87B90">
            <w:pPr>
              <w:spacing w:line="240" w:lineRule="auto"/>
              <w:ind w:firstLine="0"/>
              <w:jc w:val="center"/>
              <w:rPr>
                <w:lang w:val="es-419"/>
              </w:rPr>
            </w:pPr>
            <w:r w:rsidRPr="00481C21">
              <w:rPr>
                <w:lang w:val="es-419"/>
              </w:rPr>
              <w:t>MS-ESS3-</w:t>
            </w:r>
            <w:r w:rsidR="00137FB9">
              <w:rPr>
                <w:lang w:val="es-419"/>
              </w:rPr>
              <w:t>C</w:t>
            </w:r>
            <w:r w:rsidRPr="00481C21">
              <w:rPr>
                <w:lang w:val="es-419"/>
              </w:rPr>
              <w:t>: Diseño de soluciones para minimizar impactos ambientales</w:t>
            </w:r>
            <w:r w:rsidR="001E2274">
              <w:rPr>
                <w:lang w:val="es-419"/>
              </w:rPr>
              <w:t>.</w:t>
            </w:r>
          </w:p>
          <w:p w14:paraId="089BA982" w14:textId="26327678" w:rsidR="001E2274" w:rsidRDefault="00137FB9" w:rsidP="00F87B90">
            <w:pPr>
              <w:spacing w:line="240" w:lineRule="auto"/>
              <w:ind w:firstLine="0"/>
              <w:jc w:val="center"/>
              <w:rPr>
                <w:lang w:val="es-ES"/>
              </w:rPr>
            </w:pPr>
            <w:r>
              <w:rPr>
                <w:lang w:val="es-419"/>
              </w:rPr>
              <w:t>MS-PS4-C</w:t>
            </w:r>
            <w:r w:rsidR="00481C21" w:rsidRPr="00481C21">
              <w:rPr>
                <w:lang w:val="es-419"/>
              </w:rPr>
              <w:t xml:space="preserve">: </w:t>
            </w:r>
            <w:r w:rsidRPr="00137FB9">
              <w:rPr>
                <w:lang w:val="es-ES"/>
              </w:rPr>
              <w:t>Tecnologías de la Información e Instrumentación</w:t>
            </w:r>
            <w:r w:rsidR="001E2274">
              <w:rPr>
                <w:lang w:val="es-ES"/>
              </w:rPr>
              <w:t>.</w:t>
            </w:r>
          </w:p>
          <w:p w14:paraId="2B35E1AE" w14:textId="78F7947C" w:rsidR="00481C21" w:rsidRPr="00481C21" w:rsidRDefault="00481C21" w:rsidP="00F87B90">
            <w:pPr>
              <w:spacing w:line="240" w:lineRule="auto"/>
              <w:ind w:firstLine="0"/>
              <w:jc w:val="center"/>
              <w:rPr>
                <w:lang w:val="es-419"/>
              </w:rPr>
            </w:pPr>
            <w:r w:rsidRPr="00481C21">
              <w:rPr>
                <w:lang w:val="es-419"/>
              </w:rPr>
              <w:t>MS-</w:t>
            </w:r>
            <w:r w:rsidR="00137FB9">
              <w:rPr>
                <w:lang w:val="es-419"/>
              </w:rPr>
              <w:t>LS2</w:t>
            </w:r>
            <w:r w:rsidRPr="00481C21">
              <w:rPr>
                <w:lang w:val="es-419"/>
              </w:rPr>
              <w:t>-</w:t>
            </w:r>
            <w:r w:rsidR="00137FB9">
              <w:rPr>
                <w:lang w:val="es-419"/>
              </w:rPr>
              <w:t>D</w:t>
            </w:r>
            <w:r w:rsidRPr="00481C21">
              <w:rPr>
                <w:lang w:val="es-419"/>
              </w:rPr>
              <w:t xml:space="preserve">: </w:t>
            </w:r>
            <w:r w:rsidR="00BC793B" w:rsidRPr="00BC793B">
              <w:rPr>
                <w:lang w:val="es-419"/>
              </w:rPr>
              <w:t>Interacciones Sociales y Comportamiento Grupal</w:t>
            </w:r>
            <w:r w:rsidR="001E2274">
              <w:rPr>
                <w:lang w:val="es-419"/>
              </w:rPr>
              <w:t>.</w:t>
            </w:r>
          </w:p>
        </w:tc>
      </w:tr>
    </w:tbl>
    <w:p w14:paraId="66D68E25" w14:textId="0ED29B26" w:rsidR="00481C21" w:rsidRPr="0088216B" w:rsidRDefault="00481C21" w:rsidP="0088216B">
      <w:pPr>
        <w:pStyle w:val="Prrafodelista"/>
        <w:numPr>
          <w:ilvl w:val="0"/>
          <w:numId w:val="12"/>
        </w:numPr>
        <w:rPr>
          <w:b/>
          <w:bCs/>
          <w:lang w:val="es-419"/>
        </w:rPr>
      </w:pPr>
      <w:r w:rsidRPr="0088216B">
        <w:rPr>
          <w:b/>
          <w:bCs/>
          <w:lang w:val="es-419"/>
        </w:rPr>
        <w:t>Objetivos de Aprendizaje</w:t>
      </w:r>
    </w:p>
    <w:p w14:paraId="5017FD27" w14:textId="47BD5B77" w:rsidR="00481C21" w:rsidRPr="00481C21" w:rsidRDefault="00481C21" w:rsidP="00481C21">
      <w:pPr>
        <w:numPr>
          <w:ilvl w:val="0"/>
          <w:numId w:val="6"/>
        </w:numPr>
        <w:rPr>
          <w:lang w:val="es-419"/>
        </w:rPr>
      </w:pPr>
      <w:r w:rsidRPr="00481C21">
        <w:rPr>
          <w:b/>
          <w:bCs/>
          <w:lang w:val="es-419"/>
        </w:rPr>
        <w:t>General:</w:t>
      </w:r>
      <w:r w:rsidRPr="00481C21">
        <w:rPr>
          <w:lang w:val="es-419"/>
        </w:rPr>
        <w:t xml:space="preserve"> Diseñar e implementar un sistema de monitoreo ambiental comunitario para fomentar la ciencia ciudadana y el uso responsable de la tecnología</w:t>
      </w:r>
      <w:r w:rsidR="0075216C">
        <w:rPr>
          <w:lang w:val="es-419"/>
        </w:rPr>
        <w:t>.</w:t>
      </w:r>
    </w:p>
    <w:p w14:paraId="4357A798" w14:textId="77777777" w:rsidR="00481C21" w:rsidRPr="00481C21" w:rsidRDefault="00481C21" w:rsidP="00481C21">
      <w:pPr>
        <w:numPr>
          <w:ilvl w:val="0"/>
          <w:numId w:val="6"/>
        </w:numPr>
        <w:rPr>
          <w:lang w:val="es-419"/>
        </w:rPr>
      </w:pPr>
      <w:r w:rsidRPr="00481C21">
        <w:rPr>
          <w:b/>
          <w:bCs/>
          <w:lang w:val="es-419"/>
        </w:rPr>
        <w:t>Específicos:</w:t>
      </w:r>
    </w:p>
    <w:p w14:paraId="14C557AD" w14:textId="4C7AB846" w:rsidR="00481C21" w:rsidRPr="00481C21" w:rsidRDefault="00481C21" w:rsidP="00481C21">
      <w:pPr>
        <w:numPr>
          <w:ilvl w:val="1"/>
          <w:numId w:val="6"/>
        </w:numPr>
        <w:rPr>
          <w:lang w:val="es-419"/>
        </w:rPr>
      </w:pPr>
      <w:r w:rsidRPr="00481C21">
        <w:rPr>
          <w:lang w:val="es-419"/>
        </w:rPr>
        <w:t xml:space="preserve">Comprender </w:t>
      </w:r>
      <w:r w:rsidR="00EF44BE">
        <w:rPr>
          <w:lang w:val="es-419"/>
        </w:rPr>
        <w:t>la funcionalidad</w:t>
      </w:r>
      <w:r w:rsidRPr="00481C21">
        <w:rPr>
          <w:lang w:val="es-419"/>
        </w:rPr>
        <w:t xml:space="preserve"> de sensores y microcontroladores </w:t>
      </w:r>
      <w:r w:rsidR="00EF44BE">
        <w:rPr>
          <w:lang w:val="es-419"/>
        </w:rPr>
        <w:t xml:space="preserve">involucrados </w:t>
      </w:r>
      <w:r w:rsidRPr="00481C21">
        <w:rPr>
          <w:lang w:val="es-419"/>
        </w:rPr>
        <w:t>en la medición de variables ambientales.</w:t>
      </w:r>
    </w:p>
    <w:p w14:paraId="71C13913" w14:textId="23D2713B" w:rsidR="00481C21" w:rsidRPr="00481C21" w:rsidRDefault="00481C21" w:rsidP="00481C21">
      <w:pPr>
        <w:numPr>
          <w:ilvl w:val="1"/>
          <w:numId w:val="6"/>
        </w:numPr>
        <w:rPr>
          <w:lang w:val="es-419"/>
        </w:rPr>
      </w:pPr>
      <w:r w:rsidRPr="00481C21">
        <w:rPr>
          <w:lang w:val="es-419"/>
        </w:rPr>
        <w:lastRenderedPageBreak/>
        <w:t xml:space="preserve">Analizar datos ambientales (humedad, luz, </w:t>
      </w:r>
      <w:r w:rsidR="0075216C">
        <w:rPr>
          <w:lang w:val="es-419"/>
        </w:rPr>
        <w:t>presión</w:t>
      </w:r>
      <w:r w:rsidR="00EB619A">
        <w:rPr>
          <w:lang w:val="es-419"/>
        </w:rPr>
        <w:t>, temperatura</w:t>
      </w:r>
      <w:r w:rsidRPr="00481C21">
        <w:rPr>
          <w:lang w:val="es-419"/>
        </w:rPr>
        <w:t xml:space="preserve">) para recomendar prácticas </w:t>
      </w:r>
      <w:r w:rsidR="00AC3B1D">
        <w:rPr>
          <w:lang w:val="es-419"/>
        </w:rPr>
        <w:t>y productos</w:t>
      </w:r>
      <w:r w:rsidRPr="00481C21">
        <w:rPr>
          <w:lang w:val="es-419"/>
        </w:rPr>
        <w:t xml:space="preserve"> agrícolas.</w:t>
      </w:r>
    </w:p>
    <w:p w14:paraId="1CB774B5" w14:textId="77777777" w:rsidR="00481C21" w:rsidRPr="00481C21" w:rsidRDefault="00481C21" w:rsidP="00481C21">
      <w:pPr>
        <w:numPr>
          <w:ilvl w:val="1"/>
          <w:numId w:val="6"/>
        </w:numPr>
        <w:rPr>
          <w:lang w:val="es-419"/>
        </w:rPr>
      </w:pPr>
      <w:r w:rsidRPr="00481C21">
        <w:rPr>
          <w:lang w:val="es-419"/>
        </w:rPr>
        <w:t>Desarrollar habilidades de comunicación colaborativa entre estudiantes, docentes y comunidades.</w:t>
      </w:r>
    </w:p>
    <w:p w14:paraId="6BC3D623" w14:textId="521B6B17" w:rsidR="00481C21" w:rsidRPr="00481C21" w:rsidRDefault="00481C21" w:rsidP="00FD089F">
      <w:pPr>
        <w:numPr>
          <w:ilvl w:val="1"/>
          <w:numId w:val="6"/>
        </w:numPr>
        <w:rPr>
          <w:lang w:val="es-419"/>
        </w:rPr>
      </w:pPr>
      <w:r w:rsidRPr="00481C21">
        <w:rPr>
          <w:lang w:val="es-419"/>
        </w:rPr>
        <w:t>Aplicar conocimientos STEM para resolver problemáticas agrícolas de una zona determinada.</w:t>
      </w:r>
    </w:p>
    <w:p w14:paraId="52FAE564" w14:textId="736EDEB8" w:rsidR="00481C21" w:rsidRPr="0088216B" w:rsidRDefault="00481C21" w:rsidP="0088216B">
      <w:pPr>
        <w:pStyle w:val="Prrafodelista"/>
        <w:numPr>
          <w:ilvl w:val="0"/>
          <w:numId w:val="12"/>
        </w:numPr>
        <w:rPr>
          <w:b/>
          <w:bCs/>
          <w:lang w:val="es-419"/>
        </w:rPr>
      </w:pPr>
      <w:r w:rsidRPr="0088216B">
        <w:rPr>
          <w:b/>
          <w:bCs/>
          <w:lang w:val="es-419"/>
        </w:rPr>
        <w:t>Descripción Técnica y Actividades</w:t>
      </w:r>
    </w:p>
    <w:p w14:paraId="7E3EFDB9" w14:textId="77777777" w:rsidR="00481C21" w:rsidRPr="00481C21" w:rsidRDefault="00481C21" w:rsidP="00481C21">
      <w:pPr>
        <w:numPr>
          <w:ilvl w:val="0"/>
          <w:numId w:val="7"/>
        </w:numPr>
        <w:rPr>
          <w:lang w:val="es-419"/>
        </w:rPr>
      </w:pPr>
      <w:r w:rsidRPr="00481C21">
        <w:rPr>
          <w:b/>
          <w:bCs/>
          <w:lang w:val="es-419"/>
        </w:rPr>
        <w:t>Descripción Técnica:</w:t>
      </w:r>
    </w:p>
    <w:p w14:paraId="6DECE5FD" w14:textId="5A2331A2" w:rsidR="00014727" w:rsidRDefault="00014727" w:rsidP="00014727">
      <w:pPr>
        <w:numPr>
          <w:ilvl w:val="1"/>
          <w:numId w:val="7"/>
        </w:numPr>
        <w:rPr>
          <w:lang w:val="es-419"/>
        </w:rPr>
      </w:pPr>
      <w:r>
        <w:rPr>
          <w:b/>
          <w:bCs/>
          <w:lang w:val="es-419"/>
        </w:rPr>
        <w:t>Variables de interés:</w:t>
      </w:r>
      <w:r w:rsidR="00AB010E">
        <w:rPr>
          <w:b/>
          <w:bCs/>
          <w:lang w:val="es-419"/>
        </w:rPr>
        <w:t xml:space="preserve"> </w:t>
      </w:r>
      <w:r>
        <w:t>Permiten</w:t>
      </w:r>
      <w:r w:rsidRPr="00014727">
        <w:t xml:space="preserve"> conocer en qué condiciones se obtiene el mejor rendimiento de los cultivos, optimizando recursos y mejorando la calidad de la producción.</w:t>
      </w:r>
    </w:p>
    <w:tbl>
      <w:tblPr>
        <w:tblStyle w:val="Tablaconcuadrcula"/>
        <w:tblW w:w="6781" w:type="dxa"/>
        <w:tblInd w:w="1713" w:type="dxa"/>
        <w:tblLook w:val="04A0" w:firstRow="1" w:lastRow="0" w:firstColumn="1" w:lastColumn="0" w:noHBand="0" w:noVBand="1"/>
      </w:tblPr>
      <w:tblGrid>
        <w:gridCol w:w="1815"/>
        <w:gridCol w:w="4966"/>
      </w:tblGrid>
      <w:tr w:rsidR="00014727" w:rsidRPr="00675720" w14:paraId="31220671" w14:textId="77777777" w:rsidTr="00A579C5">
        <w:trPr>
          <w:trHeight w:val="20"/>
        </w:trPr>
        <w:tc>
          <w:tcPr>
            <w:tcW w:w="0" w:type="auto"/>
            <w:hideMark/>
          </w:tcPr>
          <w:p w14:paraId="34400204" w14:textId="77777777" w:rsidR="00014727" w:rsidRPr="00675720" w:rsidRDefault="00014727" w:rsidP="00A579C5">
            <w:pPr>
              <w:spacing w:before="0" w:after="0" w:line="240" w:lineRule="auto"/>
              <w:ind w:firstLine="0"/>
              <w:jc w:val="center"/>
              <w:rPr>
                <w:rFonts w:eastAsia="Times New Roman" w:cs="Times New Roman"/>
                <w:b/>
                <w:bCs/>
                <w:color w:val="000000"/>
                <w:szCs w:val="24"/>
                <w:lang w:eastAsia="es-EC"/>
              </w:rPr>
            </w:pPr>
            <w:r w:rsidRPr="00675720">
              <w:rPr>
                <w:rFonts w:eastAsia="Times New Roman" w:cs="Times New Roman"/>
                <w:b/>
                <w:bCs/>
                <w:color w:val="000000"/>
                <w:szCs w:val="24"/>
                <w:lang w:eastAsia="es-EC"/>
              </w:rPr>
              <w:t>Variable</w:t>
            </w:r>
          </w:p>
        </w:tc>
        <w:tc>
          <w:tcPr>
            <w:tcW w:w="0" w:type="auto"/>
            <w:hideMark/>
          </w:tcPr>
          <w:p w14:paraId="169A1B9D" w14:textId="77777777" w:rsidR="00014727" w:rsidRPr="00675720" w:rsidRDefault="00014727" w:rsidP="00A579C5">
            <w:pPr>
              <w:spacing w:before="0" w:after="0" w:line="240" w:lineRule="auto"/>
              <w:ind w:firstLine="0"/>
              <w:jc w:val="center"/>
              <w:rPr>
                <w:rFonts w:eastAsia="Times New Roman" w:cs="Times New Roman"/>
                <w:b/>
                <w:bCs/>
                <w:color w:val="000000"/>
                <w:szCs w:val="24"/>
                <w:lang w:eastAsia="es-EC"/>
              </w:rPr>
            </w:pPr>
            <w:r>
              <w:rPr>
                <w:rFonts w:eastAsia="Times New Roman" w:cs="Times New Roman"/>
                <w:b/>
                <w:bCs/>
                <w:color w:val="000000"/>
                <w:lang w:eastAsia="es-EC"/>
              </w:rPr>
              <w:t>Importancia</w:t>
            </w:r>
          </w:p>
        </w:tc>
      </w:tr>
      <w:tr w:rsidR="00014727" w:rsidRPr="00675720" w14:paraId="5705EAD8" w14:textId="77777777" w:rsidTr="00A579C5">
        <w:trPr>
          <w:trHeight w:val="20"/>
        </w:trPr>
        <w:tc>
          <w:tcPr>
            <w:tcW w:w="0" w:type="auto"/>
            <w:hideMark/>
          </w:tcPr>
          <w:p w14:paraId="015DDD91" w14:textId="77777777" w:rsidR="00014727" w:rsidRPr="00675720" w:rsidRDefault="00014727" w:rsidP="00A579C5">
            <w:pPr>
              <w:spacing w:before="0" w:after="0" w:line="240" w:lineRule="auto"/>
              <w:ind w:firstLine="0"/>
              <w:rPr>
                <w:rFonts w:eastAsia="Times New Roman" w:cs="Times New Roman"/>
                <w:b/>
                <w:bCs/>
                <w:color w:val="000000"/>
                <w:szCs w:val="24"/>
                <w:lang w:eastAsia="es-EC"/>
              </w:rPr>
            </w:pPr>
            <w:r w:rsidRPr="00675720">
              <w:rPr>
                <w:rFonts w:eastAsia="Times New Roman" w:cs="Times New Roman"/>
                <w:b/>
                <w:bCs/>
                <w:color w:val="000000"/>
                <w:szCs w:val="24"/>
                <w:lang w:eastAsia="es-EC"/>
              </w:rPr>
              <w:t>Temperatura ambiente</w:t>
            </w:r>
          </w:p>
        </w:tc>
        <w:tc>
          <w:tcPr>
            <w:tcW w:w="0" w:type="auto"/>
            <w:hideMark/>
          </w:tcPr>
          <w:p w14:paraId="0909C637" w14:textId="77777777" w:rsidR="00014727" w:rsidRPr="00675720" w:rsidRDefault="00014727" w:rsidP="00A579C5">
            <w:pPr>
              <w:spacing w:before="0" w:after="0" w:line="240" w:lineRule="auto"/>
              <w:ind w:firstLine="0"/>
              <w:rPr>
                <w:rFonts w:eastAsia="Times New Roman" w:cs="Times New Roman"/>
                <w:color w:val="000000"/>
                <w:szCs w:val="24"/>
                <w:lang w:eastAsia="es-EC"/>
              </w:rPr>
            </w:pPr>
            <w:r w:rsidRPr="00675720">
              <w:rPr>
                <w:rFonts w:eastAsia="Times New Roman" w:cs="Times New Roman"/>
                <w:color w:val="000000"/>
                <w:szCs w:val="24"/>
                <w:lang w:eastAsia="es-EC"/>
              </w:rPr>
              <w:t>Influye en la tasa de crecimiento y desarrollo de la planta, afecta la fotosíntesis y formación de productos agrícolas.</w:t>
            </w:r>
          </w:p>
        </w:tc>
      </w:tr>
      <w:tr w:rsidR="00014727" w:rsidRPr="00675720" w14:paraId="5DD3ADFC" w14:textId="77777777" w:rsidTr="00A579C5">
        <w:trPr>
          <w:trHeight w:val="20"/>
        </w:trPr>
        <w:tc>
          <w:tcPr>
            <w:tcW w:w="0" w:type="auto"/>
            <w:hideMark/>
          </w:tcPr>
          <w:p w14:paraId="190F5506" w14:textId="77777777" w:rsidR="00014727" w:rsidRPr="00675720" w:rsidRDefault="00014727" w:rsidP="00A579C5">
            <w:pPr>
              <w:spacing w:before="0" w:after="0" w:line="240" w:lineRule="auto"/>
              <w:ind w:firstLine="0"/>
              <w:rPr>
                <w:rFonts w:eastAsia="Times New Roman" w:cs="Times New Roman"/>
                <w:b/>
                <w:bCs/>
                <w:color w:val="000000"/>
                <w:szCs w:val="24"/>
                <w:lang w:eastAsia="es-EC"/>
              </w:rPr>
            </w:pPr>
            <w:r w:rsidRPr="00675720">
              <w:rPr>
                <w:rFonts w:eastAsia="Times New Roman" w:cs="Times New Roman"/>
                <w:b/>
                <w:bCs/>
                <w:color w:val="000000"/>
                <w:szCs w:val="24"/>
                <w:lang w:eastAsia="es-EC"/>
              </w:rPr>
              <w:t>Humedad relativa</w:t>
            </w:r>
          </w:p>
        </w:tc>
        <w:tc>
          <w:tcPr>
            <w:tcW w:w="0" w:type="auto"/>
            <w:hideMark/>
          </w:tcPr>
          <w:p w14:paraId="7C3D7C3A" w14:textId="77777777" w:rsidR="00014727" w:rsidRPr="00675720" w:rsidRDefault="00014727" w:rsidP="00A579C5">
            <w:pPr>
              <w:spacing w:before="0" w:after="0" w:line="240" w:lineRule="auto"/>
              <w:ind w:firstLine="0"/>
              <w:rPr>
                <w:rFonts w:eastAsia="Times New Roman" w:cs="Times New Roman"/>
                <w:color w:val="000000"/>
                <w:szCs w:val="24"/>
                <w:lang w:eastAsia="es-EC"/>
              </w:rPr>
            </w:pPr>
            <w:r w:rsidRPr="00675720">
              <w:rPr>
                <w:rFonts w:eastAsia="Times New Roman" w:cs="Times New Roman"/>
                <w:color w:val="000000"/>
                <w:szCs w:val="24"/>
                <w:lang w:eastAsia="es-EC"/>
              </w:rPr>
              <w:t>Controla la transpiración y estrés hídrico en las plantas, importante para prevenir enfermedades.</w:t>
            </w:r>
          </w:p>
        </w:tc>
      </w:tr>
      <w:tr w:rsidR="00014727" w:rsidRPr="00675720" w14:paraId="2D571E7F" w14:textId="77777777" w:rsidTr="00A579C5">
        <w:trPr>
          <w:trHeight w:val="20"/>
        </w:trPr>
        <w:tc>
          <w:tcPr>
            <w:tcW w:w="0" w:type="auto"/>
            <w:hideMark/>
          </w:tcPr>
          <w:p w14:paraId="1CC69290" w14:textId="77777777" w:rsidR="00014727" w:rsidRPr="00675720" w:rsidRDefault="00014727" w:rsidP="00A579C5">
            <w:pPr>
              <w:spacing w:before="0" w:after="0" w:line="240" w:lineRule="auto"/>
              <w:ind w:firstLine="0"/>
              <w:rPr>
                <w:rFonts w:eastAsia="Times New Roman" w:cs="Times New Roman"/>
                <w:b/>
                <w:bCs/>
                <w:color w:val="000000"/>
                <w:szCs w:val="24"/>
                <w:lang w:eastAsia="es-EC"/>
              </w:rPr>
            </w:pPr>
            <w:r w:rsidRPr="00675720">
              <w:rPr>
                <w:rFonts w:eastAsia="Times New Roman" w:cs="Times New Roman"/>
                <w:b/>
                <w:bCs/>
                <w:color w:val="000000"/>
                <w:szCs w:val="24"/>
                <w:lang w:eastAsia="es-EC"/>
              </w:rPr>
              <w:t>Humedad del suelo</w:t>
            </w:r>
          </w:p>
        </w:tc>
        <w:tc>
          <w:tcPr>
            <w:tcW w:w="0" w:type="auto"/>
            <w:hideMark/>
          </w:tcPr>
          <w:p w14:paraId="08F15504" w14:textId="77777777" w:rsidR="00014727" w:rsidRPr="00675720" w:rsidRDefault="00014727" w:rsidP="00A579C5">
            <w:pPr>
              <w:spacing w:before="0" w:after="0" w:line="240" w:lineRule="auto"/>
              <w:ind w:firstLine="0"/>
              <w:rPr>
                <w:rFonts w:eastAsia="Times New Roman" w:cs="Times New Roman"/>
                <w:color w:val="000000"/>
                <w:szCs w:val="24"/>
                <w:lang w:eastAsia="es-EC"/>
              </w:rPr>
            </w:pPr>
            <w:r w:rsidRPr="00675720">
              <w:rPr>
                <w:rFonts w:eastAsia="Times New Roman" w:cs="Times New Roman"/>
                <w:color w:val="000000"/>
                <w:szCs w:val="24"/>
                <w:lang w:eastAsia="es-EC"/>
              </w:rPr>
              <w:t>Indicador clave para programar riegos, evitar déficit o exceso de agua que afectan la calidad y cantidad de la producción.</w:t>
            </w:r>
          </w:p>
        </w:tc>
      </w:tr>
      <w:tr w:rsidR="00014727" w:rsidRPr="00675720" w14:paraId="1552AAFF" w14:textId="77777777" w:rsidTr="00A579C5">
        <w:trPr>
          <w:trHeight w:val="20"/>
        </w:trPr>
        <w:tc>
          <w:tcPr>
            <w:tcW w:w="0" w:type="auto"/>
            <w:hideMark/>
          </w:tcPr>
          <w:p w14:paraId="674E5911" w14:textId="77777777" w:rsidR="00014727" w:rsidRPr="00675720" w:rsidRDefault="00014727" w:rsidP="00A579C5">
            <w:pPr>
              <w:spacing w:before="0" w:after="0" w:line="240" w:lineRule="auto"/>
              <w:ind w:firstLine="0"/>
              <w:rPr>
                <w:rFonts w:eastAsia="Times New Roman" w:cs="Times New Roman"/>
                <w:b/>
                <w:bCs/>
                <w:color w:val="000000"/>
                <w:szCs w:val="24"/>
                <w:lang w:eastAsia="es-EC"/>
              </w:rPr>
            </w:pPr>
            <w:r w:rsidRPr="00675720">
              <w:rPr>
                <w:rFonts w:eastAsia="Times New Roman" w:cs="Times New Roman"/>
                <w:b/>
                <w:bCs/>
                <w:color w:val="000000"/>
                <w:szCs w:val="24"/>
                <w:lang w:eastAsia="es-EC"/>
              </w:rPr>
              <w:t xml:space="preserve">Luminosidad </w:t>
            </w:r>
          </w:p>
        </w:tc>
        <w:tc>
          <w:tcPr>
            <w:tcW w:w="0" w:type="auto"/>
            <w:hideMark/>
          </w:tcPr>
          <w:p w14:paraId="43BBC3C8" w14:textId="77777777" w:rsidR="00014727" w:rsidRPr="00675720" w:rsidRDefault="00014727" w:rsidP="00A579C5">
            <w:pPr>
              <w:spacing w:before="0" w:after="0" w:line="240" w:lineRule="auto"/>
              <w:ind w:firstLine="0"/>
              <w:rPr>
                <w:rFonts w:eastAsia="Times New Roman" w:cs="Times New Roman"/>
                <w:color w:val="000000"/>
                <w:szCs w:val="24"/>
                <w:lang w:eastAsia="es-EC"/>
              </w:rPr>
            </w:pPr>
            <w:r w:rsidRPr="00675720">
              <w:rPr>
                <w:rFonts w:eastAsia="Times New Roman" w:cs="Times New Roman"/>
                <w:color w:val="000000"/>
                <w:szCs w:val="24"/>
                <w:lang w:eastAsia="es-EC"/>
              </w:rPr>
              <w:t>Afecta la fotosíntesis y el crecimiento; su monitoreo ayuda a comprender el comportamiento del cultivo ante diferentes condiciones de luz.</w:t>
            </w:r>
          </w:p>
        </w:tc>
      </w:tr>
      <w:tr w:rsidR="001C7968" w:rsidRPr="00675720" w14:paraId="583221B6" w14:textId="77777777" w:rsidTr="00A579C5">
        <w:trPr>
          <w:trHeight w:val="20"/>
        </w:trPr>
        <w:tc>
          <w:tcPr>
            <w:tcW w:w="0" w:type="auto"/>
          </w:tcPr>
          <w:p w14:paraId="5ED5EC87" w14:textId="3FC0E7F0" w:rsidR="001C7968" w:rsidRPr="001C7968" w:rsidRDefault="001C7968" w:rsidP="00A579C5">
            <w:pPr>
              <w:spacing w:before="0" w:after="0" w:line="240" w:lineRule="auto"/>
              <w:ind w:firstLine="0"/>
              <w:rPr>
                <w:rFonts w:eastAsia="Times New Roman" w:cs="Times New Roman"/>
                <w:b/>
                <w:bCs/>
                <w:color w:val="000000"/>
                <w:szCs w:val="24"/>
                <w:lang w:eastAsia="es-EC"/>
              </w:rPr>
            </w:pPr>
            <w:r>
              <w:rPr>
                <w:rFonts w:eastAsia="Times New Roman" w:cs="Times New Roman"/>
                <w:b/>
                <w:bCs/>
                <w:color w:val="000000"/>
                <w:szCs w:val="24"/>
                <w:lang w:eastAsia="es-EC"/>
              </w:rPr>
              <w:t>Presión barométrica</w:t>
            </w:r>
          </w:p>
        </w:tc>
        <w:tc>
          <w:tcPr>
            <w:tcW w:w="0" w:type="auto"/>
          </w:tcPr>
          <w:p w14:paraId="4FDFCFC2" w14:textId="565583CF" w:rsidR="001C7968" w:rsidRPr="00675720" w:rsidRDefault="00126D99" w:rsidP="00A579C5">
            <w:pPr>
              <w:spacing w:before="0" w:after="0" w:line="240" w:lineRule="auto"/>
              <w:ind w:firstLine="0"/>
              <w:rPr>
                <w:rFonts w:eastAsia="Times New Roman" w:cs="Times New Roman"/>
                <w:color w:val="000000"/>
                <w:szCs w:val="24"/>
                <w:lang w:eastAsia="es-EC"/>
              </w:rPr>
            </w:pPr>
            <w:r w:rsidRPr="00126D99">
              <w:rPr>
                <w:rFonts w:eastAsia="Times New Roman" w:cs="Times New Roman"/>
                <w:color w:val="000000"/>
                <w:szCs w:val="24"/>
                <w:lang w:eastAsia="es-EC"/>
              </w:rPr>
              <w:t>La presión atmosférica afecta transpiración, fotosíntesis, absorción de nutrientes, desarrollo de enfermedades y permite anticipar condiciones climáticas en cultivos.</w:t>
            </w:r>
          </w:p>
        </w:tc>
      </w:tr>
    </w:tbl>
    <w:p w14:paraId="0329995B" w14:textId="77777777" w:rsidR="00014727" w:rsidRPr="00014727" w:rsidRDefault="00014727" w:rsidP="00727880">
      <w:pPr>
        <w:ind w:left="1440" w:firstLine="0"/>
        <w:rPr>
          <w:lang w:val="es-419"/>
        </w:rPr>
      </w:pPr>
    </w:p>
    <w:p w14:paraId="51989E96" w14:textId="043B10C5" w:rsidR="00481C21" w:rsidRPr="00481C21" w:rsidRDefault="00481C21" w:rsidP="00481C21">
      <w:pPr>
        <w:numPr>
          <w:ilvl w:val="1"/>
          <w:numId w:val="7"/>
        </w:numPr>
        <w:rPr>
          <w:lang w:val="es-419"/>
        </w:rPr>
      </w:pPr>
      <w:r w:rsidRPr="00481C21">
        <w:rPr>
          <w:b/>
          <w:bCs/>
          <w:lang w:val="es-419"/>
        </w:rPr>
        <w:t>Componentes:</w:t>
      </w:r>
      <w:r w:rsidRPr="00481C21">
        <w:rPr>
          <w:lang w:val="es-419"/>
        </w:rPr>
        <w:t xml:space="preserve"> ESP32, sensor de </w:t>
      </w:r>
      <w:r w:rsidR="00FB0172">
        <w:rPr>
          <w:lang w:val="es-419"/>
        </w:rPr>
        <w:t xml:space="preserve">temperatura y </w:t>
      </w:r>
      <w:r w:rsidRPr="00481C21">
        <w:rPr>
          <w:lang w:val="es-419"/>
        </w:rPr>
        <w:t xml:space="preserve">humedad </w:t>
      </w:r>
      <w:r w:rsidR="00FB0172">
        <w:rPr>
          <w:lang w:val="es-419"/>
        </w:rPr>
        <w:t xml:space="preserve">relativa </w:t>
      </w:r>
      <w:r w:rsidR="00E33B06">
        <w:rPr>
          <w:lang w:val="es-419"/>
        </w:rPr>
        <w:t>(DHT11),</w:t>
      </w:r>
      <w:r w:rsidRPr="00481C21">
        <w:rPr>
          <w:lang w:val="es-419"/>
        </w:rPr>
        <w:t xml:space="preserve"> sensor de humedad del suelo</w:t>
      </w:r>
      <w:r w:rsidR="0029015F">
        <w:rPr>
          <w:lang w:val="es-419"/>
        </w:rPr>
        <w:t xml:space="preserve"> YL-69</w:t>
      </w:r>
      <w:r w:rsidRPr="00481C21">
        <w:rPr>
          <w:lang w:val="es-419"/>
        </w:rPr>
        <w:t xml:space="preserve">, sensor de luz </w:t>
      </w:r>
      <w:r w:rsidR="00C7752B">
        <w:rPr>
          <w:lang w:val="es-419"/>
        </w:rPr>
        <w:t>(fotorresistencia)</w:t>
      </w:r>
      <w:r w:rsidRPr="00481C21">
        <w:rPr>
          <w:lang w:val="es-419"/>
        </w:rPr>
        <w:t xml:space="preserve">, </w:t>
      </w:r>
      <w:r w:rsidR="001C7968" w:rsidRPr="001C7968">
        <w:rPr>
          <w:lang w:val="es-419"/>
        </w:rPr>
        <w:t xml:space="preserve">presión </w:t>
      </w:r>
      <w:r w:rsidRPr="001C7968">
        <w:rPr>
          <w:lang w:val="es-419"/>
        </w:rPr>
        <w:t>BMP</w:t>
      </w:r>
      <w:r w:rsidR="001C7968" w:rsidRPr="001C7968">
        <w:rPr>
          <w:lang w:val="es-419"/>
        </w:rPr>
        <w:t>1</w:t>
      </w:r>
      <w:r w:rsidRPr="001C7968">
        <w:rPr>
          <w:lang w:val="es-419"/>
        </w:rPr>
        <w:t>80</w:t>
      </w:r>
      <w:r w:rsidRPr="00481C21">
        <w:rPr>
          <w:lang w:val="es-419"/>
        </w:rPr>
        <w:t>, batería, carcasa resistente al clima.</w:t>
      </w:r>
    </w:p>
    <w:p w14:paraId="0E5C0BCD" w14:textId="6B09A1AD" w:rsidR="00481C21" w:rsidRPr="00481C21" w:rsidRDefault="00481C21" w:rsidP="00481C21">
      <w:pPr>
        <w:numPr>
          <w:ilvl w:val="1"/>
          <w:numId w:val="7"/>
        </w:numPr>
        <w:rPr>
          <w:lang w:val="es-419"/>
        </w:rPr>
      </w:pPr>
      <w:r w:rsidRPr="00481C21">
        <w:rPr>
          <w:b/>
          <w:bCs/>
          <w:lang w:val="es-419"/>
        </w:rPr>
        <w:t>Principio funcional:</w:t>
      </w:r>
      <w:r w:rsidRPr="00481C21">
        <w:rPr>
          <w:lang w:val="es-419"/>
        </w:rPr>
        <w:t xml:space="preserve"> El sistema recoge datos en tiempo real y los envía mediante protocolo MQTT a una página web que centraliza la información para su análisis.</w:t>
      </w:r>
    </w:p>
    <w:p w14:paraId="57E37DE4" w14:textId="77777777" w:rsidR="00481C21" w:rsidRPr="00481C21" w:rsidRDefault="00481C21" w:rsidP="00481C21">
      <w:pPr>
        <w:numPr>
          <w:ilvl w:val="1"/>
          <w:numId w:val="7"/>
        </w:numPr>
        <w:rPr>
          <w:lang w:val="es-419"/>
        </w:rPr>
      </w:pPr>
      <w:r w:rsidRPr="00481C21">
        <w:rPr>
          <w:b/>
          <w:bCs/>
          <w:lang w:val="es-419"/>
        </w:rPr>
        <w:lastRenderedPageBreak/>
        <w:t>Aplicaciones:</w:t>
      </w:r>
      <w:r w:rsidRPr="00481C21">
        <w:rPr>
          <w:lang w:val="es-419"/>
        </w:rPr>
        <w:t xml:space="preserve"> Monitoreo de cultivos, planificación de siembra, alertas tempranas, difusión de información en comunidades rurales.</w:t>
      </w:r>
    </w:p>
    <w:p w14:paraId="4D61754F" w14:textId="77777777" w:rsidR="00481C21" w:rsidRPr="00481C21" w:rsidRDefault="00481C21" w:rsidP="00481C21">
      <w:pPr>
        <w:numPr>
          <w:ilvl w:val="0"/>
          <w:numId w:val="7"/>
        </w:numPr>
        <w:rPr>
          <w:lang w:val="es-419"/>
        </w:rPr>
      </w:pPr>
      <w:r w:rsidRPr="00481C21">
        <w:rPr>
          <w:b/>
          <w:bCs/>
          <w:lang w:val="es-419"/>
        </w:rPr>
        <w:t>Actividades sugeridas:</w:t>
      </w:r>
    </w:p>
    <w:p w14:paraId="2EDE3D9A" w14:textId="77777777" w:rsidR="00481C21" w:rsidRPr="00481C21" w:rsidRDefault="00481C21" w:rsidP="00481C21">
      <w:pPr>
        <w:numPr>
          <w:ilvl w:val="1"/>
          <w:numId w:val="7"/>
        </w:numPr>
        <w:rPr>
          <w:lang w:val="es-419"/>
        </w:rPr>
      </w:pPr>
      <w:r w:rsidRPr="00481C21">
        <w:rPr>
          <w:b/>
          <w:bCs/>
          <w:lang w:val="es-419"/>
        </w:rPr>
        <w:t>Actividad 1:</w:t>
      </w:r>
      <w:r w:rsidRPr="00481C21">
        <w:rPr>
          <w:lang w:val="es-419"/>
        </w:rPr>
        <w:t xml:space="preserve"> Introducción a los sensores y ensamblaje de estación de medición (2 sesiones).</w:t>
      </w:r>
    </w:p>
    <w:p w14:paraId="1EEE17FC" w14:textId="7F89122C" w:rsidR="00481C21" w:rsidRPr="00481C21" w:rsidRDefault="00481C21" w:rsidP="00481C21">
      <w:pPr>
        <w:numPr>
          <w:ilvl w:val="1"/>
          <w:numId w:val="7"/>
        </w:numPr>
        <w:rPr>
          <w:lang w:val="es-419"/>
        </w:rPr>
      </w:pPr>
      <w:r w:rsidRPr="00481C21">
        <w:rPr>
          <w:b/>
          <w:bCs/>
          <w:lang w:val="es-419"/>
        </w:rPr>
        <w:t>Actividad 2:</w:t>
      </w:r>
      <w:r w:rsidRPr="00481C21">
        <w:rPr>
          <w:lang w:val="es-419"/>
        </w:rPr>
        <w:t xml:space="preserve"> Programación del ESP32 con Arduino IDE y prueba de comunicación MQTT (</w:t>
      </w:r>
      <w:r w:rsidR="002C7669">
        <w:rPr>
          <w:lang w:val="es-419"/>
        </w:rPr>
        <w:t>3</w:t>
      </w:r>
      <w:r w:rsidRPr="00481C21">
        <w:rPr>
          <w:lang w:val="es-419"/>
        </w:rPr>
        <w:t xml:space="preserve"> sesiones).</w:t>
      </w:r>
    </w:p>
    <w:p w14:paraId="2F1AECA0" w14:textId="77777777" w:rsidR="00481C21" w:rsidRPr="00481C21" w:rsidRDefault="00481C21" w:rsidP="00481C21">
      <w:pPr>
        <w:numPr>
          <w:ilvl w:val="1"/>
          <w:numId w:val="7"/>
        </w:numPr>
        <w:rPr>
          <w:lang w:val="es-419"/>
        </w:rPr>
      </w:pPr>
      <w:r w:rsidRPr="00481C21">
        <w:rPr>
          <w:b/>
          <w:bCs/>
          <w:lang w:val="es-419"/>
        </w:rPr>
        <w:t>Actividad 3:</w:t>
      </w:r>
      <w:r w:rsidRPr="00481C21">
        <w:rPr>
          <w:lang w:val="es-419"/>
        </w:rPr>
        <w:t xml:space="preserve"> Desarrollo y publicación de la web informativa y su vinculación con WhatsApp comunitario (2 sesiones).</w:t>
      </w:r>
    </w:p>
    <w:p w14:paraId="36F473F1" w14:textId="71670DAC" w:rsidR="00481C21" w:rsidRPr="00481C21" w:rsidRDefault="00481C21" w:rsidP="00481C21">
      <w:pPr>
        <w:numPr>
          <w:ilvl w:val="1"/>
          <w:numId w:val="7"/>
        </w:numPr>
        <w:rPr>
          <w:lang w:val="es-419"/>
        </w:rPr>
      </w:pPr>
      <w:r w:rsidRPr="00481C21">
        <w:rPr>
          <w:b/>
          <w:bCs/>
          <w:lang w:val="es-419"/>
        </w:rPr>
        <w:t>Actividad 4:</w:t>
      </w:r>
      <w:r w:rsidRPr="00481C21">
        <w:rPr>
          <w:lang w:val="es-419"/>
        </w:rPr>
        <w:t xml:space="preserve"> Validación y análisis de datos con apoyo de expertos (</w:t>
      </w:r>
      <w:r w:rsidR="003C20E3">
        <w:rPr>
          <w:lang w:val="es-419"/>
        </w:rPr>
        <w:t>2</w:t>
      </w:r>
      <w:r w:rsidRPr="00481C21">
        <w:rPr>
          <w:lang w:val="es-419"/>
        </w:rPr>
        <w:t xml:space="preserve"> sesión).</w:t>
      </w:r>
    </w:p>
    <w:p w14:paraId="1BF92487" w14:textId="262C24BF" w:rsidR="00481C21" w:rsidRPr="00481C21" w:rsidRDefault="00481C21" w:rsidP="00481C21">
      <w:pPr>
        <w:numPr>
          <w:ilvl w:val="1"/>
          <w:numId w:val="7"/>
        </w:numPr>
        <w:rPr>
          <w:lang w:val="es-419"/>
        </w:rPr>
      </w:pPr>
      <w:r w:rsidRPr="00481C21">
        <w:rPr>
          <w:b/>
          <w:bCs/>
          <w:lang w:val="es-419"/>
        </w:rPr>
        <w:t>Actividad 5:</w:t>
      </w:r>
      <w:r w:rsidRPr="00481C21">
        <w:rPr>
          <w:lang w:val="es-419"/>
        </w:rPr>
        <w:t xml:space="preserve"> Difusión de resultados, elaboración de guía de cultivos y reflexión participativa (1 sesión).</w:t>
      </w:r>
    </w:p>
    <w:p w14:paraId="3EC68641" w14:textId="54D61495" w:rsidR="005702D6" w:rsidRPr="00674307" w:rsidRDefault="005702D6" w:rsidP="00674307">
      <w:pPr>
        <w:ind w:firstLine="0"/>
        <w:rPr>
          <w:b/>
          <w:bCs/>
          <w:lang w:val="es-419"/>
        </w:rPr>
      </w:pPr>
      <w:r w:rsidRPr="00B0404B">
        <w:rPr>
          <w:b/>
          <w:bCs/>
          <w:lang w:val="es-419"/>
        </w:rPr>
        <w:t>Puesta en Marcha</w:t>
      </w:r>
      <w:r w:rsidR="00674307">
        <w:rPr>
          <w:b/>
          <w:bCs/>
          <w:lang w:val="es-419"/>
        </w:rPr>
        <w:t xml:space="preserve"> en la </w:t>
      </w:r>
      <w:r w:rsidRPr="00674307">
        <w:rPr>
          <w:b/>
          <w:bCs/>
          <w:lang w:val="es-419"/>
        </w:rPr>
        <w:t>Página Web</w:t>
      </w:r>
    </w:p>
    <w:p w14:paraId="61192FDF" w14:textId="687E5E98" w:rsidR="005702D6" w:rsidRDefault="005702D6" w:rsidP="00F87B90">
      <w:pPr>
        <w:rPr>
          <w:lang w:val="es-419"/>
        </w:rPr>
      </w:pPr>
      <w:r>
        <w:rPr>
          <w:lang w:val="es-419"/>
        </w:rPr>
        <w:t xml:space="preserve">Es el lugar donde los encargados, grupo de estudiantes designados para caso, van a cargar la información recolectada para cada sección que presente esta </w:t>
      </w:r>
      <w:r w:rsidR="00023A81">
        <w:rPr>
          <w:lang w:val="es-419"/>
        </w:rPr>
        <w:t>página</w:t>
      </w:r>
      <w:r>
        <w:rPr>
          <w:lang w:val="es-419"/>
        </w:rPr>
        <w:t xml:space="preserve"> web. Además, el objetivo de este sitio no es ser solo una base de datos de los productos que se producen en cada zona. En cambio, también se propone llegar informar a los agricultores de métodos para conservar o maximizar su producción.</w:t>
      </w:r>
    </w:p>
    <w:p w14:paraId="1E4E6A10" w14:textId="0BD110BE" w:rsidR="005702D6" w:rsidRDefault="005702D6" w:rsidP="00F87B90">
      <w:pPr>
        <w:rPr>
          <w:lang w:val="es-419"/>
        </w:rPr>
      </w:pPr>
      <w:r>
        <w:rPr>
          <w:lang w:val="es-419"/>
        </w:rPr>
        <w:t xml:space="preserve">Para lograr que los agricultores tengan mayor acceso a la información de la página web, solo con su dispositivo móvil, se deberá integrarlo con un chat </w:t>
      </w:r>
      <w:proofErr w:type="spellStart"/>
      <w:r>
        <w:rPr>
          <w:lang w:val="es-419"/>
        </w:rPr>
        <w:t>bot</w:t>
      </w:r>
      <w:proofErr w:type="spellEnd"/>
      <w:r>
        <w:rPr>
          <w:lang w:val="es-419"/>
        </w:rPr>
        <w:t xml:space="preserve"> en la aplicación de WhatsApp. Este chat </w:t>
      </w:r>
      <w:proofErr w:type="spellStart"/>
      <w:r>
        <w:rPr>
          <w:lang w:val="es-419"/>
        </w:rPr>
        <w:t>bot</w:t>
      </w:r>
      <w:proofErr w:type="spellEnd"/>
      <w:r>
        <w:rPr>
          <w:lang w:val="es-419"/>
        </w:rPr>
        <w:t xml:space="preserve"> deberá poder extraer la información de manera clara y resumida para cada petición, teniendo en cuenta que se debe relacionar con las condiciones climáticas del lugar </w:t>
      </w:r>
      <w:r w:rsidR="003C36E7">
        <w:rPr>
          <w:lang w:val="es-419"/>
        </w:rPr>
        <w:t>(</w:t>
      </w:r>
      <w:r w:rsidR="0042757B">
        <w:rPr>
          <w:lang w:val="es-419"/>
        </w:rPr>
        <w:t>solicitado en la consulta</w:t>
      </w:r>
      <w:r w:rsidR="003C36E7">
        <w:rPr>
          <w:lang w:val="es-419"/>
        </w:rPr>
        <w:t>)</w:t>
      </w:r>
      <w:r>
        <w:rPr>
          <w:lang w:val="es-419"/>
        </w:rPr>
        <w:t xml:space="preserve"> de donde se realiza la petición.</w:t>
      </w:r>
      <w:r w:rsidR="00987E31">
        <w:rPr>
          <w:lang w:val="es-419"/>
        </w:rPr>
        <w:t xml:space="preserve"> </w:t>
      </w:r>
      <w:r w:rsidR="00E1779C">
        <w:rPr>
          <w:lang w:val="es-419"/>
        </w:rPr>
        <w:t xml:space="preserve">Además, se </w:t>
      </w:r>
      <w:r w:rsidR="00EC669A">
        <w:rPr>
          <w:lang w:val="es-419"/>
        </w:rPr>
        <w:t>implementará</w:t>
      </w:r>
      <w:r w:rsidR="00E1779C">
        <w:rPr>
          <w:lang w:val="es-419"/>
        </w:rPr>
        <w:t xml:space="preserve"> un boletín mensual el cual nos diga las novedades que se puede presentar en el transcurso del mes y los datos relevantes del mes que paso.</w:t>
      </w:r>
    </w:p>
    <w:p w14:paraId="41479871" w14:textId="71EC0750" w:rsidR="005702D6" w:rsidRPr="009D0C99" w:rsidRDefault="005702D6" w:rsidP="00D77C5B">
      <w:pPr>
        <w:rPr>
          <w:lang w:val="es-419"/>
        </w:rPr>
      </w:pPr>
      <w:r>
        <w:rPr>
          <w:lang w:val="es-419"/>
        </w:rPr>
        <w:t xml:space="preserve">Los encargados de recolectar la información se los van a dividir en guardianes de la raíz, renacer salvaje, semillas del futuro y ecos del territorio. Cada uno de estos grupos van a tener tareas claras dedicadas a una sección especifica de la </w:t>
      </w:r>
      <w:r w:rsidR="00E3272B">
        <w:rPr>
          <w:lang w:val="es-419"/>
        </w:rPr>
        <w:t>página</w:t>
      </w:r>
      <w:r>
        <w:rPr>
          <w:lang w:val="es-419"/>
        </w:rPr>
        <w:t xml:space="preserve"> web, estas secciones se describe a continuación:</w:t>
      </w:r>
    </w:p>
    <w:p w14:paraId="72AFFC77" w14:textId="77777777" w:rsidR="005702D6" w:rsidRPr="00B939D4" w:rsidRDefault="005702D6" w:rsidP="00787B8B">
      <w:pPr>
        <w:ind w:firstLine="708"/>
        <w:rPr>
          <w:b/>
          <w:bCs/>
          <w:lang w:val="es-419"/>
        </w:rPr>
      </w:pPr>
      <w:r w:rsidRPr="00B939D4">
        <w:rPr>
          <w:b/>
          <w:bCs/>
          <w:lang w:val="es-419"/>
        </w:rPr>
        <w:lastRenderedPageBreak/>
        <w:t>Métodos ancestrales para la conservación</w:t>
      </w:r>
    </w:p>
    <w:p w14:paraId="64756421" w14:textId="77777777" w:rsidR="005702D6" w:rsidRDefault="005702D6" w:rsidP="00D53C33">
      <w:r>
        <w:t xml:space="preserve">Los </w:t>
      </w:r>
      <w:r w:rsidRPr="00307F34">
        <w:rPr>
          <w:i/>
          <w:iCs/>
        </w:rPr>
        <w:t>Guardianes de la Raíz</w:t>
      </w:r>
      <w:r>
        <w:rPr>
          <w:i/>
          <w:iCs/>
        </w:rPr>
        <w:t xml:space="preserve"> </w:t>
      </w:r>
      <w:r>
        <w:t>serán los encargados de recolectar la información en su sector para esta sección de la página web.</w:t>
      </w:r>
    </w:p>
    <w:p w14:paraId="068F2C6B" w14:textId="77777777" w:rsidR="005702D6" w:rsidRPr="00147049" w:rsidRDefault="005702D6" w:rsidP="00D53C33">
      <w:r>
        <w:t xml:space="preserve">La función de esta sección de la página web es recolectar los métodos que usan los agricultores en diferentes lugares para hacer que los productos mantengan un buen estado para el consumo, sin la necesidad del uso de productos químicos que lleguen a tener consecuencias en la salud de los consumidores. En estos métodos llegan a promover en los agricultores métodos para que los productos se puedan distribuir a más lugares. </w:t>
      </w:r>
    </w:p>
    <w:p w14:paraId="3DA7C3F6" w14:textId="77777777" w:rsidR="005702D6" w:rsidRPr="00A8370D" w:rsidRDefault="005702D6" w:rsidP="00787B8B">
      <w:pPr>
        <w:ind w:firstLine="708"/>
        <w:rPr>
          <w:b/>
          <w:bCs/>
          <w:lang w:val="es-419"/>
        </w:rPr>
      </w:pPr>
      <w:r w:rsidRPr="00A8370D">
        <w:rPr>
          <w:b/>
          <w:bCs/>
          <w:lang w:val="es-419"/>
        </w:rPr>
        <w:t>Recuperación de especies</w:t>
      </w:r>
    </w:p>
    <w:p w14:paraId="68158BF5" w14:textId="3EC964E2" w:rsidR="005702D6" w:rsidRDefault="0037494C" w:rsidP="0037494C">
      <w:r>
        <w:t>El grupo</w:t>
      </w:r>
      <w:r w:rsidR="005702D6">
        <w:t xml:space="preserve"> </w:t>
      </w:r>
      <w:r w:rsidR="005702D6" w:rsidRPr="00147049">
        <w:rPr>
          <w:i/>
          <w:iCs/>
        </w:rPr>
        <w:t>Renacer Salvaje</w:t>
      </w:r>
      <w:r w:rsidR="005702D6">
        <w:rPr>
          <w:i/>
          <w:iCs/>
        </w:rPr>
        <w:t xml:space="preserve"> </w:t>
      </w:r>
      <w:r w:rsidR="005702D6">
        <w:t>deberán trabajar en conjunto con los diferentes bancos de semillas y programas de reinserción de especies nativas.</w:t>
      </w:r>
    </w:p>
    <w:p w14:paraId="1DA71CCF" w14:textId="60A64B1C" w:rsidR="005702D6" w:rsidRPr="00147049" w:rsidRDefault="005702D6" w:rsidP="0037494C">
      <w:pPr>
        <w:rPr>
          <w:b/>
          <w:bCs/>
          <w:lang w:val="es-419"/>
        </w:rPr>
      </w:pPr>
      <w:r>
        <w:t xml:space="preserve">Esta sección tiene el propósito de informar los diferentes tipos de especies que existen y las especies nativas del lugar. La información de cada especie debe ir acompañado de su zona </w:t>
      </w:r>
      <w:r w:rsidR="006B2107">
        <w:t>óptima</w:t>
      </w:r>
      <w:r>
        <w:t xml:space="preserve"> para cultivar, valor nutricional (aporte a la dieta diaria para hacerlo atractivo a los consumidores) y los cuidados necesarios para poder obtener una buena cosecha.</w:t>
      </w:r>
      <w:r w:rsidR="00C462A6">
        <w:t xml:space="preserve"> Para una representación </w:t>
      </w:r>
      <w:r w:rsidR="0075216C">
        <w:t>más</w:t>
      </w:r>
      <w:r w:rsidR="00C462A6">
        <w:t xml:space="preserve"> visual se debe realizar videos de como se ha desaparecido una especie o la historia de </w:t>
      </w:r>
      <w:r w:rsidR="007410B9">
        <w:t>esta</w:t>
      </w:r>
      <w:r w:rsidR="00C462A6">
        <w:t>.</w:t>
      </w:r>
    </w:p>
    <w:p w14:paraId="2F08ECC5" w14:textId="77777777" w:rsidR="005702D6" w:rsidRPr="00FD1C16" w:rsidRDefault="005702D6" w:rsidP="00787B8B">
      <w:pPr>
        <w:ind w:firstLine="708"/>
        <w:rPr>
          <w:b/>
          <w:bCs/>
          <w:lang w:val="es-419"/>
        </w:rPr>
      </w:pPr>
      <w:r w:rsidRPr="00FD1C16">
        <w:rPr>
          <w:b/>
          <w:bCs/>
          <w:lang w:val="es-419"/>
        </w:rPr>
        <w:t xml:space="preserve">Especies sembradas y </w:t>
      </w:r>
      <w:r>
        <w:rPr>
          <w:b/>
          <w:bCs/>
          <w:lang w:val="es-419"/>
        </w:rPr>
        <w:t>sus datos</w:t>
      </w:r>
    </w:p>
    <w:p w14:paraId="0470048E" w14:textId="77777777" w:rsidR="005702D6" w:rsidRDefault="005702D6" w:rsidP="00607947">
      <w:r>
        <w:t>Los</w:t>
      </w:r>
      <w:r>
        <w:rPr>
          <w:i/>
          <w:iCs/>
        </w:rPr>
        <w:t xml:space="preserve"> </w:t>
      </w:r>
      <w:r w:rsidRPr="00422A26">
        <w:rPr>
          <w:i/>
          <w:iCs/>
        </w:rPr>
        <w:t>Semillas del Futuro</w:t>
      </w:r>
      <w:r>
        <w:rPr>
          <w:i/>
          <w:iCs/>
        </w:rPr>
        <w:t xml:space="preserve"> </w:t>
      </w:r>
      <w:r>
        <w:t>tendrán la función de recolectar la información de todas la especies y cantidad aproximada de siembra en cada sector.</w:t>
      </w:r>
    </w:p>
    <w:p w14:paraId="586B7DE5" w14:textId="3AEB0741" w:rsidR="005702D6" w:rsidRPr="00F25980" w:rsidRDefault="005702D6" w:rsidP="00607947">
      <w:pPr>
        <w:rPr>
          <w:lang w:val="es-419"/>
        </w:rPr>
      </w:pPr>
      <w:r>
        <w:t xml:space="preserve">Esta sección tiene como propósito el recolectar la información de los productos sembrados, para poder incentivar el cultivo de otros productos y evitar un exceso en la oferta. Aquí es donde se implementarán los datos que obtengan los sensores, ya que estos ayudan a determinar el estado del cultivo y poder obtener un dato histórico de </w:t>
      </w:r>
      <w:r w:rsidR="0026325E">
        <w:t>cuáles</w:t>
      </w:r>
      <w:r>
        <w:t xml:space="preserve"> son las condiciones que han permitido obtener las mejores cosechas. Para esto los encargados deberán ser capaces de entender el funcionamiento del dispositivo en caso de presentarse algún fallo en la conexión con la base de datos.</w:t>
      </w:r>
    </w:p>
    <w:p w14:paraId="2EC9B0E1" w14:textId="77777777" w:rsidR="005702D6" w:rsidRPr="00785A00" w:rsidRDefault="005702D6" w:rsidP="00787B8B">
      <w:pPr>
        <w:ind w:firstLine="708"/>
        <w:rPr>
          <w:b/>
          <w:bCs/>
          <w:lang w:val="es-419"/>
        </w:rPr>
      </w:pPr>
      <w:r w:rsidRPr="00785A00">
        <w:rPr>
          <w:b/>
          <w:bCs/>
          <w:lang w:val="es-419"/>
        </w:rPr>
        <w:t>Datos de la zona</w:t>
      </w:r>
    </w:p>
    <w:p w14:paraId="0A9376CB" w14:textId="77777777" w:rsidR="005702D6" w:rsidRDefault="005702D6" w:rsidP="0071017C">
      <w:pPr>
        <w:rPr>
          <w:lang w:val="es-419"/>
        </w:rPr>
      </w:pPr>
      <w:r>
        <w:rPr>
          <w:lang w:val="es-419"/>
        </w:rPr>
        <w:t xml:space="preserve">Los </w:t>
      </w:r>
      <w:r w:rsidRPr="009D0D56">
        <w:rPr>
          <w:i/>
          <w:iCs/>
          <w:lang w:val="es-419"/>
        </w:rPr>
        <w:t>Ecos del Territorio</w:t>
      </w:r>
      <w:r>
        <w:rPr>
          <w:i/>
          <w:iCs/>
          <w:lang w:val="es-419"/>
        </w:rPr>
        <w:t xml:space="preserve"> </w:t>
      </w:r>
      <w:r>
        <w:rPr>
          <w:lang w:val="es-419"/>
        </w:rPr>
        <w:t>tienen la función de recolectar toda la información relacionada con datos históricos de la zona y verificar los datos de los sensores.</w:t>
      </w:r>
    </w:p>
    <w:p w14:paraId="058EFEF5" w14:textId="48AD05F7" w:rsidR="00720C64" w:rsidRPr="00481C21" w:rsidRDefault="005702D6" w:rsidP="0071017C">
      <w:pPr>
        <w:rPr>
          <w:lang w:val="es-419"/>
        </w:rPr>
      </w:pPr>
      <w:r>
        <w:rPr>
          <w:lang w:val="es-419"/>
        </w:rPr>
        <w:lastRenderedPageBreak/>
        <w:t>Esta sección se dedica a conocer como ha sido la rotación de cultivos y en que se ha caracterizado la zona como productor. Además, aquí se deberán relacionar los datos de los sensores para poder sugerir productos que tendrán una gran cosecha en las condiciones ambientales que se presentan en cada lugar.</w:t>
      </w:r>
      <w:r w:rsidR="00D6613D">
        <w:rPr>
          <w:lang w:val="es-419"/>
        </w:rPr>
        <w:t xml:space="preserve"> </w:t>
      </w:r>
      <w:r w:rsidR="00CB5643">
        <w:rPr>
          <w:lang w:val="es-419"/>
        </w:rPr>
        <w:t>Además</w:t>
      </w:r>
      <w:r w:rsidR="00F35E8C">
        <w:rPr>
          <w:lang w:val="es-419"/>
        </w:rPr>
        <w:t xml:space="preserve">, se puede </w:t>
      </w:r>
      <w:r w:rsidR="005E48F0">
        <w:rPr>
          <w:lang w:val="es-419"/>
        </w:rPr>
        <w:t>reali</w:t>
      </w:r>
      <w:r w:rsidR="00855312">
        <w:rPr>
          <w:lang w:val="es-419"/>
        </w:rPr>
        <w:t xml:space="preserve">zar predicciones </w:t>
      </w:r>
      <w:r w:rsidR="00530EB6">
        <w:rPr>
          <w:lang w:val="es-419"/>
        </w:rPr>
        <w:t>en el</w:t>
      </w:r>
      <w:r w:rsidR="00855312">
        <w:rPr>
          <w:lang w:val="es-419"/>
        </w:rPr>
        <w:t xml:space="preserve"> clima con el fin de determinar </w:t>
      </w:r>
      <w:r w:rsidR="004A4B1E">
        <w:rPr>
          <w:lang w:val="es-419"/>
        </w:rPr>
        <w:t>los fenómenos climáticos</w:t>
      </w:r>
      <w:r w:rsidR="007410B9">
        <w:rPr>
          <w:lang w:val="es-419"/>
        </w:rPr>
        <w:t xml:space="preserve"> y</w:t>
      </w:r>
      <w:r w:rsidR="00855312">
        <w:rPr>
          <w:lang w:val="es-419"/>
        </w:rPr>
        <w:t xml:space="preserve"> la probabilidad de perdidas en los cultivos </w:t>
      </w:r>
      <w:r w:rsidR="00810882">
        <w:rPr>
          <w:lang w:val="es-419"/>
        </w:rPr>
        <w:t>por producto.</w:t>
      </w:r>
    </w:p>
    <w:p w14:paraId="7BD3AF3F" w14:textId="674F1A5D" w:rsidR="00481C21" w:rsidRPr="00485316" w:rsidRDefault="00481C21" w:rsidP="00485316">
      <w:pPr>
        <w:pStyle w:val="Prrafodelista"/>
        <w:numPr>
          <w:ilvl w:val="0"/>
          <w:numId w:val="12"/>
        </w:numPr>
        <w:rPr>
          <w:b/>
          <w:lang w:val="es-419"/>
        </w:rPr>
      </w:pPr>
      <w:r w:rsidRPr="0088216B">
        <w:rPr>
          <w:b/>
          <w:bCs/>
          <w:lang w:val="es-419"/>
        </w:rPr>
        <w:t>Niveles de Logro</w:t>
      </w:r>
    </w:p>
    <w:tbl>
      <w:tblPr>
        <w:tblStyle w:val="Tablaconcuadrcula"/>
        <w:tblW w:w="0" w:type="auto"/>
        <w:tblLook w:val="04A0" w:firstRow="1" w:lastRow="0" w:firstColumn="1" w:lastColumn="0" w:noHBand="0" w:noVBand="1"/>
      </w:tblPr>
      <w:tblGrid>
        <w:gridCol w:w="1711"/>
        <w:gridCol w:w="1893"/>
        <w:gridCol w:w="2352"/>
        <w:gridCol w:w="2538"/>
      </w:tblGrid>
      <w:tr w:rsidR="00485316" w:rsidRPr="00485316" w14:paraId="2A54A103" w14:textId="77777777" w:rsidTr="004F13C4">
        <w:trPr>
          <w:cantSplit/>
          <w:trHeight w:val="540"/>
        </w:trPr>
        <w:tc>
          <w:tcPr>
            <w:tcW w:w="0" w:type="auto"/>
            <w:vMerge w:val="restart"/>
            <w:vAlign w:val="center"/>
            <w:hideMark/>
          </w:tcPr>
          <w:p w14:paraId="238A6C09" w14:textId="77777777" w:rsidR="00485316" w:rsidRPr="00485316" w:rsidRDefault="00485316" w:rsidP="00C80BE4">
            <w:pPr>
              <w:spacing w:line="240" w:lineRule="auto"/>
              <w:ind w:firstLine="0"/>
              <w:jc w:val="center"/>
              <w:rPr>
                <w:b/>
                <w:bCs/>
              </w:rPr>
            </w:pPr>
            <w:r w:rsidRPr="00485316">
              <w:rPr>
                <w:b/>
                <w:bCs/>
              </w:rPr>
              <w:t>Fase del Proyecto</w:t>
            </w:r>
          </w:p>
        </w:tc>
        <w:tc>
          <w:tcPr>
            <w:tcW w:w="0" w:type="auto"/>
            <w:gridSpan w:val="3"/>
            <w:vAlign w:val="center"/>
          </w:tcPr>
          <w:p w14:paraId="143E050E" w14:textId="184DBB49" w:rsidR="00485316" w:rsidRPr="00485316" w:rsidRDefault="00485316" w:rsidP="00C80BE4">
            <w:pPr>
              <w:spacing w:line="240" w:lineRule="auto"/>
              <w:ind w:firstLine="0"/>
              <w:jc w:val="center"/>
              <w:rPr>
                <w:b/>
                <w:bCs/>
              </w:rPr>
            </w:pPr>
            <w:r>
              <w:rPr>
                <w:b/>
                <w:bCs/>
              </w:rPr>
              <w:t>Nivel de Logro</w:t>
            </w:r>
          </w:p>
        </w:tc>
      </w:tr>
      <w:tr w:rsidR="00485316" w:rsidRPr="00485316" w14:paraId="0BF89B3D" w14:textId="77777777" w:rsidTr="004F13C4">
        <w:trPr>
          <w:cantSplit/>
          <w:trHeight w:val="324"/>
        </w:trPr>
        <w:tc>
          <w:tcPr>
            <w:tcW w:w="0" w:type="auto"/>
            <w:vMerge/>
            <w:vAlign w:val="center"/>
          </w:tcPr>
          <w:p w14:paraId="69FE3AA4" w14:textId="77777777" w:rsidR="00485316" w:rsidRPr="00485316" w:rsidRDefault="00485316" w:rsidP="00C80BE4">
            <w:pPr>
              <w:spacing w:line="240" w:lineRule="auto"/>
              <w:ind w:firstLine="0"/>
              <w:jc w:val="center"/>
              <w:rPr>
                <w:b/>
                <w:bCs/>
              </w:rPr>
            </w:pPr>
          </w:p>
        </w:tc>
        <w:tc>
          <w:tcPr>
            <w:tcW w:w="0" w:type="auto"/>
            <w:vAlign w:val="center"/>
          </w:tcPr>
          <w:p w14:paraId="591C8350" w14:textId="12D3AC52" w:rsidR="00485316" w:rsidRPr="00485316" w:rsidRDefault="00485316" w:rsidP="00C80BE4">
            <w:pPr>
              <w:spacing w:line="240" w:lineRule="auto"/>
              <w:ind w:firstLine="0"/>
              <w:jc w:val="center"/>
              <w:rPr>
                <w:b/>
                <w:bCs/>
              </w:rPr>
            </w:pPr>
            <w:r w:rsidRPr="00485316">
              <w:rPr>
                <w:b/>
                <w:bCs/>
              </w:rPr>
              <w:t>Nivel 1</w:t>
            </w:r>
          </w:p>
        </w:tc>
        <w:tc>
          <w:tcPr>
            <w:tcW w:w="0" w:type="auto"/>
            <w:vAlign w:val="center"/>
          </w:tcPr>
          <w:p w14:paraId="35E676D2" w14:textId="5D8691FD" w:rsidR="00485316" w:rsidRPr="00485316" w:rsidRDefault="00485316" w:rsidP="00C80BE4">
            <w:pPr>
              <w:spacing w:line="240" w:lineRule="auto"/>
              <w:ind w:firstLine="0"/>
              <w:jc w:val="center"/>
              <w:rPr>
                <w:b/>
                <w:bCs/>
              </w:rPr>
            </w:pPr>
            <w:r w:rsidRPr="00485316">
              <w:rPr>
                <w:b/>
                <w:bCs/>
              </w:rPr>
              <w:t>Nivel 2</w:t>
            </w:r>
          </w:p>
        </w:tc>
        <w:tc>
          <w:tcPr>
            <w:tcW w:w="0" w:type="auto"/>
            <w:vAlign w:val="center"/>
          </w:tcPr>
          <w:p w14:paraId="65691933" w14:textId="0E9B8CB3" w:rsidR="00485316" w:rsidRPr="00485316" w:rsidRDefault="00485316" w:rsidP="00C80BE4">
            <w:pPr>
              <w:spacing w:line="240" w:lineRule="auto"/>
              <w:ind w:firstLine="0"/>
              <w:jc w:val="center"/>
              <w:rPr>
                <w:b/>
                <w:bCs/>
              </w:rPr>
            </w:pPr>
            <w:r w:rsidRPr="00485316">
              <w:rPr>
                <w:b/>
                <w:bCs/>
              </w:rPr>
              <w:t>Nivel 3</w:t>
            </w:r>
          </w:p>
        </w:tc>
      </w:tr>
      <w:tr w:rsidR="00485316" w:rsidRPr="00485316" w14:paraId="5BA79916" w14:textId="77777777" w:rsidTr="004F13C4">
        <w:trPr>
          <w:cantSplit/>
          <w:trHeight w:val="737"/>
        </w:trPr>
        <w:tc>
          <w:tcPr>
            <w:tcW w:w="0" w:type="auto"/>
            <w:vAlign w:val="center"/>
            <w:hideMark/>
          </w:tcPr>
          <w:p w14:paraId="0BB1A90A" w14:textId="77777777" w:rsidR="00485316" w:rsidRPr="00485316" w:rsidRDefault="00485316" w:rsidP="00C80BE4">
            <w:pPr>
              <w:spacing w:line="240" w:lineRule="auto"/>
              <w:ind w:firstLine="0"/>
              <w:jc w:val="center"/>
            </w:pPr>
            <w:r w:rsidRPr="00485316">
              <w:rPr>
                <w:b/>
                <w:bCs/>
              </w:rPr>
              <w:t>Desarrollo de la Página Web</w:t>
            </w:r>
          </w:p>
        </w:tc>
        <w:tc>
          <w:tcPr>
            <w:tcW w:w="0" w:type="auto"/>
            <w:vAlign w:val="center"/>
            <w:hideMark/>
          </w:tcPr>
          <w:p w14:paraId="39AE99E8" w14:textId="77777777" w:rsidR="00485316" w:rsidRPr="00485316" w:rsidRDefault="00485316" w:rsidP="00C80BE4">
            <w:pPr>
              <w:spacing w:line="240" w:lineRule="auto"/>
              <w:ind w:firstLine="0"/>
              <w:jc w:val="center"/>
            </w:pPr>
            <w:r w:rsidRPr="00485316">
              <w:t>Reconoce las secciones e incluye contenido básico por grupo.</w:t>
            </w:r>
          </w:p>
        </w:tc>
        <w:tc>
          <w:tcPr>
            <w:tcW w:w="0" w:type="auto"/>
            <w:vAlign w:val="center"/>
            <w:hideMark/>
          </w:tcPr>
          <w:p w14:paraId="7A5338BD" w14:textId="77777777" w:rsidR="00485316" w:rsidRPr="00485316" w:rsidRDefault="00485316" w:rsidP="00C80BE4">
            <w:pPr>
              <w:spacing w:line="240" w:lineRule="auto"/>
              <w:ind w:firstLine="0"/>
              <w:jc w:val="center"/>
            </w:pPr>
            <w:r w:rsidRPr="00485316">
              <w:t>Integra estructura organizada, multimedia y navegación adaptada a móviles.</w:t>
            </w:r>
          </w:p>
        </w:tc>
        <w:tc>
          <w:tcPr>
            <w:tcW w:w="0" w:type="auto"/>
            <w:vAlign w:val="center"/>
            <w:hideMark/>
          </w:tcPr>
          <w:p w14:paraId="65B4943B" w14:textId="77777777" w:rsidR="00485316" w:rsidRPr="00485316" w:rsidRDefault="00485316" w:rsidP="00C80BE4">
            <w:pPr>
              <w:spacing w:line="240" w:lineRule="auto"/>
              <w:ind w:firstLine="0"/>
              <w:jc w:val="center"/>
            </w:pPr>
            <w:r w:rsidRPr="00485316">
              <w:t>Diseña y mantiene una web funcional, interactiva y adaptada con datos en tiempo real y foros comunitarios.</w:t>
            </w:r>
          </w:p>
        </w:tc>
      </w:tr>
      <w:tr w:rsidR="00485316" w:rsidRPr="00485316" w14:paraId="4614077C" w14:textId="77777777" w:rsidTr="004F13C4">
        <w:trPr>
          <w:cantSplit/>
          <w:trHeight w:val="737"/>
        </w:trPr>
        <w:tc>
          <w:tcPr>
            <w:tcW w:w="0" w:type="auto"/>
            <w:vAlign w:val="center"/>
            <w:hideMark/>
          </w:tcPr>
          <w:p w14:paraId="349325EA" w14:textId="77777777" w:rsidR="00485316" w:rsidRPr="00485316" w:rsidRDefault="00485316" w:rsidP="00C80BE4">
            <w:pPr>
              <w:spacing w:line="240" w:lineRule="auto"/>
              <w:ind w:firstLine="0"/>
              <w:jc w:val="center"/>
            </w:pPr>
            <w:r w:rsidRPr="00485316">
              <w:rPr>
                <w:b/>
                <w:bCs/>
              </w:rPr>
              <w:t>Recolección y carga de información (4 grupos)</w:t>
            </w:r>
          </w:p>
        </w:tc>
        <w:tc>
          <w:tcPr>
            <w:tcW w:w="0" w:type="auto"/>
            <w:vAlign w:val="center"/>
            <w:hideMark/>
          </w:tcPr>
          <w:p w14:paraId="0C224765" w14:textId="77777777" w:rsidR="00485316" w:rsidRPr="00485316" w:rsidRDefault="00485316" w:rsidP="00C80BE4">
            <w:pPr>
              <w:spacing w:line="240" w:lineRule="auto"/>
              <w:ind w:firstLine="0"/>
              <w:jc w:val="center"/>
            </w:pPr>
            <w:r w:rsidRPr="00485316">
              <w:t>Reconoce los temas de su sección y carga textos o imágenes informativas.</w:t>
            </w:r>
          </w:p>
        </w:tc>
        <w:tc>
          <w:tcPr>
            <w:tcW w:w="0" w:type="auto"/>
            <w:vAlign w:val="center"/>
            <w:hideMark/>
          </w:tcPr>
          <w:p w14:paraId="1A19A8D0" w14:textId="77777777" w:rsidR="00485316" w:rsidRPr="00485316" w:rsidRDefault="00485316" w:rsidP="00C80BE4">
            <w:pPr>
              <w:spacing w:line="240" w:lineRule="auto"/>
              <w:ind w:firstLine="0"/>
              <w:jc w:val="center"/>
            </w:pPr>
            <w:r w:rsidRPr="00485316">
              <w:t>Integra datos verificados, georreferenciados y multimedia con estructura técnica.</w:t>
            </w:r>
          </w:p>
        </w:tc>
        <w:tc>
          <w:tcPr>
            <w:tcW w:w="0" w:type="auto"/>
            <w:vAlign w:val="center"/>
            <w:hideMark/>
          </w:tcPr>
          <w:p w14:paraId="656DF31A" w14:textId="77777777" w:rsidR="00485316" w:rsidRPr="00485316" w:rsidRDefault="00485316" w:rsidP="00C80BE4">
            <w:pPr>
              <w:spacing w:line="240" w:lineRule="auto"/>
              <w:ind w:firstLine="0"/>
              <w:jc w:val="center"/>
            </w:pPr>
            <w:r w:rsidRPr="00485316">
              <w:t>Diseña contenido útil y validado que conecta con otras fuentes y mejora las decisiones agrícolas locales.</w:t>
            </w:r>
          </w:p>
        </w:tc>
      </w:tr>
      <w:tr w:rsidR="00485316" w:rsidRPr="00485316" w14:paraId="47859117" w14:textId="77777777" w:rsidTr="004F13C4">
        <w:trPr>
          <w:cantSplit/>
          <w:trHeight w:val="737"/>
        </w:trPr>
        <w:tc>
          <w:tcPr>
            <w:tcW w:w="0" w:type="auto"/>
            <w:vAlign w:val="center"/>
            <w:hideMark/>
          </w:tcPr>
          <w:p w14:paraId="096FEE20" w14:textId="77777777" w:rsidR="00485316" w:rsidRPr="00485316" w:rsidRDefault="00485316" w:rsidP="00C80BE4">
            <w:pPr>
              <w:spacing w:line="240" w:lineRule="auto"/>
              <w:ind w:firstLine="0"/>
              <w:jc w:val="center"/>
            </w:pPr>
            <w:r w:rsidRPr="00485316">
              <w:rPr>
                <w:b/>
                <w:bCs/>
              </w:rPr>
              <w:t>Uso de sensores y análisis de datos</w:t>
            </w:r>
          </w:p>
        </w:tc>
        <w:tc>
          <w:tcPr>
            <w:tcW w:w="0" w:type="auto"/>
            <w:vAlign w:val="center"/>
            <w:hideMark/>
          </w:tcPr>
          <w:p w14:paraId="260EFF71" w14:textId="77777777" w:rsidR="00485316" w:rsidRPr="00485316" w:rsidRDefault="00485316" w:rsidP="00C80BE4">
            <w:pPr>
              <w:spacing w:line="240" w:lineRule="auto"/>
              <w:ind w:firstLine="0"/>
              <w:jc w:val="center"/>
            </w:pPr>
            <w:r w:rsidRPr="00485316">
              <w:t>Reconoce los datos básicos del sensor y su función.</w:t>
            </w:r>
          </w:p>
        </w:tc>
        <w:tc>
          <w:tcPr>
            <w:tcW w:w="0" w:type="auto"/>
            <w:vAlign w:val="center"/>
            <w:hideMark/>
          </w:tcPr>
          <w:p w14:paraId="286A6646" w14:textId="77777777" w:rsidR="00485316" w:rsidRPr="00485316" w:rsidRDefault="00485316" w:rsidP="00C80BE4">
            <w:pPr>
              <w:spacing w:line="240" w:lineRule="auto"/>
              <w:ind w:firstLine="0"/>
              <w:jc w:val="center"/>
            </w:pPr>
            <w:r w:rsidRPr="00485316">
              <w:t>Integra lecturas con la plataforma web y realiza interpretación básica.</w:t>
            </w:r>
          </w:p>
        </w:tc>
        <w:tc>
          <w:tcPr>
            <w:tcW w:w="0" w:type="auto"/>
            <w:vAlign w:val="center"/>
            <w:hideMark/>
          </w:tcPr>
          <w:p w14:paraId="14E24534" w14:textId="77777777" w:rsidR="00485316" w:rsidRPr="00485316" w:rsidRDefault="00485316" w:rsidP="00C80BE4">
            <w:pPr>
              <w:spacing w:line="240" w:lineRule="auto"/>
              <w:ind w:firstLine="0"/>
              <w:jc w:val="center"/>
            </w:pPr>
            <w:r w:rsidRPr="00485316">
              <w:t>Diseña modelos de análisis predictivo con datos históricos y en tiempo real, aplicables a recomendaciones.</w:t>
            </w:r>
          </w:p>
        </w:tc>
      </w:tr>
    </w:tbl>
    <w:p w14:paraId="2A60A66E" w14:textId="77777777" w:rsidR="00485316" w:rsidRPr="00485316" w:rsidRDefault="00485316" w:rsidP="00485316">
      <w:pPr>
        <w:ind w:firstLine="0"/>
      </w:pPr>
    </w:p>
    <w:p w14:paraId="02F70FEF" w14:textId="5048E06D" w:rsidR="00481C21" w:rsidRPr="0088216B" w:rsidRDefault="00481C21" w:rsidP="0088216B">
      <w:pPr>
        <w:pStyle w:val="Prrafodelista"/>
        <w:numPr>
          <w:ilvl w:val="0"/>
          <w:numId w:val="12"/>
        </w:numPr>
        <w:rPr>
          <w:b/>
          <w:bCs/>
          <w:lang w:val="es-419"/>
        </w:rPr>
      </w:pPr>
      <w:r w:rsidRPr="0088216B">
        <w:rPr>
          <w:b/>
          <w:bCs/>
          <w:lang w:val="es-419"/>
        </w:rPr>
        <w:t>Evaluación</w:t>
      </w:r>
    </w:p>
    <w:p w14:paraId="17631E60" w14:textId="7D4E4ACD" w:rsidR="00A32BAC" w:rsidRDefault="00A32BAC" w:rsidP="00A32BAC">
      <w:pPr>
        <w:pStyle w:val="NormalWeb"/>
      </w:pPr>
      <w:r>
        <w:rPr>
          <w:rStyle w:val="Textoennegrita"/>
        </w:rPr>
        <w:t>Instrumentos de evaluación:</w:t>
      </w:r>
    </w:p>
    <w:p w14:paraId="5091159A" w14:textId="77777777" w:rsidR="00A32BAC" w:rsidRDefault="00A32BAC" w:rsidP="00F43C82">
      <w:pPr>
        <w:pStyle w:val="NormalWeb"/>
      </w:pPr>
      <w:r>
        <w:rPr>
          <w:rStyle w:val="Textoennegrita"/>
        </w:rPr>
        <w:t>Rúbrica por niveles de logro</w:t>
      </w:r>
      <w:r>
        <w:t>, con énfasis en:</w:t>
      </w:r>
    </w:p>
    <w:p w14:paraId="68F68EC8" w14:textId="77777777" w:rsidR="00A32BAC" w:rsidRDefault="00A32BAC" w:rsidP="00F43C82">
      <w:pPr>
        <w:pStyle w:val="Prrafodelista"/>
        <w:numPr>
          <w:ilvl w:val="0"/>
          <w:numId w:val="29"/>
        </w:numPr>
      </w:pPr>
      <w:r>
        <w:t>Comprensión básica del funcionamiento de sensores.</w:t>
      </w:r>
    </w:p>
    <w:p w14:paraId="55D086B1" w14:textId="77777777" w:rsidR="00A32BAC" w:rsidRDefault="00A32BAC" w:rsidP="00F43C82">
      <w:pPr>
        <w:pStyle w:val="Prrafodelista"/>
        <w:numPr>
          <w:ilvl w:val="0"/>
          <w:numId w:val="29"/>
        </w:numPr>
      </w:pPr>
      <w:r>
        <w:t>Capacidad para registrar y observar datos ambientales.</w:t>
      </w:r>
    </w:p>
    <w:p w14:paraId="3BCC0DB1" w14:textId="77777777" w:rsidR="00A32BAC" w:rsidRDefault="00A32BAC" w:rsidP="00F43C82">
      <w:pPr>
        <w:pStyle w:val="Prrafodelista"/>
        <w:numPr>
          <w:ilvl w:val="0"/>
          <w:numId w:val="29"/>
        </w:numPr>
      </w:pPr>
      <w:r>
        <w:t>Participación en el trabajo grupal y comunicación de resultados.</w:t>
      </w:r>
    </w:p>
    <w:p w14:paraId="1E360D87" w14:textId="77777777" w:rsidR="00A32BAC" w:rsidRDefault="00A32BAC" w:rsidP="00F43C82">
      <w:pPr>
        <w:pStyle w:val="Prrafodelista"/>
        <w:numPr>
          <w:ilvl w:val="0"/>
          <w:numId w:val="29"/>
        </w:numPr>
      </w:pPr>
      <w:r>
        <w:t>Uso responsable y creativo de la tecnología.</w:t>
      </w:r>
    </w:p>
    <w:p w14:paraId="1AB1BFCC" w14:textId="77777777" w:rsidR="00A32BAC" w:rsidRDefault="00A32BAC" w:rsidP="00F43C82">
      <w:pPr>
        <w:pStyle w:val="NormalWeb"/>
      </w:pPr>
      <w:r>
        <w:rPr>
          <w:rStyle w:val="Textoennegrita"/>
        </w:rPr>
        <w:lastRenderedPageBreak/>
        <w:t>Lista de cotejo didáctica</w:t>
      </w:r>
      <w:r>
        <w:t>, adecuada al nivel:</w:t>
      </w:r>
    </w:p>
    <w:p w14:paraId="3017C117" w14:textId="77777777" w:rsidR="00A32BAC" w:rsidRDefault="00A32BAC" w:rsidP="00F43C82">
      <w:pPr>
        <w:pStyle w:val="Prrafodelista"/>
        <w:numPr>
          <w:ilvl w:val="0"/>
          <w:numId w:val="14"/>
        </w:numPr>
      </w:pPr>
      <w:r>
        <w:t>Reconoce los componentes del sistema (sensores, ESP32, web).</w:t>
      </w:r>
    </w:p>
    <w:p w14:paraId="1A5749E1" w14:textId="77777777" w:rsidR="00A32BAC" w:rsidRDefault="00A32BAC" w:rsidP="00F43C82">
      <w:pPr>
        <w:pStyle w:val="Prrafodelista"/>
        <w:numPr>
          <w:ilvl w:val="0"/>
          <w:numId w:val="14"/>
        </w:numPr>
      </w:pPr>
      <w:r>
        <w:t>Participa en la toma de datos o en la interpretación de gráficos.</w:t>
      </w:r>
    </w:p>
    <w:p w14:paraId="21B9EAE5" w14:textId="77777777" w:rsidR="00A32BAC" w:rsidRDefault="00A32BAC" w:rsidP="00F43C82">
      <w:pPr>
        <w:pStyle w:val="Prrafodelista"/>
        <w:numPr>
          <w:ilvl w:val="0"/>
          <w:numId w:val="14"/>
        </w:numPr>
      </w:pPr>
      <w:r>
        <w:t>Aplica lo aprendido en actividades prácticas como recomendaciones de siembra.</w:t>
      </w:r>
    </w:p>
    <w:p w14:paraId="747528D5" w14:textId="77777777" w:rsidR="00A32BAC" w:rsidRDefault="00A32BAC" w:rsidP="00F43C82">
      <w:pPr>
        <w:pStyle w:val="Prrafodelista"/>
        <w:numPr>
          <w:ilvl w:val="0"/>
          <w:numId w:val="14"/>
        </w:numPr>
      </w:pPr>
      <w:r>
        <w:t>Expresa ideas sobre el cuidado del ambiente y de las plantas.</w:t>
      </w:r>
    </w:p>
    <w:p w14:paraId="43079B47" w14:textId="77777777" w:rsidR="00481C21" w:rsidRDefault="00481C21" w:rsidP="00A32BAC">
      <w:pPr>
        <w:pStyle w:val="NormalWeb"/>
      </w:pPr>
      <w:r>
        <w:rPr>
          <w:rStyle w:val="Textoennegrita"/>
        </w:rPr>
        <w:t>Evidencias:</w:t>
      </w:r>
    </w:p>
    <w:p w14:paraId="69A4A66D" w14:textId="77777777" w:rsidR="00A32BAC" w:rsidRDefault="00A32BAC" w:rsidP="00F43C82">
      <w:pPr>
        <w:pStyle w:val="Prrafodelista"/>
        <w:numPr>
          <w:ilvl w:val="0"/>
          <w:numId w:val="28"/>
        </w:numPr>
      </w:pPr>
      <w:r>
        <w:t>Fotos del prototipo armado y del trabajo en grupo.</w:t>
      </w:r>
    </w:p>
    <w:p w14:paraId="6C919124" w14:textId="77777777" w:rsidR="00A32BAC" w:rsidRDefault="00A32BAC" w:rsidP="00F43C82">
      <w:pPr>
        <w:pStyle w:val="Prrafodelista"/>
        <w:numPr>
          <w:ilvl w:val="0"/>
          <w:numId w:val="28"/>
        </w:numPr>
      </w:pPr>
      <w:r>
        <w:t>Registros en cuadernos de campo con datos observados.</w:t>
      </w:r>
    </w:p>
    <w:p w14:paraId="277A0159" w14:textId="77777777" w:rsidR="00A32BAC" w:rsidRDefault="00A32BAC" w:rsidP="00F43C82">
      <w:pPr>
        <w:pStyle w:val="Prrafodelista"/>
        <w:numPr>
          <w:ilvl w:val="0"/>
          <w:numId w:val="28"/>
        </w:numPr>
      </w:pPr>
      <w:r>
        <w:t>Presentaciones orales o afiches con recomendaciones para siembra.</w:t>
      </w:r>
    </w:p>
    <w:p w14:paraId="0E928322" w14:textId="77777777" w:rsidR="00A32BAC" w:rsidRDefault="00A32BAC" w:rsidP="00F43C82">
      <w:pPr>
        <w:pStyle w:val="Prrafodelista"/>
        <w:numPr>
          <w:ilvl w:val="0"/>
          <w:numId w:val="28"/>
        </w:numPr>
      </w:pPr>
      <w:r>
        <w:t>Videos explicativos cortos elaborados por estudiantes.</w:t>
      </w:r>
    </w:p>
    <w:p w14:paraId="25BD73FD" w14:textId="62202360" w:rsidR="00A32BAC" w:rsidRDefault="00A32BAC" w:rsidP="00A32BAC">
      <w:pPr>
        <w:pStyle w:val="NormalWeb"/>
      </w:pPr>
      <w:r>
        <w:t xml:space="preserve"> </w:t>
      </w:r>
      <w:r>
        <w:rPr>
          <w:rStyle w:val="Textoennegrita"/>
        </w:rPr>
        <w:t>Evaluación por estándares:</w:t>
      </w:r>
    </w:p>
    <w:p w14:paraId="70177312" w14:textId="0B7D148C" w:rsidR="00A32BAC" w:rsidRDefault="00A32BAC" w:rsidP="00F43C82">
      <w:pPr>
        <w:pStyle w:val="Prrafodelista"/>
        <w:numPr>
          <w:ilvl w:val="0"/>
          <w:numId w:val="27"/>
        </w:numPr>
      </w:pPr>
      <w:r>
        <w:t>Integración con estándares ME:</w:t>
      </w:r>
      <w:r w:rsidR="005E1443">
        <w:t xml:space="preserve"> expresada en el anexo.</w:t>
      </w:r>
    </w:p>
    <w:p w14:paraId="4EA6624A" w14:textId="77777777" w:rsidR="00A32BAC" w:rsidRDefault="00A32BAC" w:rsidP="00F43C82">
      <w:pPr>
        <w:pStyle w:val="Prrafodelista"/>
        <w:numPr>
          <w:ilvl w:val="0"/>
          <w:numId w:val="27"/>
        </w:numPr>
      </w:pPr>
      <w:r>
        <w:t>Ciencias Naturales: Observación del entorno, cambios ambientales.</w:t>
      </w:r>
    </w:p>
    <w:p w14:paraId="60158853" w14:textId="77777777" w:rsidR="00A32BAC" w:rsidRDefault="00A32BAC" w:rsidP="00F43C82">
      <w:pPr>
        <w:pStyle w:val="Prrafodelista"/>
        <w:numPr>
          <w:ilvl w:val="0"/>
          <w:numId w:val="27"/>
        </w:numPr>
      </w:pPr>
      <w:r>
        <w:t>Matemáticas: Lectura de gráficos, interpretación de datos.</w:t>
      </w:r>
    </w:p>
    <w:p w14:paraId="351BB105" w14:textId="77777777" w:rsidR="00A32BAC" w:rsidRDefault="00A32BAC" w:rsidP="00F43C82">
      <w:pPr>
        <w:pStyle w:val="Prrafodelista"/>
        <w:numPr>
          <w:ilvl w:val="0"/>
          <w:numId w:val="27"/>
        </w:numPr>
      </w:pPr>
      <w:r>
        <w:t>Tecnología: Uso responsable de dispositivos electrónicos.</w:t>
      </w:r>
    </w:p>
    <w:p w14:paraId="0262D0A1" w14:textId="77777777" w:rsidR="00A32BAC" w:rsidRDefault="00A32BAC" w:rsidP="00F43C82">
      <w:pPr>
        <w:pStyle w:val="Prrafodelista"/>
        <w:numPr>
          <w:ilvl w:val="0"/>
          <w:numId w:val="27"/>
        </w:numPr>
      </w:pPr>
      <w:r>
        <w:t>Lengua y Comunicación: Expresión oral y escrita de resultados.</w:t>
      </w:r>
    </w:p>
    <w:p w14:paraId="12DE7C26" w14:textId="697ED31C" w:rsidR="00481C21" w:rsidRPr="00E97AC6" w:rsidRDefault="00481C21" w:rsidP="00E97AC6">
      <w:pPr>
        <w:pStyle w:val="Prrafodelista"/>
        <w:numPr>
          <w:ilvl w:val="0"/>
          <w:numId w:val="12"/>
        </w:numPr>
        <w:rPr>
          <w:b/>
          <w:bCs/>
          <w:lang w:val="es-419"/>
        </w:rPr>
      </w:pPr>
      <w:r w:rsidRPr="00E97AC6">
        <w:rPr>
          <w:b/>
          <w:bCs/>
          <w:lang w:val="es-419"/>
        </w:rPr>
        <w:t>Materiales y Recursos</w:t>
      </w:r>
    </w:p>
    <w:p w14:paraId="7C4D843C" w14:textId="2815AA08" w:rsidR="00481C21" w:rsidRPr="00481C21" w:rsidRDefault="00481C21" w:rsidP="00481C21">
      <w:pPr>
        <w:numPr>
          <w:ilvl w:val="0"/>
          <w:numId w:val="9"/>
        </w:numPr>
        <w:rPr>
          <w:lang w:val="es-419"/>
        </w:rPr>
      </w:pPr>
      <w:r w:rsidRPr="00481C21">
        <w:rPr>
          <w:lang w:val="es-419"/>
        </w:rPr>
        <w:t xml:space="preserve">Kit ESP32 + sensores (humedad, luz, </w:t>
      </w:r>
      <w:r w:rsidR="0033062D">
        <w:rPr>
          <w:lang w:val="es-419"/>
        </w:rPr>
        <w:t>presión</w:t>
      </w:r>
      <w:r w:rsidR="00E25666">
        <w:rPr>
          <w:lang w:val="es-419"/>
        </w:rPr>
        <w:t>, temperatura</w:t>
      </w:r>
      <w:r w:rsidRPr="00481C21">
        <w:rPr>
          <w:lang w:val="es-419"/>
        </w:rPr>
        <w:t>)</w:t>
      </w:r>
      <w:r w:rsidR="00E435FA">
        <w:rPr>
          <w:lang w:val="es-419"/>
        </w:rPr>
        <w:t>.</w:t>
      </w:r>
    </w:p>
    <w:p w14:paraId="44D6E81C" w14:textId="1F575C81" w:rsidR="00A3112F" w:rsidRDefault="00B46774" w:rsidP="00994FAB">
      <w:pPr>
        <w:numPr>
          <w:ilvl w:val="0"/>
          <w:numId w:val="9"/>
        </w:numPr>
        <w:rPr>
          <w:lang w:val="es-419"/>
        </w:rPr>
      </w:pPr>
      <w:r>
        <w:rPr>
          <w:lang w:val="es-419"/>
        </w:rPr>
        <w:t>B</w:t>
      </w:r>
      <w:r w:rsidR="00481C21" w:rsidRPr="00481C21">
        <w:rPr>
          <w:lang w:val="es-419"/>
        </w:rPr>
        <w:t>atería portátil o panel solar</w:t>
      </w:r>
      <w:r w:rsidR="002A2A2E">
        <w:rPr>
          <w:lang w:val="es-419"/>
        </w:rPr>
        <w:t>.</w:t>
      </w:r>
    </w:p>
    <w:p w14:paraId="7FCFC067" w14:textId="4FE94C21" w:rsidR="002A2A2E" w:rsidRPr="00994FAB" w:rsidRDefault="002A2A2E" w:rsidP="00994FAB">
      <w:pPr>
        <w:numPr>
          <w:ilvl w:val="0"/>
          <w:numId w:val="9"/>
        </w:numPr>
        <w:rPr>
          <w:lang w:val="es-419"/>
        </w:rPr>
      </w:pPr>
      <w:r>
        <w:rPr>
          <w:lang w:val="es-419"/>
        </w:rPr>
        <w:t xml:space="preserve">Conexiones con su respetiva </w:t>
      </w:r>
      <w:r w:rsidR="007573B4">
        <w:rPr>
          <w:lang w:val="es-419"/>
        </w:rPr>
        <w:t>adaptación</w:t>
      </w:r>
      <w:r>
        <w:rPr>
          <w:lang w:val="es-419"/>
        </w:rPr>
        <w:t>.</w:t>
      </w:r>
    </w:p>
    <w:p w14:paraId="7A6B2EA7" w14:textId="47307DB0" w:rsidR="00A3112F" w:rsidRPr="00481C21" w:rsidRDefault="00E01676" w:rsidP="00481C21">
      <w:pPr>
        <w:numPr>
          <w:ilvl w:val="0"/>
          <w:numId w:val="9"/>
        </w:numPr>
        <w:rPr>
          <w:lang w:val="es-419"/>
        </w:rPr>
      </w:pPr>
      <w:r>
        <w:rPr>
          <w:lang w:val="es-419"/>
        </w:rPr>
        <w:t>Base para el resgu</w:t>
      </w:r>
      <w:r w:rsidR="00052D3B">
        <w:rPr>
          <w:lang w:val="es-419"/>
        </w:rPr>
        <w:t>ardo de la electrónica.</w:t>
      </w:r>
    </w:p>
    <w:p w14:paraId="03934CD2" w14:textId="48D4EE96" w:rsidR="00481C21" w:rsidRPr="00481C21" w:rsidRDefault="00481C21" w:rsidP="00481C21">
      <w:pPr>
        <w:numPr>
          <w:ilvl w:val="0"/>
          <w:numId w:val="9"/>
        </w:numPr>
        <w:rPr>
          <w:lang w:val="es-419"/>
        </w:rPr>
      </w:pPr>
      <w:r w:rsidRPr="00481C21">
        <w:rPr>
          <w:lang w:val="es-419"/>
        </w:rPr>
        <w:t>Computadora con Arduino IDE y conexión a internet</w:t>
      </w:r>
      <w:r w:rsidR="00E435FA">
        <w:rPr>
          <w:lang w:val="es-419"/>
        </w:rPr>
        <w:t>.</w:t>
      </w:r>
    </w:p>
    <w:p w14:paraId="44F6D52D" w14:textId="6228AE26" w:rsidR="00481C21" w:rsidRPr="00481C21" w:rsidRDefault="00481C21" w:rsidP="00481C21">
      <w:pPr>
        <w:numPr>
          <w:ilvl w:val="0"/>
          <w:numId w:val="9"/>
        </w:numPr>
        <w:rPr>
          <w:lang w:val="es-419"/>
        </w:rPr>
      </w:pPr>
      <w:r w:rsidRPr="00481C21">
        <w:rPr>
          <w:lang w:val="es-419"/>
        </w:rPr>
        <w:t>Servidor MQTT (</w:t>
      </w:r>
      <w:proofErr w:type="spellStart"/>
      <w:r w:rsidRPr="00481C21">
        <w:rPr>
          <w:lang w:val="es-419"/>
        </w:rPr>
        <w:t>broker</w:t>
      </w:r>
      <w:proofErr w:type="spellEnd"/>
      <w:r w:rsidRPr="00481C21">
        <w:rPr>
          <w:lang w:val="es-419"/>
        </w:rPr>
        <w:t>) y hosting para página web</w:t>
      </w:r>
      <w:r w:rsidR="00E435FA">
        <w:rPr>
          <w:lang w:val="es-419"/>
        </w:rPr>
        <w:t>.</w:t>
      </w:r>
    </w:p>
    <w:p w14:paraId="278B2432" w14:textId="1BEEB9B5" w:rsidR="00481C21" w:rsidRPr="00FA375D" w:rsidRDefault="00481C21" w:rsidP="00FA375D">
      <w:pPr>
        <w:numPr>
          <w:ilvl w:val="0"/>
          <w:numId w:val="9"/>
        </w:numPr>
        <w:rPr>
          <w:lang w:val="es-419"/>
        </w:rPr>
      </w:pPr>
      <w:r w:rsidRPr="00481C21">
        <w:rPr>
          <w:lang w:val="es-419"/>
        </w:rPr>
        <w:t xml:space="preserve">Aplicaciones: </w:t>
      </w:r>
      <w:r w:rsidR="00E70982" w:rsidRPr="00E70982">
        <w:rPr>
          <w:lang w:val="es-419"/>
        </w:rPr>
        <w:t xml:space="preserve">AWS </w:t>
      </w:r>
      <w:proofErr w:type="spellStart"/>
      <w:r w:rsidR="00E70982" w:rsidRPr="00E70982">
        <w:rPr>
          <w:lang w:val="es-419"/>
        </w:rPr>
        <w:t>IoT</w:t>
      </w:r>
      <w:proofErr w:type="spellEnd"/>
      <w:r w:rsidRPr="00481C21">
        <w:rPr>
          <w:lang w:val="es-419"/>
        </w:rPr>
        <w:t>, plataformas web (</w:t>
      </w:r>
      <w:proofErr w:type="spellStart"/>
      <w:r w:rsidRPr="00481C21">
        <w:rPr>
          <w:lang w:val="es-419"/>
        </w:rPr>
        <w:t>Firebase</w:t>
      </w:r>
      <w:proofErr w:type="spellEnd"/>
      <w:r w:rsidRPr="00481C21">
        <w:rPr>
          <w:lang w:val="es-419"/>
        </w:rPr>
        <w:t>, HTML)</w:t>
      </w:r>
    </w:p>
    <w:p w14:paraId="1FF856BA" w14:textId="12BC9D1E" w:rsidR="00481C21" w:rsidRPr="00E97AC6" w:rsidRDefault="00481C21" w:rsidP="00E97AC6">
      <w:pPr>
        <w:pStyle w:val="Prrafodelista"/>
        <w:numPr>
          <w:ilvl w:val="0"/>
          <w:numId w:val="12"/>
        </w:numPr>
        <w:rPr>
          <w:b/>
          <w:bCs/>
          <w:lang w:val="es-419"/>
        </w:rPr>
      </w:pPr>
      <w:r w:rsidRPr="00E97AC6">
        <w:rPr>
          <w:b/>
          <w:bCs/>
          <w:lang w:val="es-419"/>
        </w:rPr>
        <w:t>Inclusión, Seguridad y Ética</w:t>
      </w:r>
    </w:p>
    <w:p w14:paraId="79AB9D63" w14:textId="7E2C298B" w:rsidR="00F43C82" w:rsidRDefault="00F43C82" w:rsidP="00F43C82">
      <w:pPr>
        <w:pStyle w:val="NormalWeb"/>
      </w:pPr>
      <w:r>
        <w:rPr>
          <w:rStyle w:val="Textoennegrita"/>
        </w:rPr>
        <w:t>Inclusión:</w:t>
      </w:r>
    </w:p>
    <w:p w14:paraId="47C1DCB2" w14:textId="77777777" w:rsidR="00F43C82" w:rsidRDefault="00F43C82" w:rsidP="00F43C82">
      <w:pPr>
        <w:pStyle w:val="Prrafodelista"/>
        <w:numPr>
          <w:ilvl w:val="0"/>
          <w:numId w:val="24"/>
        </w:numPr>
      </w:pPr>
      <w:r>
        <w:t>Actividades diferenciadas por nivel de edad y habilidades (más prácticas en primaria, más análisis en secundaria).</w:t>
      </w:r>
    </w:p>
    <w:p w14:paraId="733C6AB5" w14:textId="77777777" w:rsidR="00F43C82" w:rsidRDefault="00F43C82" w:rsidP="00F43C82">
      <w:pPr>
        <w:pStyle w:val="Prrafodelista"/>
        <w:numPr>
          <w:ilvl w:val="0"/>
          <w:numId w:val="24"/>
        </w:numPr>
      </w:pPr>
      <w:r>
        <w:lastRenderedPageBreak/>
        <w:t>Promoción de la participación de todos los estudiantes sin distinción de género, etnia o condición.</w:t>
      </w:r>
    </w:p>
    <w:p w14:paraId="6FD69DFC" w14:textId="77777777" w:rsidR="00F43C82" w:rsidRDefault="00F43C82" w:rsidP="00F43C82">
      <w:pPr>
        <w:pStyle w:val="Prrafodelista"/>
        <w:numPr>
          <w:ilvl w:val="0"/>
          <w:numId w:val="24"/>
        </w:numPr>
      </w:pPr>
      <w:r>
        <w:t>Uso de lenguaje claro y visual para facilitar la comprensión en entornos con diversidad lingüística o cultural.</w:t>
      </w:r>
    </w:p>
    <w:p w14:paraId="1777ACAF" w14:textId="1DB95DE7" w:rsidR="00F43C82" w:rsidRDefault="00F43C82" w:rsidP="00F43C82">
      <w:pPr>
        <w:pStyle w:val="NormalWeb"/>
      </w:pPr>
      <w:r>
        <w:rPr>
          <w:rStyle w:val="Textoennegrita"/>
        </w:rPr>
        <w:t>Seguridad:</w:t>
      </w:r>
    </w:p>
    <w:p w14:paraId="65286AD9" w14:textId="77777777" w:rsidR="00F43C82" w:rsidRDefault="00F43C82" w:rsidP="00F43C82">
      <w:pPr>
        <w:pStyle w:val="Prrafodelista"/>
        <w:numPr>
          <w:ilvl w:val="0"/>
          <w:numId w:val="25"/>
        </w:numPr>
      </w:pPr>
      <w:r>
        <w:t>Supervisión directa durante el uso de componentes electrónicos.</w:t>
      </w:r>
    </w:p>
    <w:p w14:paraId="5A97E64A" w14:textId="77777777" w:rsidR="00F43C82" w:rsidRDefault="00F43C82" w:rsidP="00F43C82">
      <w:pPr>
        <w:pStyle w:val="Prrafodelista"/>
        <w:numPr>
          <w:ilvl w:val="0"/>
          <w:numId w:val="25"/>
        </w:numPr>
      </w:pPr>
      <w:r>
        <w:t>Uso de kits con conexiones seguras (sin soldadura) para primaria.</w:t>
      </w:r>
    </w:p>
    <w:p w14:paraId="106A8E76" w14:textId="77777777" w:rsidR="00F43C82" w:rsidRDefault="00F43C82" w:rsidP="00F43C82">
      <w:pPr>
        <w:pStyle w:val="Prrafodelista"/>
        <w:numPr>
          <w:ilvl w:val="0"/>
          <w:numId w:val="25"/>
        </w:numPr>
      </w:pPr>
      <w:r>
        <w:t>Reglas claras sobre cuidado del equipo y uso del internet.</w:t>
      </w:r>
    </w:p>
    <w:p w14:paraId="62E7F5B8" w14:textId="336DE1BC" w:rsidR="00F43C82" w:rsidRDefault="00F43C82" w:rsidP="00F43C82">
      <w:pPr>
        <w:pStyle w:val="NormalWeb"/>
      </w:pPr>
      <w:r>
        <w:rPr>
          <w:rStyle w:val="Textoennegrita"/>
        </w:rPr>
        <w:t>Ética:</w:t>
      </w:r>
    </w:p>
    <w:p w14:paraId="77CA7E2A" w14:textId="77777777" w:rsidR="00F43C82" w:rsidRDefault="00F43C82" w:rsidP="00F43C82">
      <w:pPr>
        <w:pStyle w:val="Prrafodelista"/>
        <w:numPr>
          <w:ilvl w:val="0"/>
          <w:numId w:val="26"/>
        </w:numPr>
      </w:pPr>
      <w:r>
        <w:t>Fomento del respeto por la naturaleza y por el trabajo colaborativo.</w:t>
      </w:r>
    </w:p>
    <w:p w14:paraId="2E5707CC" w14:textId="77777777" w:rsidR="00F43C82" w:rsidRDefault="00F43C82" w:rsidP="00F43C82">
      <w:pPr>
        <w:pStyle w:val="Prrafodelista"/>
        <w:numPr>
          <w:ilvl w:val="0"/>
          <w:numId w:val="26"/>
        </w:numPr>
      </w:pPr>
      <w:r>
        <w:t>Reflexión sobre el impacto de nuestras acciones en el ambiente.</w:t>
      </w:r>
    </w:p>
    <w:p w14:paraId="41EA7A66" w14:textId="6D007003" w:rsidR="00F43C82" w:rsidRPr="00F43C82" w:rsidRDefault="00F43C82" w:rsidP="00F43C82">
      <w:pPr>
        <w:pStyle w:val="Prrafodelista"/>
        <w:numPr>
          <w:ilvl w:val="0"/>
          <w:numId w:val="26"/>
        </w:numPr>
        <w:rPr>
          <w:lang w:val="es-419"/>
        </w:rPr>
      </w:pPr>
      <w:r>
        <w:t>Promoción de valores como la cooperación, la responsabilidad y el cuidado del entorno.</w:t>
      </w:r>
    </w:p>
    <w:p w14:paraId="0059186D" w14:textId="65797B99" w:rsidR="00481C21" w:rsidRPr="00E97AC6" w:rsidRDefault="00481C21" w:rsidP="00E97AC6">
      <w:pPr>
        <w:pStyle w:val="Prrafodelista"/>
        <w:numPr>
          <w:ilvl w:val="0"/>
          <w:numId w:val="12"/>
        </w:numPr>
        <w:rPr>
          <w:b/>
          <w:bCs/>
          <w:lang w:val="es-419"/>
        </w:rPr>
      </w:pPr>
      <w:r w:rsidRPr="00E97AC6">
        <w:rPr>
          <w:b/>
          <w:bCs/>
          <w:lang w:val="es-419"/>
        </w:rPr>
        <w:t>Impacto Social, Transferencia de Tecnología y TRL</w:t>
      </w:r>
    </w:p>
    <w:p w14:paraId="402857DF" w14:textId="573A23F7" w:rsidR="00F43C82" w:rsidRDefault="00F43C82" w:rsidP="00F43C82">
      <w:pPr>
        <w:pStyle w:val="NormalWeb"/>
      </w:pPr>
      <w:r>
        <w:t xml:space="preserve"> </w:t>
      </w:r>
      <w:r>
        <w:rPr>
          <w:rStyle w:val="Textoennegrita"/>
        </w:rPr>
        <w:t>Impacto social:</w:t>
      </w:r>
    </w:p>
    <w:p w14:paraId="66BFEFBC" w14:textId="77777777" w:rsidR="00F43C82" w:rsidRDefault="00F43C82" w:rsidP="00F43C82">
      <w:pPr>
        <w:pStyle w:val="Prrafodelista"/>
        <w:numPr>
          <w:ilvl w:val="0"/>
          <w:numId w:val="23"/>
        </w:numPr>
      </w:pPr>
      <w:r>
        <w:t xml:space="preserve">Los estudiantes se convierten en </w:t>
      </w:r>
      <w:r>
        <w:rPr>
          <w:rStyle w:val="Textoennegrita"/>
        </w:rPr>
        <w:t>observadores activos de su entorno</w:t>
      </w:r>
      <w:r>
        <w:t>, desarrollando conciencia ambiental desde pequeños.</w:t>
      </w:r>
    </w:p>
    <w:p w14:paraId="6C5CE473" w14:textId="77777777" w:rsidR="00F43C82" w:rsidRDefault="00F43C82" w:rsidP="00F43C82">
      <w:pPr>
        <w:pStyle w:val="Prrafodelista"/>
        <w:numPr>
          <w:ilvl w:val="0"/>
          <w:numId w:val="23"/>
        </w:numPr>
      </w:pPr>
      <w:r>
        <w:t>Fomento del aprendizaje situado: se estudia y mejora la comunidad donde viven.</w:t>
      </w:r>
    </w:p>
    <w:p w14:paraId="42B4F1DC" w14:textId="77777777" w:rsidR="00F43C82" w:rsidRDefault="00F43C82" w:rsidP="00F43C82">
      <w:pPr>
        <w:pStyle w:val="Prrafodelista"/>
        <w:numPr>
          <w:ilvl w:val="0"/>
          <w:numId w:val="23"/>
        </w:numPr>
      </w:pPr>
      <w:r>
        <w:t>Se fortalece la colaboración familia-escuela-comunidad al compartir información útil para cultivos familiares o escolares.</w:t>
      </w:r>
    </w:p>
    <w:p w14:paraId="3A445491" w14:textId="77777777" w:rsidR="00481C21" w:rsidRDefault="00481C21" w:rsidP="00F43C82">
      <w:pPr>
        <w:pStyle w:val="NormalWeb"/>
      </w:pPr>
      <w:r>
        <w:rPr>
          <w:rStyle w:val="Textoennegrita"/>
        </w:rPr>
        <w:t>Transferencia de tecnología:</w:t>
      </w:r>
    </w:p>
    <w:p w14:paraId="0B7FFFC7" w14:textId="77777777" w:rsidR="00F43C82" w:rsidRDefault="00F43C82" w:rsidP="00F43C82">
      <w:pPr>
        <w:pStyle w:val="Prrafodelista"/>
        <w:numPr>
          <w:ilvl w:val="0"/>
          <w:numId w:val="22"/>
        </w:numPr>
      </w:pPr>
      <w:r>
        <w:t>Prototipo accesible y replicable con materiales de bajo costo.</w:t>
      </w:r>
    </w:p>
    <w:p w14:paraId="48841BE1" w14:textId="77777777" w:rsidR="00F43C82" w:rsidRDefault="00F43C82" w:rsidP="00F43C82">
      <w:pPr>
        <w:pStyle w:val="Prrafodelista"/>
        <w:numPr>
          <w:ilvl w:val="0"/>
          <w:numId w:val="22"/>
        </w:numPr>
      </w:pPr>
      <w:r>
        <w:t>La experiencia puede ser replicada en otras escuelas rurales o urbanas con interés en temas ambientales.</w:t>
      </w:r>
    </w:p>
    <w:p w14:paraId="0F2E757C" w14:textId="77777777" w:rsidR="00F43C82" w:rsidRDefault="00F43C82" w:rsidP="00F43C82">
      <w:pPr>
        <w:pStyle w:val="Prrafodelista"/>
        <w:numPr>
          <w:ilvl w:val="0"/>
          <w:numId w:val="22"/>
        </w:numPr>
      </w:pPr>
      <w:r>
        <w:t>Generación de recursos didácticos abiertos (guías, videos, infografías) compartibles entre docentes.</w:t>
      </w:r>
    </w:p>
    <w:p w14:paraId="3B458A0D" w14:textId="77777777" w:rsidR="00481C21" w:rsidRPr="00481C21" w:rsidRDefault="00481C21" w:rsidP="00F43C82">
      <w:pPr>
        <w:ind w:left="1068" w:firstLine="0"/>
        <w:rPr>
          <w:lang w:val="es-419"/>
        </w:rPr>
      </w:pPr>
      <w:r w:rsidRPr="00481C21">
        <w:rPr>
          <w:b/>
          <w:bCs/>
          <w:lang w:val="es-419"/>
        </w:rPr>
        <w:t>TRL (</w:t>
      </w:r>
      <w:proofErr w:type="spellStart"/>
      <w:r w:rsidRPr="00481C21">
        <w:rPr>
          <w:b/>
          <w:bCs/>
          <w:lang w:val="es-419"/>
        </w:rPr>
        <w:t>Technology</w:t>
      </w:r>
      <w:proofErr w:type="spellEnd"/>
      <w:r w:rsidRPr="00481C21">
        <w:rPr>
          <w:b/>
          <w:bCs/>
          <w:lang w:val="es-419"/>
        </w:rPr>
        <w:t xml:space="preserve"> </w:t>
      </w:r>
      <w:proofErr w:type="spellStart"/>
      <w:r w:rsidRPr="00481C21">
        <w:rPr>
          <w:b/>
          <w:bCs/>
          <w:lang w:val="es-419"/>
        </w:rPr>
        <w:t>Readiness</w:t>
      </w:r>
      <w:proofErr w:type="spellEnd"/>
      <w:r w:rsidRPr="00481C21">
        <w:rPr>
          <w:b/>
          <w:bCs/>
          <w:lang w:val="es-419"/>
        </w:rPr>
        <w:t xml:space="preserve"> </w:t>
      </w:r>
      <w:proofErr w:type="spellStart"/>
      <w:r w:rsidRPr="00481C21">
        <w:rPr>
          <w:b/>
          <w:bCs/>
          <w:lang w:val="es-419"/>
        </w:rPr>
        <w:t>Level</w:t>
      </w:r>
      <w:proofErr w:type="spellEnd"/>
      <w:r w:rsidRPr="00481C21">
        <w:rPr>
          <w:b/>
          <w:bCs/>
          <w:lang w:val="es-419"/>
        </w:rPr>
        <w:t>):</w:t>
      </w:r>
    </w:p>
    <w:p w14:paraId="75CDE7E4" w14:textId="524AE69F" w:rsidR="00481C21" w:rsidRPr="00481C21" w:rsidRDefault="00481C21" w:rsidP="00481C21">
      <w:pPr>
        <w:numPr>
          <w:ilvl w:val="1"/>
          <w:numId w:val="11"/>
        </w:numPr>
        <w:rPr>
          <w:lang w:val="es-419"/>
        </w:rPr>
      </w:pPr>
      <w:r w:rsidRPr="00481C21">
        <w:rPr>
          <w:b/>
          <w:bCs/>
          <w:lang w:val="es-419"/>
        </w:rPr>
        <w:lastRenderedPageBreak/>
        <w:t>TRL 4:</w:t>
      </w:r>
      <w:r w:rsidRPr="00481C21">
        <w:rPr>
          <w:lang w:val="es-419"/>
        </w:rPr>
        <w:t xml:space="preserve"> </w:t>
      </w:r>
      <w:r w:rsidR="00E25666" w:rsidRPr="00E25666">
        <w:rPr>
          <w:lang w:val="es-419"/>
        </w:rPr>
        <w:t xml:space="preserve">Validación de componente y/o disposición de </w:t>
      </w:r>
      <w:proofErr w:type="gramStart"/>
      <w:r w:rsidR="00E25666" w:rsidRPr="00E25666">
        <w:rPr>
          <w:lang w:val="es-419"/>
        </w:rPr>
        <w:t>los mismos</w:t>
      </w:r>
      <w:proofErr w:type="gramEnd"/>
      <w:r w:rsidR="00E25666" w:rsidRPr="00E25666">
        <w:rPr>
          <w:lang w:val="es-419"/>
        </w:rPr>
        <w:t xml:space="preserve"> en un entorno de laboratorio</w:t>
      </w:r>
    </w:p>
    <w:p w14:paraId="71C12E58" w14:textId="77777777" w:rsidR="00E25666" w:rsidRDefault="00481C21" w:rsidP="00E25666">
      <w:pPr>
        <w:numPr>
          <w:ilvl w:val="1"/>
          <w:numId w:val="11"/>
        </w:numPr>
        <w:rPr>
          <w:lang w:val="es-419"/>
        </w:rPr>
      </w:pPr>
      <w:r w:rsidRPr="00481C21">
        <w:rPr>
          <w:b/>
          <w:bCs/>
          <w:lang w:val="es-419"/>
        </w:rPr>
        <w:t>TRL 5:</w:t>
      </w:r>
      <w:r w:rsidRPr="00481C21">
        <w:rPr>
          <w:lang w:val="es-419"/>
        </w:rPr>
        <w:t xml:space="preserve"> </w:t>
      </w:r>
      <w:r w:rsidR="00E25666" w:rsidRPr="00E25666">
        <w:rPr>
          <w:lang w:val="es-419"/>
        </w:rPr>
        <w:t xml:space="preserve">Validación de componente y/o disposición de </w:t>
      </w:r>
      <w:proofErr w:type="gramStart"/>
      <w:r w:rsidR="00E25666" w:rsidRPr="00E25666">
        <w:rPr>
          <w:lang w:val="es-419"/>
        </w:rPr>
        <w:t>los mismos</w:t>
      </w:r>
      <w:proofErr w:type="gramEnd"/>
      <w:r w:rsidR="00E25666" w:rsidRPr="00E25666">
        <w:rPr>
          <w:lang w:val="es-419"/>
        </w:rPr>
        <w:t xml:space="preserve"> en un entorno relevante</w:t>
      </w:r>
      <w:r w:rsidRPr="00481C21">
        <w:rPr>
          <w:lang w:val="es-419"/>
        </w:rPr>
        <w:t>.</w:t>
      </w:r>
    </w:p>
    <w:p w14:paraId="175AB17A" w14:textId="77777777" w:rsidR="00E25666" w:rsidRDefault="00E25666" w:rsidP="00E25666">
      <w:pPr>
        <w:numPr>
          <w:ilvl w:val="1"/>
          <w:numId w:val="11"/>
        </w:numPr>
        <w:rPr>
          <w:lang w:val="es-419"/>
        </w:rPr>
      </w:pPr>
      <w:r w:rsidRPr="00E25666">
        <w:rPr>
          <w:b/>
          <w:bCs/>
          <w:lang w:val="es-419"/>
        </w:rPr>
        <w:t xml:space="preserve">TRL 6: </w:t>
      </w:r>
      <w:r w:rsidRPr="00E25666">
        <w:rPr>
          <w:lang w:val="es-419"/>
        </w:rPr>
        <w:t>Modelo de sistema o subsistema o demostración de prototipo en un entorno relevante</w:t>
      </w:r>
    </w:p>
    <w:p w14:paraId="5DF14ABB" w14:textId="0FFF2BF4" w:rsidR="005E1443" w:rsidRPr="00035F6F" w:rsidRDefault="00E25666" w:rsidP="00035F6F">
      <w:pPr>
        <w:numPr>
          <w:ilvl w:val="1"/>
          <w:numId w:val="11"/>
        </w:numPr>
        <w:rPr>
          <w:lang w:val="es-419"/>
        </w:rPr>
      </w:pPr>
      <w:r w:rsidRPr="00E25666">
        <w:rPr>
          <w:b/>
          <w:bCs/>
          <w:lang w:val="es-419"/>
        </w:rPr>
        <w:t>TRL 7</w:t>
      </w:r>
      <w:r w:rsidRPr="00E25666">
        <w:rPr>
          <w:lang w:val="es-419"/>
        </w:rPr>
        <w:t>: Demostración de sistema o prototipo en un entorno real</w:t>
      </w:r>
      <w:r w:rsidR="00035F6F">
        <w:rPr>
          <w:lang w:val="es-419"/>
        </w:rPr>
        <w:t>.</w:t>
      </w:r>
    </w:p>
    <w:sectPr w:rsidR="005E1443" w:rsidRPr="00035F6F" w:rsidSect="00B41B75">
      <w:pgSz w:w="11906" w:h="16838"/>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22DD"/>
    <w:multiLevelType w:val="multilevel"/>
    <w:tmpl w:val="694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0560"/>
    <w:multiLevelType w:val="multilevel"/>
    <w:tmpl w:val="CEC4C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12368"/>
    <w:multiLevelType w:val="multilevel"/>
    <w:tmpl w:val="CA883E92"/>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 w15:restartNumberingAfterBreak="0">
    <w:nsid w:val="12B971EB"/>
    <w:multiLevelType w:val="multilevel"/>
    <w:tmpl w:val="36A6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405FA"/>
    <w:multiLevelType w:val="multilevel"/>
    <w:tmpl w:val="CA883E9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DC25593"/>
    <w:multiLevelType w:val="multilevel"/>
    <w:tmpl w:val="566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75B78"/>
    <w:multiLevelType w:val="multilevel"/>
    <w:tmpl w:val="B206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361F0"/>
    <w:multiLevelType w:val="hybridMultilevel"/>
    <w:tmpl w:val="02721D60"/>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24A21F61"/>
    <w:multiLevelType w:val="multilevel"/>
    <w:tmpl w:val="CA883E9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57F2037"/>
    <w:multiLevelType w:val="multilevel"/>
    <w:tmpl w:val="CA883E92"/>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0" w15:restartNumberingAfterBreak="0">
    <w:nsid w:val="2BE47EA6"/>
    <w:multiLevelType w:val="multilevel"/>
    <w:tmpl w:val="E5C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10788"/>
    <w:multiLevelType w:val="hybridMultilevel"/>
    <w:tmpl w:val="1854AB20"/>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3215159F"/>
    <w:multiLevelType w:val="hybridMultilevel"/>
    <w:tmpl w:val="5A4C9B66"/>
    <w:lvl w:ilvl="0" w:tplc="C6DA3B88">
      <w:start w:val="1"/>
      <w:numFmt w:val="decimal"/>
      <w:lvlText w:val="%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13" w15:restartNumberingAfterBreak="0">
    <w:nsid w:val="34AA237F"/>
    <w:multiLevelType w:val="hybridMultilevel"/>
    <w:tmpl w:val="D542BF90"/>
    <w:lvl w:ilvl="0" w:tplc="6B4EF0BA">
      <w:numFmt w:val="bullet"/>
      <w:lvlText w:val=""/>
      <w:lvlJc w:val="left"/>
      <w:pPr>
        <w:ind w:left="720" w:hanging="360"/>
      </w:pPr>
      <w:rPr>
        <w:rFonts w:ascii="Symbol" w:eastAsiaTheme="minorHAnsi" w:hAnsi="Symbol" w:cs="Times New Roman" w:hint="default"/>
      </w:rPr>
    </w:lvl>
    <w:lvl w:ilvl="1" w:tplc="300A0003">
      <w:start w:val="1"/>
      <w:numFmt w:val="bullet"/>
      <w:lvlText w:val="o"/>
      <w:lvlJc w:val="left"/>
      <w:pPr>
        <w:ind w:left="121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5CC0B46"/>
    <w:multiLevelType w:val="multilevel"/>
    <w:tmpl w:val="3D3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359D9"/>
    <w:multiLevelType w:val="multilevel"/>
    <w:tmpl w:val="59B4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D3A07"/>
    <w:multiLevelType w:val="multilevel"/>
    <w:tmpl w:val="B206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11CD5"/>
    <w:multiLevelType w:val="multilevel"/>
    <w:tmpl w:val="B48C09D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8" w15:restartNumberingAfterBreak="0">
    <w:nsid w:val="4085605A"/>
    <w:multiLevelType w:val="multilevel"/>
    <w:tmpl w:val="53E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66B36"/>
    <w:multiLevelType w:val="multilevel"/>
    <w:tmpl w:val="A830A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973A5D"/>
    <w:multiLevelType w:val="multilevel"/>
    <w:tmpl w:val="CA883E92"/>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1" w15:restartNumberingAfterBreak="0">
    <w:nsid w:val="57BC1B2A"/>
    <w:multiLevelType w:val="multilevel"/>
    <w:tmpl w:val="CA883E92"/>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2" w15:restartNumberingAfterBreak="0">
    <w:nsid w:val="5EDA1D5A"/>
    <w:multiLevelType w:val="multilevel"/>
    <w:tmpl w:val="CA883E9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35D4513"/>
    <w:multiLevelType w:val="hybridMultilevel"/>
    <w:tmpl w:val="F5BCB71E"/>
    <w:lvl w:ilvl="0" w:tplc="300A0011">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4" w15:restartNumberingAfterBreak="0">
    <w:nsid w:val="667F666D"/>
    <w:multiLevelType w:val="multilevel"/>
    <w:tmpl w:val="4F0037B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6C5719D3"/>
    <w:multiLevelType w:val="multilevel"/>
    <w:tmpl w:val="CA883E92"/>
    <w:lvl w:ilvl="0">
      <w:start w:val="1"/>
      <w:numFmt w:val="bullet"/>
      <w:lvlText w:val=""/>
      <w:lvlJc w:val="left"/>
      <w:pPr>
        <w:tabs>
          <w:tab w:val="num" w:pos="785"/>
        </w:tabs>
        <w:ind w:left="785" w:hanging="360"/>
      </w:pPr>
      <w:rPr>
        <w:rFonts w:ascii="Symbol" w:hAnsi="Symbol" w:hint="default"/>
        <w:sz w:val="20"/>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6" w15:restartNumberingAfterBreak="0">
    <w:nsid w:val="6DB05961"/>
    <w:multiLevelType w:val="hybridMultilevel"/>
    <w:tmpl w:val="6DDAE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11E6E69"/>
    <w:multiLevelType w:val="multilevel"/>
    <w:tmpl w:val="1C40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8137B"/>
    <w:multiLevelType w:val="multilevel"/>
    <w:tmpl w:val="F622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91245"/>
    <w:multiLevelType w:val="multilevel"/>
    <w:tmpl w:val="05362EE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989283830">
    <w:abstractNumId w:val="23"/>
  </w:num>
  <w:num w:numId="2" w16cid:durableId="386101733">
    <w:abstractNumId w:val="13"/>
  </w:num>
  <w:num w:numId="3" w16cid:durableId="68550918">
    <w:abstractNumId w:val="7"/>
  </w:num>
  <w:num w:numId="4" w16cid:durableId="947733370">
    <w:abstractNumId w:val="12"/>
  </w:num>
  <w:num w:numId="5" w16cid:durableId="1614021450">
    <w:abstractNumId w:val="15"/>
  </w:num>
  <w:num w:numId="6" w16cid:durableId="523132343">
    <w:abstractNumId w:val="27"/>
  </w:num>
  <w:num w:numId="7" w16cid:durableId="93284563">
    <w:abstractNumId w:val="1"/>
  </w:num>
  <w:num w:numId="8" w16cid:durableId="604650360">
    <w:abstractNumId w:val="24"/>
  </w:num>
  <w:num w:numId="9" w16cid:durableId="373433245">
    <w:abstractNumId w:val="17"/>
  </w:num>
  <w:num w:numId="10" w16cid:durableId="535781052">
    <w:abstractNumId w:val="29"/>
  </w:num>
  <w:num w:numId="11" w16cid:durableId="1896771986">
    <w:abstractNumId w:val="4"/>
  </w:num>
  <w:num w:numId="12" w16cid:durableId="639775525">
    <w:abstractNumId w:val="11"/>
  </w:num>
  <w:num w:numId="13" w16cid:durableId="1089346489">
    <w:abstractNumId w:val="26"/>
  </w:num>
  <w:num w:numId="14" w16cid:durableId="944730220">
    <w:abstractNumId w:val="16"/>
  </w:num>
  <w:num w:numId="15" w16cid:durableId="1582523424">
    <w:abstractNumId w:val="18"/>
  </w:num>
  <w:num w:numId="16" w16cid:durableId="945887496">
    <w:abstractNumId w:val="28"/>
  </w:num>
  <w:num w:numId="17" w16cid:durableId="432436222">
    <w:abstractNumId w:val="5"/>
  </w:num>
  <w:num w:numId="18" w16cid:durableId="226577994">
    <w:abstractNumId w:val="14"/>
  </w:num>
  <w:num w:numId="19" w16cid:durableId="1879000735">
    <w:abstractNumId w:val="10"/>
  </w:num>
  <w:num w:numId="20" w16cid:durableId="1280647793">
    <w:abstractNumId w:val="3"/>
  </w:num>
  <w:num w:numId="21" w16cid:durableId="818765369">
    <w:abstractNumId w:val="0"/>
  </w:num>
  <w:num w:numId="22" w16cid:durableId="524833090">
    <w:abstractNumId w:val="8"/>
  </w:num>
  <w:num w:numId="23" w16cid:durableId="2027366274">
    <w:abstractNumId w:val="22"/>
  </w:num>
  <w:num w:numId="24" w16cid:durableId="1666400813">
    <w:abstractNumId w:val="25"/>
  </w:num>
  <w:num w:numId="25" w16cid:durableId="766385650">
    <w:abstractNumId w:val="2"/>
  </w:num>
  <w:num w:numId="26" w16cid:durableId="1597712900">
    <w:abstractNumId w:val="9"/>
  </w:num>
  <w:num w:numId="27" w16cid:durableId="1111127590">
    <w:abstractNumId w:val="21"/>
  </w:num>
  <w:num w:numId="28" w16cid:durableId="1247501406">
    <w:abstractNumId w:val="20"/>
  </w:num>
  <w:num w:numId="29" w16cid:durableId="481508376">
    <w:abstractNumId w:val="6"/>
  </w:num>
  <w:num w:numId="30" w16cid:durableId="12010431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5"/>
    <w:rsid w:val="000019FB"/>
    <w:rsid w:val="000026F7"/>
    <w:rsid w:val="00003A91"/>
    <w:rsid w:val="00003C48"/>
    <w:rsid w:val="00004C14"/>
    <w:rsid w:val="000056F1"/>
    <w:rsid w:val="00011C3C"/>
    <w:rsid w:val="00012D73"/>
    <w:rsid w:val="00013D83"/>
    <w:rsid w:val="00014727"/>
    <w:rsid w:val="000161C1"/>
    <w:rsid w:val="00020F63"/>
    <w:rsid w:val="00021F8D"/>
    <w:rsid w:val="000231AE"/>
    <w:rsid w:val="00023A81"/>
    <w:rsid w:val="000242CA"/>
    <w:rsid w:val="000259AA"/>
    <w:rsid w:val="000270FD"/>
    <w:rsid w:val="0003085C"/>
    <w:rsid w:val="00030F7C"/>
    <w:rsid w:val="0003230B"/>
    <w:rsid w:val="0003254C"/>
    <w:rsid w:val="00035485"/>
    <w:rsid w:val="00035F6F"/>
    <w:rsid w:val="00036897"/>
    <w:rsid w:val="00047ACE"/>
    <w:rsid w:val="0005047E"/>
    <w:rsid w:val="00051499"/>
    <w:rsid w:val="00052D3B"/>
    <w:rsid w:val="00053AF8"/>
    <w:rsid w:val="00054013"/>
    <w:rsid w:val="00054FCF"/>
    <w:rsid w:val="0005502B"/>
    <w:rsid w:val="00056D26"/>
    <w:rsid w:val="00061942"/>
    <w:rsid w:val="00062CF2"/>
    <w:rsid w:val="000645B0"/>
    <w:rsid w:val="0006480A"/>
    <w:rsid w:val="0006673D"/>
    <w:rsid w:val="00066B02"/>
    <w:rsid w:val="00066F4A"/>
    <w:rsid w:val="00067551"/>
    <w:rsid w:val="00070395"/>
    <w:rsid w:val="000731D0"/>
    <w:rsid w:val="00073659"/>
    <w:rsid w:val="00073B0F"/>
    <w:rsid w:val="00073D2F"/>
    <w:rsid w:val="000747D5"/>
    <w:rsid w:val="00080399"/>
    <w:rsid w:val="00083A6A"/>
    <w:rsid w:val="00083D67"/>
    <w:rsid w:val="00084415"/>
    <w:rsid w:val="00091468"/>
    <w:rsid w:val="00091D16"/>
    <w:rsid w:val="00093C95"/>
    <w:rsid w:val="00094C07"/>
    <w:rsid w:val="00095029"/>
    <w:rsid w:val="000A051E"/>
    <w:rsid w:val="000A0CBD"/>
    <w:rsid w:val="000A23EE"/>
    <w:rsid w:val="000A4064"/>
    <w:rsid w:val="000A4E39"/>
    <w:rsid w:val="000A6282"/>
    <w:rsid w:val="000A65A7"/>
    <w:rsid w:val="000A79D1"/>
    <w:rsid w:val="000B1269"/>
    <w:rsid w:val="000B6224"/>
    <w:rsid w:val="000B7100"/>
    <w:rsid w:val="000B75A6"/>
    <w:rsid w:val="000C4686"/>
    <w:rsid w:val="000D0CC0"/>
    <w:rsid w:val="000D530C"/>
    <w:rsid w:val="000D553A"/>
    <w:rsid w:val="000E0B62"/>
    <w:rsid w:val="000E2201"/>
    <w:rsid w:val="000E2CEA"/>
    <w:rsid w:val="000E499C"/>
    <w:rsid w:val="000F20FF"/>
    <w:rsid w:val="000F2BF4"/>
    <w:rsid w:val="000F52AD"/>
    <w:rsid w:val="000F6E1F"/>
    <w:rsid w:val="00101234"/>
    <w:rsid w:val="00103478"/>
    <w:rsid w:val="001046B1"/>
    <w:rsid w:val="0010625C"/>
    <w:rsid w:val="00106372"/>
    <w:rsid w:val="0010645B"/>
    <w:rsid w:val="00106BD2"/>
    <w:rsid w:val="0010787A"/>
    <w:rsid w:val="00112B8F"/>
    <w:rsid w:val="00113AF0"/>
    <w:rsid w:val="00113CC8"/>
    <w:rsid w:val="00120144"/>
    <w:rsid w:val="00126D99"/>
    <w:rsid w:val="001271B7"/>
    <w:rsid w:val="0013204A"/>
    <w:rsid w:val="00137FB9"/>
    <w:rsid w:val="00147049"/>
    <w:rsid w:val="0015182D"/>
    <w:rsid w:val="00151DB2"/>
    <w:rsid w:val="00153B46"/>
    <w:rsid w:val="00153D9F"/>
    <w:rsid w:val="00154C6E"/>
    <w:rsid w:val="00155216"/>
    <w:rsid w:val="00156EF5"/>
    <w:rsid w:val="00157F2C"/>
    <w:rsid w:val="0016273C"/>
    <w:rsid w:val="00164430"/>
    <w:rsid w:val="00167E41"/>
    <w:rsid w:val="00170D16"/>
    <w:rsid w:val="00170E8F"/>
    <w:rsid w:val="00175A87"/>
    <w:rsid w:val="001801CD"/>
    <w:rsid w:val="0018150C"/>
    <w:rsid w:val="00183E08"/>
    <w:rsid w:val="001848BC"/>
    <w:rsid w:val="00184B14"/>
    <w:rsid w:val="00191C97"/>
    <w:rsid w:val="001923CB"/>
    <w:rsid w:val="001928C2"/>
    <w:rsid w:val="001932AF"/>
    <w:rsid w:val="00194ADB"/>
    <w:rsid w:val="00196F11"/>
    <w:rsid w:val="001A0666"/>
    <w:rsid w:val="001A4B93"/>
    <w:rsid w:val="001A75AC"/>
    <w:rsid w:val="001B2B8E"/>
    <w:rsid w:val="001B39E4"/>
    <w:rsid w:val="001B43DA"/>
    <w:rsid w:val="001C0835"/>
    <w:rsid w:val="001C2B58"/>
    <w:rsid w:val="001C30B1"/>
    <w:rsid w:val="001C3AD1"/>
    <w:rsid w:val="001C5BB0"/>
    <w:rsid w:val="001C7968"/>
    <w:rsid w:val="001C7FC5"/>
    <w:rsid w:val="001D08C8"/>
    <w:rsid w:val="001D15F5"/>
    <w:rsid w:val="001D5676"/>
    <w:rsid w:val="001D7A83"/>
    <w:rsid w:val="001E2274"/>
    <w:rsid w:val="001E3819"/>
    <w:rsid w:val="001E57CA"/>
    <w:rsid w:val="001E5D22"/>
    <w:rsid w:val="001E7178"/>
    <w:rsid w:val="001E7A6E"/>
    <w:rsid w:val="001F062D"/>
    <w:rsid w:val="001F08C6"/>
    <w:rsid w:val="001F319F"/>
    <w:rsid w:val="001F627C"/>
    <w:rsid w:val="001F6586"/>
    <w:rsid w:val="00200C80"/>
    <w:rsid w:val="00206BA2"/>
    <w:rsid w:val="0020796E"/>
    <w:rsid w:val="00213122"/>
    <w:rsid w:val="00213D99"/>
    <w:rsid w:val="00214077"/>
    <w:rsid w:val="00216A62"/>
    <w:rsid w:val="00217AC9"/>
    <w:rsid w:val="00223FEA"/>
    <w:rsid w:val="0022502C"/>
    <w:rsid w:val="0022700A"/>
    <w:rsid w:val="002274BB"/>
    <w:rsid w:val="00232048"/>
    <w:rsid w:val="00234404"/>
    <w:rsid w:val="00241CDD"/>
    <w:rsid w:val="00243063"/>
    <w:rsid w:val="002433FC"/>
    <w:rsid w:val="002444CE"/>
    <w:rsid w:val="00245210"/>
    <w:rsid w:val="002468DA"/>
    <w:rsid w:val="00246BDF"/>
    <w:rsid w:val="00250291"/>
    <w:rsid w:val="00250F23"/>
    <w:rsid w:val="002522B1"/>
    <w:rsid w:val="00254DF3"/>
    <w:rsid w:val="00257697"/>
    <w:rsid w:val="00257F1A"/>
    <w:rsid w:val="00260431"/>
    <w:rsid w:val="002621E3"/>
    <w:rsid w:val="0026325E"/>
    <w:rsid w:val="0026644D"/>
    <w:rsid w:val="002726E1"/>
    <w:rsid w:val="0027324F"/>
    <w:rsid w:val="00273A35"/>
    <w:rsid w:val="00277562"/>
    <w:rsid w:val="0027758E"/>
    <w:rsid w:val="00277955"/>
    <w:rsid w:val="002821DE"/>
    <w:rsid w:val="0028395F"/>
    <w:rsid w:val="0029015F"/>
    <w:rsid w:val="00291338"/>
    <w:rsid w:val="00291B24"/>
    <w:rsid w:val="00291E6E"/>
    <w:rsid w:val="002948E8"/>
    <w:rsid w:val="00294A7D"/>
    <w:rsid w:val="00295889"/>
    <w:rsid w:val="00297978"/>
    <w:rsid w:val="002A2107"/>
    <w:rsid w:val="002A2A2E"/>
    <w:rsid w:val="002A2D4A"/>
    <w:rsid w:val="002A3B46"/>
    <w:rsid w:val="002A54F2"/>
    <w:rsid w:val="002A5FE2"/>
    <w:rsid w:val="002A604A"/>
    <w:rsid w:val="002B19FD"/>
    <w:rsid w:val="002B2D8F"/>
    <w:rsid w:val="002B3A9B"/>
    <w:rsid w:val="002B49F1"/>
    <w:rsid w:val="002B5BC0"/>
    <w:rsid w:val="002B6166"/>
    <w:rsid w:val="002C4068"/>
    <w:rsid w:val="002C4837"/>
    <w:rsid w:val="002C7669"/>
    <w:rsid w:val="002D4F9E"/>
    <w:rsid w:val="002E00E4"/>
    <w:rsid w:val="002E1371"/>
    <w:rsid w:val="002E7A8B"/>
    <w:rsid w:val="002F0B5C"/>
    <w:rsid w:val="003022BB"/>
    <w:rsid w:val="00302E0C"/>
    <w:rsid w:val="003034DA"/>
    <w:rsid w:val="003057F4"/>
    <w:rsid w:val="00307F34"/>
    <w:rsid w:val="00310941"/>
    <w:rsid w:val="003111DC"/>
    <w:rsid w:val="00313F68"/>
    <w:rsid w:val="003140C6"/>
    <w:rsid w:val="003161DD"/>
    <w:rsid w:val="003161FD"/>
    <w:rsid w:val="0031647B"/>
    <w:rsid w:val="003177EC"/>
    <w:rsid w:val="00320E93"/>
    <w:rsid w:val="00322A65"/>
    <w:rsid w:val="00323781"/>
    <w:rsid w:val="0032437B"/>
    <w:rsid w:val="0033062D"/>
    <w:rsid w:val="003325C4"/>
    <w:rsid w:val="00335A2A"/>
    <w:rsid w:val="003362EB"/>
    <w:rsid w:val="003373C1"/>
    <w:rsid w:val="00337A9E"/>
    <w:rsid w:val="003402BE"/>
    <w:rsid w:val="00341DDB"/>
    <w:rsid w:val="00343023"/>
    <w:rsid w:val="00343D3B"/>
    <w:rsid w:val="00344BB7"/>
    <w:rsid w:val="00345BCF"/>
    <w:rsid w:val="00346A54"/>
    <w:rsid w:val="003507CB"/>
    <w:rsid w:val="0035196D"/>
    <w:rsid w:val="00352607"/>
    <w:rsid w:val="003539A4"/>
    <w:rsid w:val="0035777E"/>
    <w:rsid w:val="003600BB"/>
    <w:rsid w:val="00363CE4"/>
    <w:rsid w:val="003641B2"/>
    <w:rsid w:val="00367741"/>
    <w:rsid w:val="00367FCB"/>
    <w:rsid w:val="003707EA"/>
    <w:rsid w:val="00372A7E"/>
    <w:rsid w:val="00372BBC"/>
    <w:rsid w:val="00373804"/>
    <w:rsid w:val="0037494C"/>
    <w:rsid w:val="00377F69"/>
    <w:rsid w:val="00382482"/>
    <w:rsid w:val="003863AF"/>
    <w:rsid w:val="003870E0"/>
    <w:rsid w:val="0038765F"/>
    <w:rsid w:val="003904D8"/>
    <w:rsid w:val="003911C0"/>
    <w:rsid w:val="003915D0"/>
    <w:rsid w:val="003934AE"/>
    <w:rsid w:val="00393C37"/>
    <w:rsid w:val="003952B0"/>
    <w:rsid w:val="0039568D"/>
    <w:rsid w:val="00397C97"/>
    <w:rsid w:val="003A43FF"/>
    <w:rsid w:val="003A4B18"/>
    <w:rsid w:val="003A6819"/>
    <w:rsid w:val="003A68E2"/>
    <w:rsid w:val="003B20C0"/>
    <w:rsid w:val="003B36AA"/>
    <w:rsid w:val="003B6653"/>
    <w:rsid w:val="003C03E0"/>
    <w:rsid w:val="003C20E3"/>
    <w:rsid w:val="003C295A"/>
    <w:rsid w:val="003C36E7"/>
    <w:rsid w:val="003D146C"/>
    <w:rsid w:val="003D1748"/>
    <w:rsid w:val="003D177D"/>
    <w:rsid w:val="003D5FAD"/>
    <w:rsid w:val="003E1491"/>
    <w:rsid w:val="003E1986"/>
    <w:rsid w:val="003E3582"/>
    <w:rsid w:val="003E3C20"/>
    <w:rsid w:val="003F00FE"/>
    <w:rsid w:val="003F1929"/>
    <w:rsid w:val="003F2697"/>
    <w:rsid w:val="003F33DC"/>
    <w:rsid w:val="003F3F7F"/>
    <w:rsid w:val="003F47E7"/>
    <w:rsid w:val="003F4FC8"/>
    <w:rsid w:val="003F5ADF"/>
    <w:rsid w:val="003F5EC0"/>
    <w:rsid w:val="003F6885"/>
    <w:rsid w:val="004010C0"/>
    <w:rsid w:val="00403012"/>
    <w:rsid w:val="00404B76"/>
    <w:rsid w:val="00406321"/>
    <w:rsid w:val="00410E15"/>
    <w:rsid w:val="00413313"/>
    <w:rsid w:val="00413619"/>
    <w:rsid w:val="0041506C"/>
    <w:rsid w:val="00417690"/>
    <w:rsid w:val="00422A26"/>
    <w:rsid w:val="00423A5B"/>
    <w:rsid w:val="004252D6"/>
    <w:rsid w:val="0042757B"/>
    <w:rsid w:val="00433F39"/>
    <w:rsid w:val="00434833"/>
    <w:rsid w:val="004351FC"/>
    <w:rsid w:val="004353DD"/>
    <w:rsid w:val="00442B7B"/>
    <w:rsid w:val="004432A4"/>
    <w:rsid w:val="0044378A"/>
    <w:rsid w:val="004437AA"/>
    <w:rsid w:val="004448AC"/>
    <w:rsid w:val="00444E99"/>
    <w:rsid w:val="0044794E"/>
    <w:rsid w:val="00452531"/>
    <w:rsid w:val="00456C49"/>
    <w:rsid w:val="004600BB"/>
    <w:rsid w:val="00462CBD"/>
    <w:rsid w:val="0046328F"/>
    <w:rsid w:val="00465756"/>
    <w:rsid w:val="00465CEB"/>
    <w:rsid w:val="00466C1F"/>
    <w:rsid w:val="0047091A"/>
    <w:rsid w:val="00471BFE"/>
    <w:rsid w:val="00472D85"/>
    <w:rsid w:val="004735E2"/>
    <w:rsid w:val="00475505"/>
    <w:rsid w:val="00475797"/>
    <w:rsid w:val="00475B42"/>
    <w:rsid w:val="00481569"/>
    <w:rsid w:val="0048185D"/>
    <w:rsid w:val="00481C21"/>
    <w:rsid w:val="00482B97"/>
    <w:rsid w:val="00483764"/>
    <w:rsid w:val="0048381F"/>
    <w:rsid w:val="00484BD7"/>
    <w:rsid w:val="00485316"/>
    <w:rsid w:val="004874B6"/>
    <w:rsid w:val="00490245"/>
    <w:rsid w:val="00491707"/>
    <w:rsid w:val="00493335"/>
    <w:rsid w:val="00494719"/>
    <w:rsid w:val="00496894"/>
    <w:rsid w:val="004A2FB6"/>
    <w:rsid w:val="004A3B4E"/>
    <w:rsid w:val="004A3F3A"/>
    <w:rsid w:val="004A4B1E"/>
    <w:rsid w:val="004A5877"/>
    <w:rsid w:val="004A652D"/>
    <w:rsid w:val="004A71D4"/>
    <w:rsid w:val="004B219C"/>
    <w:rsid w:val="004B3ABF"/>
    <w:rsid w:val="004C0D2E"/>
    <w:rsid w:val="004C0DD4"/>
    <w:rsid w:val="004C0E6C"/>
    <w:rsid w:val="004C18A0"/>
    <w:rsid w:val="004C4240"/>
    <w:rsid w:val="004C54AA"/>
    <w:rsid w:val="004C5BF1"/>
    <w:rsid w:val="004D201F"/>
    <w:rsid w:val="004D233F"/>
    <w:rsid w:val="004D25D3"/>
    <w:rsid w:val="004D59AA"/>
    <w:rsid w:val="004D61BB"/>
    <w:rsid w:val="004D6361"/>
    <w:rsid w:val="004D69A4"/>
    <w:rsid w:val="004D7698"/>
    <w:rsid w:val="004E1B41"/>
    <w:rsid w:val="004E3993"/>
    <w:rsid w:val="004E6E72"/>
    <w:rsid w:val="004F13C4"/>
    <w:rsid w:val="004F2630"/>
    <w:rsid w:val="004F27E5"/>
    <w:rsid w:val="004F67C4"/>
    <w:rsid w:val="004F6C5D"/>
    <w:rsid w:val="004F6D76"/>
    <w:rsid w:val="004F759D"/>
    <w:rsid w:val="004F77EF"/>
    <w:rsid w:val="0050011C"/>
    <w:rsid w:val="00500522"/>
    <w:rsid w:val="00503D57"/>
    <w:rsid w:val="0050590E"/>
    <w:rsid w:val="00505D08"/>
    <w:rsid w:val="005068B9"/>
    <w:rsid w:val="00506C08"/>
    <w:rsid w:val="00507C90"/>
    <w:rsid w:val="00510400"/>
    <w:rsid w:val="00510433"/>
    <w:rsid w:val="00513C3D"/>
    <w:rsid w:val="00515C22"/>
    <w:rsid w:val="0051632E"/>
    <w:rsid w:val="00517C6C"/>
    <w:rsid w:val="00520C8D"/>
    <w:rsid w:val="00521857"/>
    <w:rsid w:val="00522140"/>
    <w:rsid w:val="00522D8A"/>
    <w:rsid w:val="00524EFC"/>
    <w:rsid w:val="00525B1C"/>
    <w:rsid w:val="00525C25"/>
    <w:rsid w:val="0052746D"/>
    <w:rsid w:val="00530EB6"/>
    <w:rsid w:val="00530ECC"/>
    <w:rsid w:val="0053189E"/>
    <w:rsid w:val="0053315A"/>
    <w:rsid w:val="0053554E"/>
    <w:rsid w:val="00536558"/>
    <w:rsid w:val="00537137"/>
    <w:rsid w:val="00541029"/>
    <w:rsid w:val="0054188C"/>
    <w:rsid w:val="00542F51"/>
    <w:rsid w:val="00547FE5"/>
    <w:rsid w:val="0055081B"/>
    <w:rsid w:val="00552339"/>
    <w:rsid w:val="00555C51"/>
    <w:rsid w:val="005578EC"/>
    <w:rsid w:val="00560C2F"/>
    <w:rsid w:val="00561602"/>
    <w:rsid w:val="0056206B"/>
    <w:rsid w:val="00565083"/>
    <w:rsid w:val="005702D6"/>
    <w:rsid w:val="00576F1D"/>
    <w:rsid w:val="00580F7A"/>
    <w:rsid w:val="005810BB"/>
    <w:rsid w:val="00582B40"/>
    <w:rsid w:val="0058460C"/>
    <w:rsid w:val="00584C3F"/>
    <w:rsid w:val="00586574"/>
    <w:rsid w:val="00590340"/>
    <w:rsid w:val="0059081F"/>
    <w:rsid w:val="00590CBF"/>
    <w:rsid w:val="00591A53"/>
    <w:rsid w:val="00595BEB"/>
    <w:rsid w:val="00595D1E"/>
    <w:rsid w:val="005A11E5"/>
    <w:rsid w:val="005A5530"/>
    <w:rsid w:val="005A59B9"/>
    <w:rsid w:val="005A5CC6"/>
    <w:rsid w:val="005A633C"/>
    <w:rsid w:val="005B24DC"/>
    <w:rsid w:val="005C30B2"/>
    <w:rsid w:val="005C6E38"/>
    <w:rsid w:val="005D2CE3"/>
    <w:rsid w:val="005D30DE"/>
    <w:rsid w:val="005D526A"/>
    <w:rsid w:val="005D6528"/>
    <w:rsid w:val="005E0E96"/>
    <w:rsid w:val="005E1443"/>
    <w:rsid w:val="005E16FE"/>
    <w:rsid w:val="005E48F0"/>
    <w:rsid w:val="005E4CA8"/>
    <w:rsid w:val="005E5934"/>
    <w:rsid w:val="005E6D4F"/>
    <w:rsid w:val="005E7FC6"/>
    <w:rsid w:val="005F29DD"/>
    <w:rsid w:val="005F60D5"/>
    <w:rsid w:val="005F6BB9"/>
    <w:rsid w:val="005F7A70"/>
    <w:rsid w:val="006002B5"/>
    <w:rsid w:val="00602AF9"/>
    <w:rsid w:val="006037FC"/>
    <w:rsid w:val="00605656"/>
    <w:rsid w:val="00607267"/>
    <w:rsid w:val="00607947"/>
    <w:rsid w:val="006124A4"/>
    <w:rsid w:val="00612DC0"/>
    <w:rsid w:val="00612E2E"/>
    <w:rsid w:val="006172E6"/>
    <w:rsid w:val="00617DD8"/>
    <w:rsid w:val="006208D3"/>
    <w:rsid w:val="0062199C"/>
    <w:rsid w:val="00622164"/>
    <w:rsid w:val="00622323"/>
    <w:rsid w:val="006232FA"/>
    <w:rsid w:val="006250E8"/>
    <w:rsid w:val="00625630"/>
    <w:rsid w:val="0062668F"/>
    <w:rsid w:val="00627BCE"/>
    <w:rsid w:val="00630CBB"/>
    <w:rsid w:val="00632FF7"/>
    <w:rsid w:val="006331EC"/>
    <w:rsid w:val="006344C9"/>
    <w:rsid w:val="006347F5"/>
    <w:rsid w:val="0063547E"/>
    <w:rsid w:val="00635ACD"/>
    <w:rsid w:val="0063630D"/>
    <w:rsid w:val="006365AC"/>
    <w:rsid w:val="0063666F"/>
    <w:rsid w:val="00640286"/>
    <w:rsid w:val="00641DC5"/>
    <w:rsid w:val="0064467B"/>
    <w:rsid w:val="006455A1"/>
    <w:rsid w:val="006515EF"/>
    <w:rsid w:val="006532A2"/>
    <w:rsid w:val="006534FC"/>
    <w:rsid w:val="00656EDF"/>
    <w:rsid w:val="00660573"/>
    <w:rsid w:val="00664EF8"/>
    <w:rsid w:val="00665647"/>
    <w:rsid w:val="00671BCB"/>
    <w:rsid w:val="00674224"/>
    <w:rsid w:val="00674307"/>
    <w:rsid w:val="006760B8"/>
    <w:rsid w:val="00680BA6"/>
    <w:rsid w:val="0068295E"/>
    <w:rsid w:val="00684A33"/>
    <w:rsid w:val="00686160"/>
    <w:rsid w:val="0068656C"/>
    <w:rsid w:val="00686F46"/>
    <w:rsid w:val="0068703A"/>
    <w:rsid w:val="00690ACE"/>
    <w:rsid w:val="00693F3A"/>
    <w:rsid w:val="00694971"/>
    <w:rsid w:val="00694CFD"/>
    <w:rsid w:val="006952E1"/>
    <w:rsid w:val="006A0A1F"/>
    <w:rsid w:val="006A2235"/>
    <w:rsid w:val="006A3B68"/>
    <w:rsid w:val="006A4A87"/>
    <w:rsid w:val="006A6AF1"/>
    <w:rsid w:val="006B032A"/>
    <w:rsid w:val="006B2107"/>
    <w:rsid w:val="006B2513"/>
    <w:rsid w:val="006C1E5B"/>
    <w:rsid w:val="006C4647"/>
    <w:rsid w:val="006D167E"/>
    <w:rsid w:val="006D2590"/>
    <w:rsid w:val="006D308A"/>
    <w:rsid w:val="006D47E8"/>
    <w:rsid w:val="006D4B23"/>
    <w:rsid w:val="006D7584"/>
    <w:rsid w:val="006E0093"/>
    <w:rsid w:val="006E5FFC"/>
    <w:rsid w:val="006E7C07"/>
    <w:rsid w:val="006F0596"/>
    <w:rsid w:val="006F2F8D"/>
    <w:rsid w:val="006F4441"/>
    <w:rsid w:val="006F69B9"/>
    <w:rsid w:val="006F6DE5"/>
    <w:rsid w:val="007010B8"/>
    <w:rsid w:val="007025C9"/>
    <w:rsid w:val="007028C2"/>
    <w:rsid w:val="007030B8"/>
    <w:rsid w:val="00703B71"/>
    <w:rsid w:val="0070448D"/>
    <w:rsid w:val="00705237"/>
    <w:rsid w:val="00705824"/>
    <w:rsid w:val="0071017C"/>
    <w:rsid w:val="00710D43"/>
    <w:rsid w:val="00714A76"/>
    <w:rsid w:val="007172A6"/>
    <w:rsid w:val="00720231"/>
    <w:rsid w:val="00720659"/>
    <w:rsid w:val="00720C64"/>
    <w:rsid w:val="00725843"/>
    <w:rsid w:val="007262FD"/>
    <w:rsid w:val="00727880"/>
    <w:rsid w:val="007354CC"/>
    <w:rsid w:val="0074096A"/>
    <w:rsid w:val="007410B9"/>
    <w:rsid w:val="00742563"/>
    <w:rsid w:val="0074419E"/>
    <w:rsid w:val="00745FA0"/>
    <w:rsid w:val="00746FDB"/>
    <w:rsid w:val="00747F90"/>
    <w:rsid w:val="0075216C"/>
    <w:rsid w:val="00754000"/>
    <w:rsid w:val="0075473E"/>
    <w:rsid w:val="007573B4"/>
    <w:rsid w:val="00757AFB"/>
    <w:rsid w:val="00757BEE"/>
    <w:rsid w:val="007620DD"/>
    <w:rsid w:val="007625F6"/>
    <w:rsid w:val="0076291F"/>
    <w:rsid w:val="00762A90"/>
    <w:rsid w:val="007668B0"/>
    <w:rsid w:val="00770DE2"/>
    <w:rsid w:val="007733E7"/>
    <w:rsid w:val="00774256"/>
    <w:rsid w:val="00774AA5"/>
    <w:rsid w:val="00776A3C"/>
    <w:rsid w:val="00776EB6"/>
    <w:rsid w:val="00780AC0"/>
    <w:rsid w:val="00780DAC"/>
    <w:rsid w:val="007832ED"/>
    <w:rsid w:val="0078366E"/>
    <w:rsid w:val="007837AA"/>
    <w:rsid w:val="0078443A"/>
    <w:rsid w:val="0078589A"/>
    <w:rsid w:val="00785A00"/>
    <w:rsid w:val="00786034"/>
    <w:rsid w:val="007872A8"/>
    <w:rsid w:val="00787B8B"/>
    <w:rsid w:val="00791935"/>
    <w:rsid w:val="00793775"/>
    <w:rsid w:val="00793862"/>
    <w:rsid w:val="007944D0"/>
    <w:rsid w:val="007948FB"/>
    <w:rsid w:val="00794C83"/>
    <w:rsid w:val="00796C38"/>
    <w:rsid w:val="00796DC2"/>
    <w:rsid w:val="007A293C"/>
    <w:rsid w:val="007A39E0"/>
    <w:rsid w:val="007A58CD"/>
    <w:rsid w:val="007A594C"/>
    <w:rsid w:val="007A59E4"/>
    <w:rsid w:val="007B1F68"/>
    <w:rsid w:val="007B2552"/>
    <w:rsid w:val="007B2976"/>
    <w:rsid w:val="007B30E3"/>
    <w:rsid w:val="007B479E"/>
    <w:rsid w:val="007B55A1"/>
    <w:rsid w:val="007B5C90"/>
    <w:rsid w:val="007C26DC"/>
    <w:rsid w:val="007C2FAD"/>
    <w:rsid w:val="007C5EA6"/>
    <w:rsid w:val="007C7415"/>
    <w:rsid w:val="007D1B94"/>
    <w:rsid w:val="007D71BE"/>
    <w:rsid w:val="007E0F1E"/>
    <w:rsid w:val="007E1921"/>
    <w:rsid w:val="007E1E77"/>
    <w:rsid w:val="007E25EA"/>
    <w:rsid w:val="007E2D9F"/>
    <w:rsid w:val="007E5BBA"/>
    <w:rsid w:val="007E6A52"/>
    <w:rsid w:val="007F0533"/>
    <w:rsid w:val="007F15F8"/>
    <w:rsid w:val="007F35B2"/>
    <w:rsid w:val="007F468C"/>
    <w:rsid w:val="008005E3"/>
    <w:rsid w:val="0080268A"/>
    <w:rsid w:val="00803460"/>
    <w:rsid w:val="00803D5D"/>
    <w:rsid w:val="00805E75"/>
    <w:rsid w:val="008061F2"/>
    <w:rsid w:val="00806E1D"/>
    <w:rsid w:val="00810013"/>
    <w:rsid w:val="0081001E"/>
    <w:rsid w:val="00810882"/>
    <w:rsid w:val="00810FB4"/>
    <w:rsid w:val="00820856"/>
    <w:rsid w:val="0082402A"/>
    <w:rsid w:val="0082425F"/>
    <w:rsid w:val="00824FBD"/>
    <w:rsid w:val="00825790"/>
    <w:rsid w:val="00825995"/>
    <w:rsid w:val="00827D3C"/>
    <w:rsid w:val="00832BAB"/>
    <w:rsid w:val="00832E6E"/>
    <w:rsid w:val="00835573"/>
    <w:rsid w:val="00836EB6"/>
    <w:rsid w:val="00837B62"/>
    <w:rsid w:val="00841B84"/>
    <w:rsid w:val="00841C72"/>
    <w:rsid w:val="00842045"/>
    <w:rsid w:val="008446BF"/>
    <w:rsid w:val="00845248"/>
    <w:rsid w:val="008452AA"/>
    <w:rsid w:val="00847773"/>
    <w:rsid w:val="00851957"/>
    <w:rsid w:val="00855312"/>
    <w:rsid w:val="00856540"/>
    <w:rsid w:val="00856F72"/>
    <w:rsid w:val="008573F7"/>
    <w:rsid w:val="00857D35"/>
    <w:rsid w:val="008605DC"/>
    <w:rsid w:val="00863492"/>
    <w:rsid w:val="00866E79"/>
    <w:rsid w:val="00870824"/>
    <w:rsid w:val="00872CAD"/>
    <w:rsid w:val="0088095B"/>
    <w:rsid w:val="0088216B"/>
    <w:rsid w:val="0088325E"/>
    <w:rsid w:val="00884584"/>
    <w:rsid w:val="00887A46"/>
    <w:rsid w:val="00887BC6"/>
    <w:rsid w:val="00891AA8"/>
    <w:rsid w:val="00895ED4"/>
    <w:rsid w:val="00895FD8"/>
    <w:rsid w:val="00896795"/>
    <w:rsid w:val="008A08DB"/>
    <w:rsid w:val="008A249F"/>
    <w:rsid w:val="008A250E"/>
    <w:rsid w:val="008A4346"/>
    <w:rsid w:val="008A55D2"/>
    <w:rsid w:val="008A78EC"/>
    <w:rsid w:val="008B0A9C"/>
    <w:rsid w:val="008B0BD9"/>
    <w:rsid w:val="008B126A"/>
    <w:rsid w:val="008B1613"/>
    <w:rsid w:val="008B772A"/>
    <w:rsid w:val="008B7BB8"/>
    <w:rsid w:val="008C0614"/>
    <w:rsid w:val="008C0639"/>
    <w:rsid w:val="008C1CB1"/>
    <w:rsid w:val="008C2DCD"/>
    <w:rsid w:val="008C49F3"/>
    <w:rsid w:val="008C59A7"/>
    <w:rsid w:val="008C6750"/>
    <w:rsid w:val="008D001B"/>
    <w:rsid w:val="008D156F"/>
    <w:rsid w:val="008D2CE0"/>
    <w:rsid w:val="008D77D8"/>
    <w:rsid w:val="008E1283"/>
    <w:rsid w:val="008E20F3"/>
    <w:rsid w:val="008E4A91"/>
    <w:rsid w:val="008E5327"/>
    <w:rsid w:val="008E7AA6"/>
    <w:rsid w:val="008E7BF7"/>
    <w:rsid w:val="008F3B58"/>
    <w:rsid w:val="008F56A5"/>
    <w:rsid w:val="008F5EDC"/>
    <w:rsid w:val="008F6821"/>
    <w:rsid w:val="008F6C92"/>
    <w:rsid w:val="00902AEE"/>
    <w:rsid w:val="00905BB4"/>
    <w:rsid w:val="00905D0D"/>
    <w:rsid w:val="00906969"/>
    <w:rsid w:val="00913FA8"/>
    <w:rsid w:val="00914107"/>
    <w:rsid w:val="00915627"/>
    <w:rsid w:val="0092133F"/>
    <w:rsid w:val="0092145B"/>
    <w:rsid w:val="009228C9"/>
    <w:rsid w:val="0092298E"/>
    <w:rsid w:val="00923850"/>
    <w:rsid w:val="0092596C"/>
    <w:rsid w:val="00927EE5"/>
    <w:rsid w:val="00932ABA"/>
    <w:rsid w:val="00932DD5"/>
    <w:rsid w:val="00933A5D"/>
    <w:rsid w:val="00935652"/>
    <w:rsid w:val="00935E45"/>
    <w:rsid w:val="00936899"/>
    <w:rsid w:val="009447EF"/>
    <w:rsid w:val="0094579D"/>
    <w:rsid w:val="00950E2C"/>
    <w:rsid w:val="00954718"/>
    <w:rsid w:val="00960280"/>
    <w:rsid w:val="00960C88"/>
    <w:rsid w:val="0096185E"/>
    <w:rsid w:val="009658B5"/>
    <w:rsid w:val="0097022F"/>
    <w:rsid w:val="00970FE6"/>
    <w:rsid w:val="00974157"/>
    <w:rsid w:val="00976132"/>
    <w:rsid w:val="00976E68"/>
    <w:rsid w:val="009774ED"/>
    <w:rsid w:val="009829A1"/>
    <w:rsid w:val="00982B52"/>
    <w:rsid w:val="00983412"/>
    <w:rsid w:val="00987E31"/>
    <w:rsid w:val="009921FA"/>
    <w:rsid w:val="00993AB9"/>
    <w:rsid w:val="00994620"/>
    <w:rsid w:val="00994FAB"/>
    <w:rsid w:val="0099589F"/>
    <w:rsid w:val="00997119"/>
    <w:rsid w:val="009A12C9"/>
    <w:rsid w:val="009A3535"/>
    <w:rsid w:val="009A46E0"/>
    <w:rsid w:val="009A4A0C"/>
    <w:rsid w:val="009A4C96"/>
    <w:rsid w:val="009B70E3"/>
    <w:rsid w:val="009B7B18"/>
    <w:rsid w:val="009C3D92"/>
    <w:rsid w:val="009C4263"/>
    <w:rsid w:val="009D092E"/>
    <w:rsid w:val="009D0C99"/>
    <w:rsid w:val="009D0D56"/>
    <w:rsid w:val="009D2129"/>
    <w:rsid w:val="009D3BFE"/>
    <w:rsid w:val="009D5480"/>
    <w:rsid w:val="009E0057"/>
    <w:rsid w:val="009E00C6"/>
    <w:rsid w:val="009E0775"/>
    <w:rsid w:val="009E1C06"/>
    <w:rsid w:val="009E38AC"/>
    <w:rsid w:val="009E4F9A"/>
    <w:rsid w:val="009E6BC6"/>
    <w:rsid w:val="009F2D8F"/>
    <w:rsid w:val="009F6767"/>
    <w:rsid w:val="00A02E2C"/>
    <w:rsid w:val="00A04D05"/>
    <w:rsid w:val="00A05790"/>
    <w:rsid w:val="00A072C6"/>
    <w:rsid w:val="00A12252"/>
    <w:rsid w:val="00A125D2"/>
    <w:rsid w:val="00A204A9"/>
    <w:rsid w:val="00A20BB7"/>
    <w:rsid w:val="00A22928"/>
    <w:rsid w:val="00A242AF"/>
    <w:rsid w:val="00A24414"/>
    <w:rsid w:val="00A303B6"/>
    <w:rsid w:val="00A3112F"/>
    <w:rsid w:val="00A32BAC"/>
    <w:rsid w:val="00A332D6"/>
    <w:rsid w:val="00A33B67"/>
    <w:rsid w:val="00A33CAB"/>
    <w:rsid w:val="00A35B7C"/>
    <w:rsid w:val="00A37A58"/>
    <w:rsid w:val="00A45F62"/>
    <w:rsid w:val="00A477A2"/>
    <w:rsid w:val="00A52F79"/>
    <w:rsid w:val="00A53879"/>
    <w:rsid w:val="00A538AD"/>
    <w:rsid w:val="00A540B4"/>
    <w:rsid w:val="00A54C53"/>
    <w:rsid w:val="00A55492"/>
    <w:rsid w:val="00A5779C"/>
    <w:rsid w:val="00A579C5"/>
    <w:rsid w:val="00A57E41"/>
    <w:rsid w:val="00A616EE"/>
    <w:rsid w:val="00A62255"/>
    <w:rsid w:val="00A63175"/>
    <w:rsid w:val="00A63C96"/>
    <w:rsid w:val="00A6416C"/>
    <w:rsid w:val="00A64728"/>
    <w:rsid w:val="00A67B9A"/>
    <w:rsid w:val="00A70902"/>
    <w:rsid w:val="00A724D8"/>
    <w:rsid w:val="00A73F37"/>
    <w:rsid w:val="00A73F50"/>
    <w:rsid w:val="00A7498A"/>
    <w:rsid w:val="00A752C6"/>
    <w:rsid w:val="00A7561A"/>
    <w:rsid w:val="00A8370D"/>
    <w:rsid w:val="00A83A12"/>
    <w:rsid w:val="00A84600"/>
    <w:rsid w:val="00A85205"/>
    <w:rsid w:val="00A86238"/>
    <w:rsid w:val="00A86D34"/>
    <w:rsid w:val="00A86D6D"/>
    <w:rsid w:val="00A906D2"/>
    <w:rsid w:val="00A90B8C"/>
    <w:rsid w:val="00A932B0"/>
    <w:rsid w:val="00A93558"/>
    <w:rsid w:val="00A93611"/>
    <w:rsid w:val="00A93ACA"/>
    <w:rsid w:val="00A94E5D"/>
    <w:rsid w:val="00A95F09"/>
    <w:rsid w:val="00A97247"/>
    <w:rsid w:val="00A97D3B"/>
    <w:rsid w:val="00AA1491"/>
    <w:rsid w:val="00AA29B4"/>
    <w:rsid w:val="00AB010E"/>
    <w:rsid w:val="00AB32FE"/>
    <w:rsid w:val="00AB40D9"/>
    <w:rsid w:val="00AC1C27"/>
    <w:rsid w:val="00AC3B1D"/>
    <w:rsid w:val="00AC417E"/>
    <w:rsid w:val="00AC7B2D"/>
    <w:rsid w:val="00AC7D5B"/>
    <w:rsid w:val="00AD30D5"/>
    <w:rsid w:val="00AD336A"/>
    <w:rsid w:val="00AD3881"/>
    <w:rsid w:val="00AD48E0"/>
    <w:rsid w:val="00AD5954"/>
    <w:rsid w:val="00AE20A7"/>
    <w:rsid w:val="00AE271F"/>
    <w:rsid w:val="00AE2EA4"/>
    <w:rsid w:val="00AE3AEB"/>
    <w:rsid w:val="00AE417E"/>
    <w:rsid w:val="00AE44A0"/>
    <w:rsid w:val="00AE45BC"/>
    <w:rsid w:val="00AE4B4C"/>
    <w:rsid w:val="00AE607B"/>
    <w:rsid w:val="00AE7BBC"/>
    <w:rsid w:val="00AF1C98"/>
    <w:rsid w:val="00AF3DE9"/>
    <w:rsid w:val="00AF7A15"/>
    <w:rsid w:val="00AF7B3A"/>
    <w:rsid w:val="00B0404B"/>
    <w:rsid w:val="00B05D3A"/>
    <w:rsid w:val="00B060BD"/>
    <w:rsid w:val="00B07C89"/>
    <w:rsid w:val="00B1142E"/>
    <w:rsid w:val="00B136ED"/>
    <w:rsid w:val="00B156F4"/>
    <w:rsid w:val="00B164F3"/>
    <w:rsid w:val="00B2062C"/>
    <w:rsid w:val="00B22A07"/>
    <w:rsid w:val="00B234F4"/>
    <w:rsid w:val="00B303A7"/>
    <w:rsid w:val="00B3073E"/>
    <w:rsid w:val="00B3081B"/>
    <w:rsid w:val="00B315B9"/>
    <w:rsid w:val="00B32665"/>
    <w:rsid w:val="00B34E46"/>
    <w:rsid w:val="00B35049"/>
    <w:rsid w:val="00B35133"/>
    <w:rsid w:val="00B35642"/>
    <w:rsid w:val="00B377BC"/>
    <w:rsid w:val="00B400B3"/>
    <w:rsid w:val="00B40598"/>
    <w:rsid w:val="00B41B75"/>
    <w:rsid w:val="00B41EF2"/>
    <w:rsid w:val="00B42312"/>
    <w:rsid w:val="00B42347"/>
    <w:rsid w:val="00B42BEA"/>
    <w:rsid w:val="00B4403E"/>
    <w:rsid w:val="00B4419B"/>
    <w:rsid w:val="00B44CA1"/>
    <w:rsid w:val="00B452DD"/>
    <w:rsid w:val="00B45911"/>
    <w:rsid w:val="00B46774"/>
    <w:rsid w:val="00B46B68"/>
    <w:rsid w:val="00B51B11"/>
    <w:rsid w:val="00B5454A"/>
    <w:rsid w:val="00B55F44"/>
    <w:rsid w:val="00B6033C"/>
    <w:rsid w:val="00B60F6C"/>
    <w:rsid w:val="00B613DC"/>
    <w:rsid w:val="00B614D5"/>
    <w:rsid w:val="00B61976"/>
    <w:rsid w:val="00B61E5F"/>
    <w:rsid w:val="00B6416A"/>
    <w:rsid w:val="00B659A5"/>
    <w:rsid w:val="00B65E55"/>
    <w:rsid w:val="00B725A4"/>
    <w:rsid w:val="00B725D2"/>
    <w:rsid w:val="00B72A5C"/>
    <w:rsid w:val="00B73197"/>
    <w:rsid w:val="00B75790"/>
    <w:rsid w:val="00B766F0"/>
    <w:rsid w:val="00B7670B"/>
    <w:rsid w:val="00B76BBC"/>
    <w:rsid w:val="00B77667"/>
    <w:rsid w:val="00B80F75"/>
    <w:rsid w:val="00B81C78"/>
    <w:rsid w:val="00B82A1F"/>
    <w:rsid w:val="00B83BB9"/>
    <w:rsid w:val="00B8696C"/>
    <w:rsid w:val="00B872ED"/>
    <w:rsid w:val="00B939D4"/>
    <w:rsid w:val="00B93CB4"/>
    <w:rsid w:val="00B940FD"/>
    <w:rsid w:val="00B948EA"/>
    <w:rsid w:val="00B97179"/>
    <w:rsid w:val="00BA3A8E"/>
    <w:rsid w:val="00BA3BE6"/>
    <w:rsid w:val="00BA4A1E"/>
    <w:rsid w:val="00BA5BDC"/>
    <w:rsid w:val="00BB31BB"/>
    <w:rsid w:val="00BB32D8"/>
    <w:rsid w:val="00BB3A63"/>
    <w:rsid w:val="00BC14FE"/>
    <w:rsid w:val="00BC1AD4"/>
    <w:rsid w:val="00BC205A"/>
    <w:rsid w:val="00BC294C"/>
    <w:rsid w:val="00BC793B"/>
    <w:rsid w:val="00BD0DEB"/>
    <w:rsid w:val="00BE2E77"/>
    <w:rsid w:val="00BE2E8F"/>
    <w:rsid w:val="00BE322C"/>
    <w:rsid w:val="00BE32D6"/>
    <w:rsid w:val="00BE4546"/>
    <w:rsid w:val="00BE73AD"/>
    <w:rsid w:val="00BE7611"/>
    <w:rsid w:val="00BF2A15"/>
    <w:rsid w:val="00BF3654"/>
    <w:rsid w:val="00BF46F7"/>
    <w:rsid w:val="00BF4FB8"/>
    <w:rsid w:val="00BF5941"/>
    <w:rsid w:val="00BF72FC"/>
    <w:rsid w:val="00C001A0"/>
    <w:rsid w:val="00C020BA"/>
    <w:rsid w:val="00C026E0"/>
    <w:rsid w:val="00C0332E"/>
    <w:rsid w:val="00C044BF"/>
    <w:rsid w:val="00C05235"/>
    <w:rsid w:val="00C06305"/>
    <w:rsid w:val="00C154EE"/>
    <w:rsid w:val="00C15BE5"/>
    <w:rsid w:val="00C165AC"/>
    <w:rsid w:val="00C17578"/>
    <w:rsid w:val="00C177B7"/>
    <w:rsid w:val="00C22462"/>
    <w:rsid w:val="00C2372D"/>
    <w:rsid w:val="00C31258"/>
    <w:rsid w:val="00C322FE"/>
    <w:rsid w:val="00C331A1"/>
    <w:rsid w:val="00C333C5"/>
    <w:rsid w:val="00C33A54"/>
    <w:rsid w:val="00C34CFD"/>
    <w:rsid w:val="00C407A5"/>
    <w:rsid w:val="00C43A69"/>
    <w:rsid w:val="00C462A6"/>
    <w:rsid w:val="00C5265E"/>
    <w:rsid w:val="00C53839"/>
    <w:rsid w:val="00C54003"/>
    <w:rsid w:val="00C56717"/>
    <w:rsid w:val="00C576F5"/>
    <w:rsid w:val="00C603C3"/>
    <w:rsid w:val="00C62465"/>
    <w:rsid w:val="00C70485"/>
    <w:rsid w:val="00C71DD5"/>
    <w:rsid w:val="00C742C6"/>
    <w:rsid w:val="00C747C9"/>
    <w:rsid w:val="00C760DC"/>
    <w:rsid w:val="00C774CA"/>
    <w:rsid w:val="00C7752B"/>
    <w:rsid w:val="00C77C6D"/>
    <w:rsid w:val="00C80BE4"/>
    <w:rsid w:val="00C80C39"/>
    <w:rsid w:val="00C80FA9"/>
    <w:rsid w:val="00C857A1"/>
    <w:rsid w:val="00C86F39"/>
    <w:rsid w:val="00C91E34"/>
    <w:rsid w:val="00C952DE"/>
    <w:rsid w:val="00C96765"/>
    <w:rsid w:val="00C96E89"/>
    <w:rsid w:val="00C97381"/>
    <w:rsid w:val="00CA3773"/>
    <w:rsid w:val="00CA5659"/>
    <w:rsid w:val="00CB01FC"/>
    <w:rsid w:val="00CB3F2A"/>
    <w:rsid w:val="00CB5643"/>
    <w:rsid w:val="00CC070C"/>
    <w:rsid w:val="00CC0F86"/>
    <w:rsid w:val="00CC2506"/>
    <w:rsid w:val="00CC537B"/>
    <w:rsid w:val="00CC74A9"/>
    <w:rsid w:val="00CC7B2D"/>
    <w:rsid w:val="00CD4ADC"/>
    <w:rsid w:val="00CD5C72"/>
    <w:rsid w:val="00CD6D11"/>
    <w:rsid w:val="00CE4433"/>
    <w:rsid w:val="00CF2C9F"/>
    <w:rsid w:val="00CF30FF"/>
    <w:rsid w:val="00CF31D3"/>
    <w:rsid w:val="00CF410B"/>
    <w:rsid w:val="00CF539F"/>
    <w:rsid w:val="00CF674A"/>
    <w:rsid w:val="00CF6FD1"/>
    <w:rsid w:val="00D00C09"/>
    <w:rsid w:val="00D0100D"/>
    <w:rsid w:val="00D018E7"/>
    <w:rsid w:val="00D01D9A"/>
    <w:rsid w:val="00D074B1"/>
    <w:rsid w:val="00D12C57"/>
    <w:rsid w:val="00D12F84"/>
    <w:rsid w:val="00D1330D"/>
    <w:rsid w:val="00D14C71"/>
    <w:rsid w:val="00D2397C"/>
    <w:rsid w:val="00D24DD6"/>
    <w:rsid w:val="00D3050E"/>
    <w:rsid w:val="00D31BD8"/>
    <w:rsid w:val="00D37C36"/>
    <w:rsid w:val="00D400AF"/>
    <w:rsid w:val="00D41B5F"/>
    <w:rsid w:val="00D4377F"/>
    <w:rsid w:val="00D4448A"/>
    <w:rsid w:val="00D4653C"/>
    <w:rsid w:val="00D475E6"/>
    <w:rsid w:val="00D47903"/>
    <w:rsid w:val="00D53729"/>
    <w:rsid w:val="00D53C33"/>
    <w:rsid w:val="00D54130"/>
    <w:rsid w:val="00D546B8"/>
    <w:rsid w:val="00D62D0C"/>
    <w:rsid w:val="00D6496A"/>
    <w:rsid w:val="00D65271"/>
    <w:rsid w:val="00D6613D"/>
    <w:rsid w:val="00D6727F"/>
    <w:rsid w:val="00D71053"/>
    <w:rsid w:val="00D72468"/>
    <w:rsid w:val="00D72593"/>
    <w:rsid w:val="00D75829"/>
    <w:rsid w:val="00D76A73"/>
    <w:rsid w:val="00D77C5B"/>
    <w:rsid w:val="00D828F8"/>
    <w:rsid w:val="00D863E3"/>
    <w:rsid w:val="00D86557"/>
    <w:rsid w:val="00D92915"/>
    <w:rsid w:val="00D930D5"/>
    <w:rsid w:val="00D95C6C"/>
    <w:rsid w:val="00D95CDF"/>
    <w:rsid w:val="00D9670B"/>
    <w:rsid w:val="00D9727E"/>
    <w:rsid w:val="00D9728A"/>
    <w:rsid w:val="00DA22E1"/>
    <w:rsid w:val="00DA28D0"/>
    <w:rsid w:val="00DA3A2F"/>
    <w:rsid w:val="00DA3AC9"/>
    <w:rsid w:val="00DA511F"/>
    <w:rsid w:val="00DA59A4"/>
    <w:rsid w:val="00DA618D"/>
    <w:rsid w:val="00DA6AF7"/>
    <w:rsid w:val="00DB1538"/>
    <w:rsid w:val="00DB1E8E"/>
    <w:rsid w:val="00DB3369"/>
    <w:rsid w:val="00DB5A02"/>
    <w:rsid w:val="00DC0A76"/>
    <w:rsid w:val="00DC1EFD"/>
    <w:rsid w:val="00DC32B0"/>
    <w:rsid w:val="00DC3C08"/>
    <w:rsid w:val="00DC4CA6"/>
    <w:rsid w:val="00DC62A0"/>
    <w:rsid w:val="00DC75A3"/>
    <w:rsid w:val="00DD101B"/>
    <w:rsid w:val="00DD11F3"/>
    <w:rsid w:val="00DD1D11"/>
    <w:rsid w:val="00DD5658"/>
    <w:rsid w:val="00DE15E6"/>
    <w:rsid w:val="00DE5570"/>
    <w:rsid w:val="00DE7C1F"/>
    <w:rsid w:val="00DF00CE"/>
    <w:rsid w:val="00DF07E2"/>
    <w:rsid w:val="00DF1D80"/>
    <w:rsid w:val="00DF27BB"/>
    <w:rsid w:val="00DF5DA1"/>
    <w:rsid w:val="00DF5E45"/>
    <w:rsid w:val="00DF64B1"/>
    <w:rsid w:val="00DF77AE"/>
    <w:rsid w:val="00E00438"/>
    <w:rsid w:val="00E00D7D"/>
    <w:rsid w:val="00E01676"/>
    <w:rsid w:val="00E016C0"/>
    <w:rsid w:val="00E01BDE"/>
    <w:rsid w:val="00E03329"/>
    <w:rsid w:val="00E04B6D"/>
    <w:rsid w:val="00E064FD"/>
    <w:rsid w:val="00E1242A"/>
    <w:rsid w:val="00E131F1"/>
    <w:rsid w:val="00E1535F"/>
    <w:rsid w:val="00E15CAE"/>
    <w:rsid w:val="00E1779C"/>
    <w:rsid w:val="00E2003D"/>
    <w:rsid w:val="00E20539"/>
    <w:rsid w:val="00E2060C"/>
    <w:rsid w:val="00E247EE"/>
    <w:rsid w:val="00E25666"/>
    <w:rsid w:val="00E27A17"/>
    <w:rsid w:val="00E31FBC"/>
    <w:rsid w:val="00E3209B"/>
    <w:rsid w:val="00E3272B"/>
    <w:rsid w:val="00E334EE"/>
    <w:rsid w:val="00E33B06"/>
    <w:rsid w:val="00E36E8E"/>
    <w:rsid w:val="00E37669"/>
    <w:rsid w:val="00E42629"/>
    <w:rsid w:val="00E435FA"/>
    <w:rsid w:val="00E457E1"/>
    <w:rsid w:val="00E5275C"/>
    <w:rsid w:val="00E52D82"/>
    <w:rsid w:val="00E54034"/>
    <w:rsid w:val="00E554AD"/>
    <w:rsid w:val="00E60811"/>
    <w:rsid w:val="00E64F59"/>
    <w:rsid w:val="00E70982"/>
    <w:rsid w:val="00E70A75"/>
    <w:rsid w:val="00E71BEB"/>
    <w:rsid w:val="00E71F90"/>
    <w:rsid w:val="00E74DCD"/>
    <w:rsid w:val="00E757D4"/>
    <w:rsid w:val="00E764E6"/>
    <w:rsid w:val="00E82C9A"/>
    <w:rsid w:val="00E83460"/>
    <w:rsid w:val="00E902FF"/>
    <w:rsid w:val="00E91D26"/>
    <w:rsid w:val="00E92F35"/>
    <w:rsid w:val="00E97AC6"/>
    <w:rsid w:val="00EA1031"/>
    <w:rsid w:val="00EA4CF2"/>
    <w:rsid w:val="00EA53B9"/>
    <w:rsid w:val="00EA63C9"/>
    <w:rsid w:val="00EB31AD"/>
    <w:rsid w:val="00EB3794"/>
    <w:rsid w:val="00EB4A4B"/>
    <w:rsid w:val="00EB619A"/>
    <w:rsid w:val="00EB61AC"/>
    <w:rsid w:val="00EB6715"/>
    <w:rsid w:val="00EB7398"/>
    <w:rsid w:val="00EC3FFF"/>
    <w:rsid w:val="00EC4E56"/>
    <w:rsid w:val="00EC669A"/>
    <w:rsid w:val="00ED1857"/>
    <w:rsid w:val="00ED4F13"/>
    <w:rsid w:val="00EE377D"/>
    <w:rsid w:val="00EE58B2"/>
    <w:rsid w:val="00EE65BB"/>
    <w:rsid w:val="00EF0D09"/>
    <w:rsid w:val="00EF1D77"/>
    <w:rsid w:val="00EF211F"/>
    <w:rsid w:val="00EF44BE"/>
    <w:rsid w:val="00EF4585"/>
    <w:rsid w:val="00EF4A71"/>
    <w:rsid w:val="00EF6A77"/>
    <w:rsid w:val="00EF7B42"/>
    <w:rsid w:val="00F01A83"/>
    <w:rsid w:val="00F01FD2"/>
    <w:rsid w:val="00F030CB"/>
    <w:rsid w:val="00F11B77"/>
    <w:rsid w:val="00F16B10"/>
    <w:rsid w:val="00F201C7"/>
    <w:rsid w:val="00F209FD"/>
    <w:rsid w:val="00F217DF"/>
    <w:rsid w:val="00F25542"/>
    <w:rsid w:val="00F25980"/>
    <w:rsid w:val="00F274DD"/>
    <w:rsid w:val="00F27CDF"/>
    <w:rsid w:val="00F3144B"/>
    <w:rsid w:val="00F35E8C"/>
    <w:rsid w:val="00F36403"/>
    <w:rsid w:val="00F373DC"/>
    <w:rsid w:val="00F40828"/>
    <w:rsid w:val="00F414BD"/>
    <w:rsid w:val="00F41C7A"/>
    <w:rsid w:val="00F42D87"/>
    <w:rsid w:val="00F43243"/>
    <w:rsid w:val="00F439B9"/>
    <w:rsid w:val="00F43C82"/>
    <w:rsid w:val="00F45199"/>
    <w:rsid w:val="00F50A5E"/>
    <w:rsid w:val="00F52322"/>
    <w:rsid w:val="00F52B99"/>
    <w:rsid w:val="00F53E95"/>
    <w:rsid w:val="00F60A46"/>
    <w:rsid w:val="00F61593"/>
    <w:rsid w:val="00F618BD"/>
    <w:rsid w:val="00F63169"/>
    <w:rsid w:val="00F663DC"/>
    <w:rsid w:val="00F6644E"/>
    <w:rsid w:val="00F66E1A"/>
    <w:rsid w:val="00F71486"/>
    <w:rsid w:val="00F74D75"/>
    <w:rsid w:val="00F75FDF"/>
    <w:rsid w:val="00F76175"/>
    <w:rsid w:val="00F83159"/>
    <w:rsid w:val="00F853B8"/>
    <w:rsid w:val="00F857C4"/>
    <w:rsid w:val="00F87B90"/>
    <w:rsid w:val="00F9324D"/>
    <w:rsid w:val="00F9598C"/>
    <w:rsid w:val="00FA375D"/>
    <w:rsid w:val="00FA5E5C"/>
    <w:rsid w:val="00FA71BD"/>
    <w:rsid w:val="00FB0172"/>
    <w:rsid w:val="00FB10B2"/>
    <w:rsid w:val="00FB79AA"/>
    <w:rsid w:val="00FB7C64"/>
    <w:rsid w:val="00FC0106"/>
    <w:rsid w:val="00FC403D"/>
    <w:rsid w:val="00FC5985"/>
    <w:rsid w:val="00FD089F"/>
    <w:rsid w:val="00FD1C16"/>
    <w:rsid w:val="00FD1C99"/>
    <w:rsid w:val="00FD2E73"/>
    <w:rsid w:val="00FD2E94"/>
    <w:rsid w:val="00FE235A"/>
    <w:rsid w:val="00FE4C22"/>
    <w:rsid w:val="00FE6A59"/>
    <w:rsid w:val="00FE757B"/>
    <w:rsid w:val="00FF1B73"/>
    <w:rsid w:val="00FF2CE8"/>
    <w:rsid w:val="00FF30D5"/>
    <w:rsid w:val="00FF43A1"/>
    <w:rsid w:val="00FF494D"/>
    <w:rsid w:val="01712765"/>
    <w:rsid w:val="01D816BA"/>
    <w:rsid w:val="04FB9D4C"/>
    <w:rsid w:val="05E4AD8A"/>
    <w:rsid w:val="0693F040"/>
    <w:rsid w:val="0E8537FB"/>
    <w:rsid w:val="0F3FF949"/>
    <w:rsid w:val="100C9485"/>
    <w:rsid w:val="134FE3F5"/>
    <w:rsid w:val="14C2CFCA"/>
    <w:rsid w:val="1558F7ED"/>
    <w:rsid w:val="16A16D43"/>
    <w:rsid w:val="16E90DA1"/>
    <w:rsid w:val="1727AAE3"/>
    <w:rsid w:val="1A37107C"/>
    <w:rsid w:val="1D672953"/>
    <w:rsid w:val="24945588"/>
    <w:rsid w:val="2551D15D"/>
    <w:rsid w:val="2C46EAAC"/>
    <w:rsid w:val="2CB77DEC"/>
    <w:rsid w:val="312122E1"/>
    <w:rsid w:val="31C39156"/>
    <w:rsid w:val="31DBC619"/>
    <w:rsid w:val="358A5069"/>
    <w:rsid w:val="37482503"/>
    <w:rsid w:val="39634068"/>
    <w:rsid w:val="3B0FB5F7"/>
    <w:rsid w:val="3C10D6C3"/>
    <w:rsid w:val="3C990540"/>
    <w:rsid w:val="3F318A45"/>
    <w:rsid w:val="3FD6F207"/>
    <w:rsid w:val="40D961D4"/>
    <w:rsid w:val="40E01497"/>
    <w:rsid w:val="443AE0BB"/>
    <w:rsid w:val="48673881"/>
    <w:rsid w:val="4905FC97"/>
    <w:rsid w:val="490ABEE6"/>
    <w:rsid w:val="4CD83A1A"/>
    <w:rsid w:val="4FBB2541"/>
    <w:rsid w:val="508AF847"/>
    <w:rsid w:val="53B8D843"/>
    <w:rsid w:val="5435CED1"/>
    <w:rsid w:val="5485FCAD"/>
    <w:rsid w:val="56BC3191"/>
    <w:rsid w:val="5818B771"/>
    <w:rsid w:val="5823AD4A"/>
    <w:rsid w:val="597DC1CC"/>
    <w:rsid w:val="5CA65F43"/>
    <w:rsid w:val="5E86615F"/>
    <w:rsid w:val="607452B6"/>
    <w:rsid w:val="61D8164E"/>
    <w:rsid w:val="63161214"/>
    <w:rsid w:val="64DE1D0E"/>
    <w:rsid w:val="6503EA00"/>
    <w:rsid w:val="6797E284"/>
    <w:rsid w:val="681AA20A"/>
    <w:rsid w:val="69A25908"/>
    <w:rsid w:val="6B63F306"/>
    <w:rsid w:val="6DFD76F2"/>
    <w:rsid w:val="72C78A8F"/>
    <w:rsid w:val="7F8A4E5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5F4"/>
  <w15:chartTrackingRefBased/>
  <w15:docId w15:val="{F8B46A2F-9EBC-4739-B0DC-9BBB9D65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AD1"/>
    <w:pPr>
      <w:spacing w:before="120" w:after="120" w:line="360" w:lineRule="auto"/>
      <w:ind w:firstLine="709"/>
    </w:pPr>
    <w:rPr>
      <w:rFonts w:ascii="Times New Roman" w:hAnsi="Times New Roman"/>
      <w:color w:val="000000" w:themeColor="text1"/>
      <w:sz w:val="24"/>
    </w:rPr>
  </w:style>
  <w:style w:type="paragraph" w:styleId="Ttulo1">
    <w:name w:val="heading 1"/>
    <w:basedOn w:val="Normal"/>
    <w:next w:val="Normal"/>
    <w:uiPriority w:val="9"/>
    <w:qFormat/>
    <w:rsid w:val="00D92915"/>
    <w:pPr>
      <w:keepNext/>
      <w:keepLines/>
      <w:ind w:firstLine="0"/>
      <w:outlineLvl w:val="0"/>
    </w:pPr>
    <w:rPr>
      <w:rFonts w:eastAsiaTheme="majorEastAsia" w:cstheme="majorBidi"/>
      <w:b/>
      <w:sz w:val="28"/>
      <w:szCs w:val="32"/>
    </w:rPr>
  </w:style>
  <w:style w:type="paragraph" w:styleId="Ttulo2">
    <w:name w:val="heading 2"/>
    <w:basedOn w:val="Normal"/>
    <w:next w:val="Normal"/>
    <w:uiPriority w:val="9"/>
    <w:unhideWhenUsed/>
    <w:qFormat/>
    <w:rsid w:val="00D92915"/>
    <w:pPr>
      <w:keepNext/>
      <w:keepLines/>
      <w:ind w:firstLine="0"/>
      <w:outlineLvl w:val="1"/>
    </w:pPr>
    <w:rPr>
      <w:rFonts w:eastAsiaTheme="majorEastAsia" w:cstheme="majorBidi"/>
      <w:b/>
      <w:szCs w:val="26"/>
    </w:rPr>
  </w:style>
  <w:style w:type="paragraph" w:styleId="Ttulo4">
    <w:name w:val="heading 4"/>
    <w:basedOn w:val="Normal"/>
    <w:next w:val="Normal"/>
    <w:link w:val="Ttulo4Car"/>
    <w:uiPriority w:val="9"/>
    <w:semiHidden/>
    <w:unhideWhenUsed/>
    <w:qFormat/>
    <w:rsid w:val="00481C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491"/>
    <w:pPr>
      <w:ind w:left="720"/>
      <w:contextualSpacing/>
    </w:pPr>
  </w:style>
  <w:style w:type="table" w:styleId="Tablaconcuadrcula">
    <w:name w:val="Table Grid"/>
    <w:basedOn w:val="Tablanormal"/>
    <w:uiPriority w:val="39"/>
    <w:rsid w:val="00AC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3">
    <w:name w:val="Título3"/>
    <w:basedOn w:val="Normal"/>
    <w:link w:val="Ttulo3Car"/>
    <w:qFormat/>
    <w:rsid w:val="00D92915"/>
    <w:pPr>
      <w:ind w:firstLine="0"/>
      <w:jc w:val="center"/>
    </w:pPr>
    <w:rPr>
      <w:rFonts w:cs="Times New Roman"/>
      <w:b/>
      <w:bCs/>
      <w:i/>
      <w:szCs w:val="24"/>
    </w:rPr>
  </w:style>
  <w:style w:type="character" w:customStyle="1" w:styleId="Ttulo3Car">
    <w:name w:val="Título3 Car"/>
    <w:basedOn w:val="Fuentedeprrafopredeter"/>
    <w:link w:val="Ttulo3"/>
    <w:rsid w:val="00D92915"/>
    <w:rPr>
      <w:rFonts w:ascii="Times New Roman" w:hAnsi="Times New Roman" w:cs="Times New Roman"/>
      <w:b/>
      <w:bCs/>
      <w:i/>
      <w:color w:val="000000" w:themeColor="text1"/>
      <w:sz w:val="24"/>
      <w:szCs w:val="24"/>
    </w:rPr>
  </w:style>
  <w:style w:type="character" w:styleId="Hipervnculo">
    <w:name w:val="Hyperlink"/>
    <w:basedOn w:val="Fuentedeprrafopredeter"/>
    <w:uiPriority w:val="99"/>
    <w:unhideWhenUsed/>
    <w:rsid w:val="003E1986"/>
    <w:rPr>
      <w:color w:val="0563C1" w:themeColor="hyperlink"/>
      <w:u w:val="single"/>
    </w:rPr>
  </w:style>
  <w:style w:type="character" w:styleId="Mencinsinresolver">
    <w:name w:val="Unresolved Mention"/>
    <w:basedOn w:val="Fuentedeprrafopredeter"/>
    <w:uiPriority w:val="99"/>
    <w:semiHidden/>
    <w:unhideWhenUsed/>
    <w:rsid w:val="003E1986"/>
    <w:rPr>
      <w:color w:val="605E5C"/>
      <w:shd w:val="clear" w:color="auto" w:fill="E1DFDD"/>
    </w:rPr>
  </w:style>
  <w:style w:type="paragraph" w:styleId="Descripcin">
    <w:name w:val="caption"/>
    <w:basedOn w:val="Normal"/>
    <w:next w:val="Normal"/>
    <w:uiPriority w:val="35"/>
    <w:unhideWhenUsed/>
    <w:qFormat/>
    <w:rsid w:val="00EE58B2"/>
    <w:pPr>
      <w:spacing w:before="0"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481C21"/>
    <w:rPr>
      <w:rFonts w:asciiTheme="majorHAnsi" w:eastAsiaTheme="majorEastAsia" w:hAnsiTheme="majorHAnsi" w:cstheme="majorBidi"/>
      <w:i/>
      <w:iCs/>
      <w:color w:val="2F5496" w:themeColor="accent1" w:themeShade="BF"/>
      <w:sz w:val="24"/>
    </w:rPr>
  </w:style>
  <w:style w:type="character" w:customStyle="1" w:styleId="Ttulo1Car">
    <w:name w:val="Título 1 Car"/>
    <w:basedOn w:val="Fuentedeprrafopredeter"/>
    <w:uiPriority w:val="9"/>
    <w:rsid w:val="00932DD5"/>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uiPriority w:val="9"/>
    <w:rsid w:val="00932DD5"/>
    <w:rPr>
      <w:rFonts w:ascii="Times New Roman" w:eastAsiaTheme="majorEastAsia" w:hAnsi="Times New Roman" w:cstheme="majorBidi"/>
      <w:b/>
      <w:color w:val="000000" w:themeColor="text1"/>
      <w:sz w:val="24"/>
      <w:szCs w:val="26"/>
    </w:rPr>
  </w:style>
  <w:style w:type="paragraph" w:styleId="NormalWeb">
    <w:name w:val="Normal (Web)"/>
    <w:basedOn w:val="Normal"/>
    <w:uiPriority w:val="99"/>
    <w:unhideWhenUsed/>
    <w:rsid w:val="008C0614"/>
    <w:pPr>
      <w:spacing w:before="100" w:beforeAutospacing="1" w:after="100" w:afterAutospacing="1" w:line="240" w:lineRule="auto"/>
      <w:ind w:firstLine="0"/>
    </w:pPr>
    <w:rPr>
      <w:rFonts w:eastAsia="Times New Roman" w:cs="Times New Roman"/>
      <w:color w:val="auto"/>
      <w:szCs w:val="24"/>
      <w:lang w:val="es-419" w:eastAsia="es-419"/>
    </w:rPr>
  </w:style>
  <w:style w:type="character" w:styleId="Textoennegrita">
    <w:name w:val="Strong"/>
    <w:basedOn w:val="Fuentedeprrafopredeter"/>
    <w:uiPriority w:val="22"/>
    <w:qFormat/>
    <w:rsid w:val="008C0614"/>
    <w:rPr>
      <w:b/>
      <w:bCs/>
    </w:rPr>
  </w:style>
  <w:style w:type="paragraph" w:styleId="HTMLconformatoprevio">
    <w:name w:val="HTML Preformatted"/>
    <w:basedOn w:val="Normal"/>
    <w:link w:val="HTMLconformatoprevioCar"/>
    <w:uiPriority w:val="99"/>
    <w:semiHidden/>
    <w:unhideWhenUsed/>
    <w:rsid w:val="00CF410B"/>
    <w:pPr>
      <w:spacing w:before="0"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F410B"/>
    <w:rPr>
      <w:rFonts w:ascii="Consolas" w:hAnsi="Consolas"/>
      <w:color w:val="000000" w:themeColor="text1"/>
      <w:sz w:val="20"/>
      <w:szCs w:val="20"/>
    </w:rPr>
  </w:style>
  <w:style w:type="table" w:customStyle="1" w:styleId="Tablaconcuadrcula1">
    <w:name w:val="Tabla con cuadrícula1"/>
    <w:basedOn w:val="Tablanormal"/>
    <w:next w:val="Tablaconcuadrcula"/>
    <w:uiPriority w:val="39"/>
    <w:rsid w:val="00AA29B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54887">
      <w:bodyDiv w:val="1"/>
      <w:marLeft w:val="0"/>
      <w:marRight w:val="0"/>
      <w:marTop w:val="0"/>
      <w:marBottom w:val="0"/>
      <w:divBdr>
        <w:top w:val="none" w:sz="0" w:space="0" w:color="auto"/>
        <w:left w:val="none" w:sz="0" w:space="0" w:color="auto"/>
        <w:bottom w:val="none" w:sz="0" w:space="0" w:color="auto"/>
        <w:right w:val="none" w:sz="0" w:space="0" w:color="auto"/>
      </w:divBdr>
    </w:div>
    <w:div w:id="178006006">
      <w:bodyDiv w:val="1"/>
      <w:marLeft w:val="0"/>
      <w:marRight w:val="0"/>
      <w:marTop w:val="0"/>
      <w:marBottom w:val="0"/>
      <w:divBdr>
        <w:top w:val="none" w:sz="0" w:space="0" w:color="auto"/>
        <w:left w:val="none" w:sz="0" w:space="0" w:color="auto"/>
        <w:bottom w:val="none" w:sz="0" w:space="0" w:color="auto"/>
        <w:right w:val="none" w:sz="0" w:space="0" w:color="auto"/>
      </w:divBdr>
      <w:divsChild>
        <w:div w:id="400637507">
          <w:marLeft w:val="0"/>
          <w:marRight w:val="0"/>
          <w:marTop w:val="0"/>
          <w:marBottom w:val="0"/>
          <w:divBdr>
            <w:top w:val="none" w:sz="0" w:space="0" w:color="auto"/>
            <w:left w:val="none" w:sz="0" w:space="0" w:color="auto"/>
            <w:bottom w:val="none" w:sz="0" w:space="0" w:color="auto"/>
            <w:right w:val="none" w:sz="0" w:space="0" w:color="auto"/>
          </w:divBdr>
          <w:divsChild>
            <w:div w:id="1306736217">
              <w:marLeft w:val="0"/>
              <w:marRight w:val="0"/>
              <w:marTop w:val="0"/>
              <w:marBottom w:val="0"/>
              <w:divBdr>
                <w:top w:val="none" w:sz="0" w:space="0" w:color="auto"/>
                <w:left w:val="none" w:sz="0" w:space="0" w:color="auto"/>
                <w:bottom w:val="none" w:sz="0" w:space="0" w:color="auto"/>
                <w:right w:val="none" w:sz="0" w:space="0" w:color="auto"/>
              </w:divBdr>
            </w:div>
          </w:divsChild>
        </w:div>
        <w:div w:id="995645639">
          <w:marLeft w:val="0"/>
          <w:marRight w:val="0"/>
          <w:marTop w:val="0"/>
          <w:marBottom w:val="0"/>
          <w:divBdr>
            <w:top w:val="none" w:sz="0" w:space="0" w:color="auto"/>
            <w:left w:val="none" w:sz="0" w:space="0" w:color="auto"/>
            <w:bottom w:val="none" w:sz="0" w:space="0" w:color="auto"/>
            <w:right w:val="none" w:sz="0" w:space="0" w:color="auto"/>
          </w:divBdr>
          <w:divsChild>
            <w:div w:id="4488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542">
      <w:bodyDiv w:val="1"/>
      <w:marLeft w:val="0"/>
      <w:marRight w:val="0"/>
      <w:marTop w:val="0"/>
      <w:marBottom w:val="0"/>
      <w:divBdr>
        <w:top w:val="none" w:sz="0" w:space="0" w:color="auto"/>
        <w:left w:val="none" w:sz="0" w:space="0" w:color="auto"/>
        <w:bottom w:val="none" w:sz="0" w:space="0" w:color="auto"/>
        <w:right w:val="none" w:sz="0" w:space="0" w:color="auto"/>
      </w:divBdr>
    </w:div>
    <w:div w:id="778067189">
      <w:bodyDiv w:val="1"/>
      <w:marLeft w:val="0"/>
      <w:marRight w:val="0"/>
      <w:marTop w:val="0"/>
      <w:marBottom w:val="0"/>
      <w:divBdr>
        <w:top w:val="none" w:sz="0" w:space="0" w:color="auto"/>
        <w:left w:val="none" w:sz="0" w:space="0" w:color="auto"/>
        <w:bottom w:val="none" w:sz="0" w:space="0" w:color="auto"/>
        <w:right w:val="none" w:sz="0" w:space="0" w:color="auto"/>
      </w:divBdr>
      <w:divsChild>
        <w:div w:id="1077871262">
          <w:marLeft w:val="0"/>
          <w:marRight w:val="0"/>
          <w:marTop w:val="0"/>
          <w:marBottom w:val="0"/>
          <w:divBdr>
            <w:top w:val="none" w:sz="0" w:space="0" w:color="auto"/>
            <w:left w:val="none" w:sz="0" w:space="0" w:color="auto"/>
            <w:bottom w:val="none" w:sz="0" w:space="0" w:color="auto"/>
            <w:right w:val="none" w:sz="0" w:space="0" w:color="auto"/>
          </w:divBdr>
          <w:divsChild>
            <w:div w:id="145367404">
              <w:marLeft w:val="0"/>
              <w:marRight w:val="0"/>
              <w:marTop w:val="0"/>
              <w:marBottom w:val="0"/>
              <w:divBdr>
                <w:top w:val="none" w:sz="0" w:space="0" w:color="auto"/>
                <w:left w:val="none" w:sz="0" w:space="0" w:color="auto"/>
                <w:bottom w:val="none" w:sz="0" w:space="0" w:color="auto"/>
                <w:right w:val="none" w:sz="0" w:space="0" w:color="auto"/>
              </w:divBdr>
            </w:div>
          </w:divsChild>
        </w:div>
        <w:div w:id="1155026515">
          <w:marLeft w:val="0"/>
          <w:marRight w:val="0"/>
          <w:marTop w:val="0"/>
          <w:marBottom w:val="0"/>
          <w:divBdr>
            <w:top w:val="none" w:sz="0" w:space="0" w:color="auto"/>
            <w:left w:val="none" w:sz="0" w:space="0" w:color="auto"/>
            <w:bottom w:val="none" w:sz="0" w:space="0" w:color="auto"/>
            <w:right w:val="none" w:sz="0" w:space="0" w:color="auto"/>
          </w:divBdr>
          <w:divsChild>
            <w:div w:id="1375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4290">
      <w:bodyDiv w:val="1"/>
      <w:marLeft w:val="0"/>
      <w:marRight w:val="0"/>
      <w:marTop w:val="0"/>
      <w:marBottom w:val="0"/>
      <w:divBdr>
        <w:top w:val="none" w:sz="0" w:space="0" w:color="auto"/>
        <w:left w:val="none" w:sz="0" w:space="0" w:color="auto"/>
        <w:bottom w:val="none" w:sz="0" w:space="0" w:color="auto"/>
        <w:right w:val="none" w:sz="0" w:space="0" w:color="auto"/>
      </w:divBdr>
    </w:div>
    <w:div w:id="1226257797">
      <w:bodyDiv w:val="1"/>
      <w:marLeft w:val="0"/>
      <w:marRight w:val="0"/>
      <w:marTop w:val="0"/>
      <w:marBottom w:val="0"/>
      <w:divBdr>
        <w:top w:val="none" w:sz="0" w:space="0" w:color="auto"/>
        <w:left w:val="none" w:sz="0" w:space="0" w:color="auto"/>
        <w:bottom w:val="none" w:sz="0" w:space="0" w:color="auto"/>
        <w:right w:val="none" w:sz="0" w:space="0" w:color="auto"/>
      </w:divBdr>
    </w:div>
    <w:div w:id="1827241152">
      <w:bodyDiv w:val="1"/>
      <w:marLeft w:val="0"/>
      <w:marRight w:val="0"/>
      <w:marTop w:val="0"/>
      <w:marBottom w:val="0"/>
      <w:divBdr>
        <w:top w:val="none" w:sz="0" w:space="0" w:color="auto"/>
        <w:left w:val="none" w:sz="0" w:space="0" w:color="auto"/>
        <w:bottom w:val="none" w:sz="0" w:space="0" w:color="auto"/>
        <w:right w:val="none" w:sz="0" w:space="0" w:color="auto"/>
      </w:divBdr>
    </w:div>
    <w:div w:id="1840805305">
      <w:bodyDiv w:val="1"/>
      <w:marLeft w:val="0"/>
      <w:marRight w:val="0"/>
      <w:marTop w:val="0"/>
      <w:marBottom w:val="0"/>
      <w:divBdr>
        <w:top w:val="none" w:sz="0" w:space="0" w:color="auto"/>
        <w:left w:val="none" w:sz="0" w:space="0" w:color="auto"/>
        <w:bottom w:val="none" w:sz="0" w:space="0" w:color="auto"/>
        <w:right w:val="none" w:sz="0" w:space="0" w:color="auto"/>
      </w:divBdr>
    </w:div>
    <w:div w:id="1869680402">
      <w:bodyDiv w:val="1"/>
      <w:marLeft w:val="0"/>
      <w:marRight w:val="0"/>
      <w:marTop w:val="0"/>
      <w:marBottom w:val="0"/>
      <w:divBdr>
        <w:top w:val="none" w:sz="0" w:space="0" w:color="auto"/>
        <w:left w:val="none" w:sz="0" w:space="0" w:color="auto"/>
        <w:bottom w:val="none" w:sz="0" w:space="0" w:color="auto"/>
        <w:right w:val="none" w:sz="0" w:space="0" w:color="auto"/>
      </w:divBdr>
    </w:div>
    <w:div w:id="1926184969">
      <w:bodyDiv w:val="1"/>
      <w:marLeft w:val="0"/>
      <w:marRight w:val="0"/>
      <w:marTop w:val="0"/>
      <w:marBottom w:val="0"/>
      <w:divBdr>
        <w:top w:val="none" w:sz="0" w:space="0" w:color="auto"/>
        <w:left w:val="none" w:sz="0" w:space="0" w:color="auto"/>
        <w:bottom w:val="none" w:sz="0" w:space="0" w:color="auto"/>
        <w:right w:val="none" w:sz="0" w:space="0" w:color="auto"/>
      </w:divBdr>
    </w:div>
    <w:div w:id="201491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ct:contentTypeSchema xmlns:ct="http://schemas.microsoft.com/office/2006/metadata/contentType" xmlns:ma="http://schemas.microsoft.com/office/2006/metadata/properties/metaAttributes" ct:_="" ma:_="" ma:contentTypeName="Documento" ma:contentTypeID="0x010100EDB39E34F5A9B445B025C05B2A05D030" ma:contentTypeVersion="16" ma:contentTypeDescription="Crear nuevo documento." ma:contentTypeScope="" ma:versionID="0f16f4345457bf803db94a5385e8f5ae">
  <xsd:schema xmlns:xsd="http://www.w3.org/2001/XMLSchema" xmlns:xs="http://www.w3.org/2001/XMLSchema" xmlns:p="http://schemas.microsoft.com/office/2006/metadata/properties" xmlns:ns3="ce621958-37b1-43fe-a1f1-1aad67996a88" xmlns:ns4="f1f31ffb-9912-4459-99c8-b26e82094b51" targetNamespace="http://schemas.microsoft.com/office/2006/metadata/properties" ma:root="true" ma:fieldsID="475be92f061b8deb0876c17e5027231c" ns3:_="" ns4:_="">
    <xsd:import namespace="ce621958-37b1-43fe-a1f1-1aad67996a88"/>
    <xsd:import namespace="f1f31ffb-9912-4459-99c8-b26e82094b5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element ref="ns4:MediaServiceSystemTag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21958-37b1-43fe-a1f1-1aad67996a8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f31ffb-9912-4459-99c8-b26e82094b5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1f31ffb-9912-4459-99c8-b26e82094b51" xsi:nil="true"/>
  </documentManagement>
</p:properties>
</file>

<file path=customXml/itemProps1.xml><?xml version="1.0" encoding="utf-8"?>
<ds:datastoreItem xmlns:ds="http://schemas.openxmlformats.org/officeDocument/2006/customXml" ds:itemID="{9DA965B2-8652-47BD-9307-6EA315AA97AB}">
  <ds:schemaRefs>
    <ds:schemaRef ds:uri="http://schemas.openxmlformats.org/officeDocument/2006/bibliography"/>
  </ds:schemaRefs>
</ds:datastoreItem>
</file>

<file path=customXml/itemProps2.xml><?xml version="1.0" encoding="utf-8"?>
<ds:datastoreItem xmlns:ds="http://schemas.openxmlformats.org/officeDocument/2006/customXml" ds:itemID="{49655549-7789-4856-843B-698ACE819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21958-37b1-43fe-a1f1-1aad67996a88"/>
    <ds:schemaRef ds:uri="f1f31ffb-9912-4459-99c8-b26e82094b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D0C61F-1C89-4F4B-8F72-530F75D1E21F}">
  <ds:schemaRefs>
    <ds:schemaRef ds:uri="http://schemas.microsoft.com/sharepoint/v3/contenttype/forms"/>
  </ds:schemaRefs>
</ds:datastoreItem>
</file>

<file path=customXml/itemProps4.xml><?xml version="1.0" encoding="utf-8"?>
<ds:datastoreItem xmlns:ds="http://schemas.openxmlformats.org/officeDocument/2006/customXml" ds:itemID="{0150D558-0BB5-4B53-984B-69B7197E8A2D}">
  <ds:schemaRefs>
    <ds:schemaRef ds:uri="ce621958-37b1-43fe-a1f1-1aad67996a88"/>
    <ds:schemaRef ds:uri="http://purl.org/dc/elements/1.1/"/>
    <ds:schemaRef ds:uri="http://schemas.microsoft.com/office/2006/documentManagement/types"/>
    <ds:schemaRef ds:uri="http://purl.org/dc/term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f1f31ffb-9912-4459-99c8-b26e82094b5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2184</Words>
  <Characters>12013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EDUARDO DAVID BAZURTO SUNTAXI</cp:lastModifiedBy>
  <cp:revision>2</cp:revision>
  <cp:lastPrinted>2023-02-25T00:35:00Z</cp:lastPrinted>
  <dcterms:created xsi:type="dcterms:W3CDTF">2025-06-23T04:51:00Z</dcterms:created>
  <dcterms:modified xsi:type="dcterms:W3CDTF">2025-06-23T04:51:00Z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0x010100EDB39E34F5A9B445B025C05B2A05D030</vt:lpwstr>
  </property>
</Properties>
</file>