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0B7EE" w14:textId="0EB6F029" w:rsidR="007D6F67" w:rsidRDefault="002C4B5C" w:rsidP="00002AE8">
      <w:pPr>
        <w:pStyle w:val="Titel"/>
        <w:jc w:val="left"/>
      </w:pPr>
      <w:r>
        <w:t xml:space="preserve">Interview </w:t>
      </w:r>
      <w:r w:rsidR="00002AE8">
        <w:t xml:space="preserve">Status Quo </w:t>
      </w:r>
      <w:r w:rsidR="003B6901">
        <w:t xml:space="preserve">und </w:t>
      </w:r>
      <w:r w:rsidR="00002AE8">
        <w:t xml:space="preserve">Mitwirkung </w:t>
      </w:r>
      <w:r w:rsidR="00704A9F">
        <w:t>Projekt "</w:t>
      </w:r>
      <w:r w:rsidR="0009457B">
        <w:t>PgB E-Assessment</w:t>
      </w:r>
      <w:r w:rsidR="001733C3">
        <w:t>"</w:t>
      </w:r>
      <w:r w:rsidR="0009457B">
        <w:rPr>
          <w:lang w:val="de-DE"/>
        </w:rPr>
        <w:t xml:space="preserve">: </w:t>
      </w:r>
      <w:r w:rsidR="00014C82" w:rsidRPr="00014C82">
        <w:rPr>
          <w:lang w:val="de-DE"/>
        </w:rPr>
        <w:t>Systematische Einführung von E-Assessment an der BFH</w:t>
      </w:r>
    </w:p>
    <w:p w14:paraId="204ED4F9" w14:textId="404A387F" w:rsidR="00F31E1E" w:rsidRDefault="00F31E1E" w:rsidP="00D34535">
      <w:pPr>
        <w:tabs>
          <w:tab w:val="clear" w:pos="5387"/>
        </w:tabs>
        <w:spacing w:line="240" w:lineRule="atLeast"/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499C0532" w14:textId="77777777" w:rsidTr="003F593E">
        <w:tc>
          <w:tcPr>
            <w:tcW w:w="9467" w:type="dxa"/>
            <w:shd w:val="clear" w:color="auto" w:fill="D8D8D8" w:themeFill="accent5"/>
          </w:tcPr>
          <w:p w14:paraId="71CC6718" w14:textId="0275CF26" w:rsidR="003F593E" w:rsidRDefault="003F593E" w:rsidP="003F593E">
            <w:pPr>
              <w:pStyle w:val="berschrift1"/>
              <w:outlineLvl w:val="0"/>
            </w:pPr>
            <w:r>
              <w:t>Kontext des Interviews</w:t>
            </w:r>
          </w:p>
        </w:tc>
      </w:tr>
    </w:tbl>
    <w:p w14:paraId="6DD5CB72" w14:textId="77777777" w:rsidR="003F593E" w:rsidRDefault="003F593E" w:rsidP="00D34535">
      <w:pPr>
        <w:tabs>
          <w:tab w:val="clear" w:pos="5387"/>
        </w:tabs>
        <w:spacing w:line="240" w:lineRule="atLeast"/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4500"/>
      </w:tblGrid>
      <w:tr w:rsidR="0010662F" w14:paraId="24003F9F" w14:textId="77777777" w:rsidTr="0010662F">
        <w:tc>
          <w:tcPr>
            <w:tcW w:w="4957" w:type="dxa"/>
          </w:tcPr>
          <w:p w14:paraId="7610440F" w14:textId="139D0E0E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Interview mit:</w:t>
            </w:r>
          </w:p>
        </w:tc>
        <w:tc>
          <w:tcPr>
            <w:tcW w:w="4500" w:type="dxa"/>
          </w:tcPr>
          <w:p w14:paraId="690FF393" w14:textId="23920966" w:rsidR="00F909D8" w:rsidRDefault="00EC7B8E" w:rsidP="00D34535">
            <w:pPr>
              <w:tabs>
                <w:tab w:val="clear" w:pos="5387"/>
              </w:tabs>
              <w:spacing w:line="240" w:lineRule="atLeast"/>
            </w:pPr>
            <w:r>
              <w:t>Judith Studer</w:t>
            </w:r>
            <w:r w:rsidR="00FD2442">
              <w:t xml:space="preserve"> </w:t>
            </w:r>
          </w:p>
        </w:tc>
      </w:tr>
      <w:tr w:rsidR="0010662F" w14:paraId="41BA3413" w14:textId="77777777" w:rsidTr="0010662F">
        <w:tc>
          <w:tcPr>
            <w:tcW w:w="4957" w:type="dxa"/>
          </w:tcPr>
          <w:p w14:paraId="38957BD9" w14:textId="26E936E9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Interview geführt durch:</w:t>
            </w:r>
          </w:p>
        </w:tc>
        <w:tc>
          <w:tcPr>
            <w:tcW w:w="4500" w:type="dxa"/>
          </w:tcPr>
          <w:p w14:paraId="59BCF970" w14:textId="77777777" w:rsidR="0010662F" w:rsidRDefault="0010662F" w:rsidP="00D34535">
            <w:pPr>
              <w:tabs>
                <w:tab w:val="clear" w:pos="5387"/>
              </w:tabs>
              <w:spacing w:line="240" w:lineRule="atLeast"/>
            </w:pPr>
          </w:p>
        </w:tc>
      </w:tr>
      <w:tr w:rsidR="0010662F" w14:paraId="2209867E" w14:textId="77777777" w:rsidTr="0010662F">
        <w:tc>
          <w:tcPr>
            <w:tcW w:w="4957" w:type="dxa"/>
          </w:tcPr>
          <w:p w14:paraId="1F6C9672" w14:textId="4E4EC235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Datum:</w:t>
            </w:r>
          </w:p>
        </w:tc>
        <w:tc>
          <w:tcPr>
            <w:tcW w:w="4500" w:type="dxa"/>
          </w:tcPr>
          <w:p w14:paraId="23D44937" w14:textId="77777777" w:rsidR="0010662F" w:rsidRDefault="0010662F" w:rsidP="00D34535">
            <w:pPr>
              <w:tabs>
                <w:tab w:val="clear" w:pos="5387"/>
              </w:tabs>
              <w:spacing w:line="240" w:lineRule="atLeast"/>
            </w:pPr>
          </w:p>
        </w:tc>
      </w:tr>
      <w:tr w:rsidR="0010662F" w14:paraId="4521FF47" w14:textId="77777777" w:rsidTr="0010662F">
        <w:tc>
          <w:tcPr>
            <w:tcW w:w="4957" w:type="dxa"/>
          </w:tcPr>
          <w:p w14:paraId="62795C80" w14:textId="1DE9D4D4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Untersuchungsbereich: Departement, Studiengang:</w:t>
            </w:r>
          </w:p>
        </w:tc>
        <w:tc>
          <w:tcPr>
            <w:tcW w:w="4500" w:type="dxa"/>
          </w:tcPr>
          <w:p w14:paraId="64DE7456" w14:textId="77777777" w:rsidR="0010662F" w:rsidRDefault="0010662F" w:rsidP="00D34535">
            <w:pPr>
              <w:tabs>
                <w:tab w:val="clear" w:pos="5387"/>
              </w:tabs>
              <w:spacing w:line="240" w:lineRule="atLeast"/>
            </w:pPr>
          </w:p>
        </w:tc>
      </w:tr>
    </w:tbl>
    <w:p w14:paraId="6B168E90" w14:textId="77777777" w:rsidR="00290B1F" w:rsidRDefault="00290B1F" w:rsidP="00D34535">
      <w:pPr>
        <w:tabs>
          <w:tab w:val="clear" w:pos="5387"/>
        </w:tabs>
        <w:spacing w:line="240" w:lineRule="atLeast"/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431D8FF0" w14:textId="77777777" w:rsidTr="003F593E">
        <w:tc>
          <w:tcPr>
            <w:tcW w:w="9467" w:type="dxa"/>
            <w:shd w:val="clear" w:color="auto" w:fill="D8D8D8" w:themeFill="accent5"/>
          </w:tcPr>
          <w:p w14:paraId="6C137FDF" w14:textId="79198490" w:rsidR="003F593E" w:rsidRDefault="003F593E" w:rsidP="003F593E">
            <w:pPr>
              <w:pStyle w:val="berschrift1"/>
              <w:outlineLvl w:val="0"/>
            </w:pPr>
            <w:r>
              <w:t>Frageblock 1: E-Assessment (EA) heute im Untersuchungsbereich</w:t>
            </w:r>
          </w:p>
        </w:tc>
      </w:tr>
    </w:tbl>
    <w:p w14:paraId="2E3133DF" w14:textId="1EB55EA9" w:rsidR="00BC4E04" w:rsidRDefault="00BC4E04" w:rsidP="00D34535">
      <w:pPr>
        <w:tabs>
          <w:tab w:val="clear" w:pos="5387"/>
        </w:tabs>
        <w:spacing w:line="240" w:lineRule="atLeast"/>
      </w:pPr>
    </w:p>
    <w:p w14:paraId="2EFD3736" w14:textId="77777777" w:rsidR="003F593E" w:rsidRDefault="003F593E" w:rsidP="00D34535">
      <w:pPr>
        <w:tabs>
          <w:tab w:val="clear" w:pos="5387"/>
        </w:tabs>
        <w:spacing w:line="240" w:lineRule="atLeast"/>
      </w:pPr>
    </w:p>
    <w:p w14:paraId="5812CC61" w14:textId="623C39C0" w:rsidR="002C4B5C" w:rsidRDefault="00A328E4" w:rsidP="00D34535">
      <w:pPr>
        <w:tabs>
          <w:tab w:val="clear" w:pos="5387"/>
        </w:tabs>
        <w:spacing w:line="240" w:lineRule="atLeast"/>
      </w:pPr>
      <w:r>
        <w:rPr>
          <w:b/>
          <w:bCs/>
        </w:rPr>
        <w:t xml:space="preserve">1.1 </w:t>
      </w:r>
      <w:r w:rsidR="00ED055E" w:rsidRPr="000C046F">
        <w:rPr>
          <w:b/>
          <w:bCs/>
        </w:rPr>
        <w:t>Summatives EA:</w:t>
      </w:r>
      <w:r w:rsidR="00ED055E">
        <w:t xml:space="preserve"> </w:t>
      </w:r>
      <w:r w:rsidR="006076BA">
        <w:t>In welchen Bereichen führen Sie heute für notenrelevante Kompetenznachweise Formen von E-Assessment ein (</w:t>
      </w:r>
      <w:r w:rsidR="00B93DFF">
        <w:t>elektronische Abgaben aller Art, benotete Aufgaben in Moodle, Moodle-Tests, etc.)?</w:t>
      </w:r>
    </w:p>
    <w:p w14:paraId="10D3E13E" w14:textId="277C8550" w:rsidR="00B93DFF" w:rsidRDefault="00B93DFF" w:rsidP="00D34535">
      <w:pPr>
        <w:tabs>
          <w:tab w:val="clear" w:pos="5387"/>
        </w:tabs>
        <w:spacing w:line="240" w:lineRule="atLeast"/>
      </w:pPr>
    </w:p>
    <w:p w14:paraId="6F1322E2" w14:textId="41B7F93B" w:rsidR="00D90321" w:rsidRDefault="00D90321" w:rsidP="00D34535">
      <w:pPr>
        <w:tabs>
          <w:tab w:val="clear" w:pos="5387"/>
        </w:tabs>
        <w:spacing w:line="240" w:lineRule="atLeast"/>
      </w:pPr>
      <w:r>
        <w:t>Vorlesungen</w:t>
      </w:r>
      <w:r w:rsidR="005537C4">
        <w:t xml:space="preserve"> in Grundlagenfäche</w:t>
      </w:r>
      <w:r w:rsidR="00B01EFA">
        <w:t>r</w:t>
      </w:r>
      <w:r w:rsidR="005537C4">
        <w:t>n</w:t>
      </w:r>
      <w:r w:rsidR="00E32E16">
        <w:t xml:space="preserve"> (Bezugswissenschaft)</w:t>
      </w:r>
      <w:r>
        <w:t>: 70-150 Personen</w:t>
      </w:r>
    </w:p>
    <w:p w14:paraId="7565FD44" w14:textId="23A6F68A" w:rsidR="005537C4" w:rsidRDefault="005537C4" w:rsidP="00D34535">
      <w:pPr>
        <w:tabs>
          <w:tab w:val="clear" w:pos="5387"/>
        </w:tabs>
        <w:spacing w:line="240" w:lineRule="atLeast"/>
      </w:pPr>
      <w:r>
        <w:t>Summative Moodle-Tests: ca. 70 Personen</w:t>
      </w:r>
    </w:p>
    <w:p w14:paraId="1FB22E05" w14:textId="77777777" w:rsidR="00D90321" w:rsidRDefault="00D90321" w:rsidP="00D34535">
      <w:pPr>
        <w:tabs>
          <w:tab w:val="clear" w:pos="5387"/>
        </w:tabs>
        <w:spacing w:line="240" w:lineRule="atLeast"/>
      </w:pPr>
    </w:p>
    <w:p w14:paraId="3168428C" w14:textId="03C443C3" w:rsidR="00287C4B" w:rsidRDefault="00BD0DD6" w:rsidP="00D34535">
      <w:pPr>
        <w:tabs>
          <w:tab w:val="clear" w:pos="5387"/>
        </w:tabs>
        <w:spacing w:line="240" w:lineRule="atLeast"/>
      </w:pPr>
      <w:r>
        <w:t xml:space="preserve">Abteilungen sind sehr </w:t>
      </w:r>
      <w:r w:rsidR="00900242">
        <w:t xml:space="preserve">unterschiech. </w:t>
      </w:r>
    </w:p>
    <w:p w14:paraId="7CD5E253" w14:textId="77777777" w:rsidR="00287C4B" w:rsidRDefault="00287C4B" w:rsidP="00D34535">
      <w:pPr>
        <w:tabs>
          <w:tab w:val="clear" w:pos="5387"/>
        </w:tabs>
        <w:spacing w:line="240" w:lineRule="atLeast"/>
      </w:pPr>
    </w:p>
    <w:p w14:paraId="5D21694A" w14:textId="5D3404CF" w:rsidR="00BD0DD6" w:rsidRDefault="00287C4B" w:rsidP="00D34535">
      <w:pPr>
        <w:tabs>
          <w:tab w:val="clear" w:pos="5387"/>
        </w:tabs>
        <w:spacing w:line="240" w:lineRule="atLeast"/>
      </w:pPr>
      <w:r>
        <w:t xml:space="preserve">Bachelor: grundsätzlich </w:t>
      </w:r>
      <w:r w:rsidR="00900242">
        <w:t xml:space="preserve">Alles über Moodle, ausser separate formale Prüfungen. Blended Learning und Portfolio. </w:t>
      </w:r>
      <w:r>
        <w:t>Typisch: Aufgabe in Moodle hochla</w:t>
      </w:r>
      <w:r w:rsidR="000C059B">
        <w:t>d</w:t>
      </w:r>
      <w:r>
        <w:t>en</w:t>
      </w:r>
      <w:r w:rsidR="002576A7">
        <w:t xml:space="preserve">. Gruppenaufgabe </w:t>
      </w:r>
      <w:proofErr w:type="spellStart"/>
      <w:r w:rsidR="002576A7">
        <w:t>kollaboratives</w:t>
      </w:r>
      <w:proofErr w:type="spellEnd"/>
      <w:r w:rsidR="002576A7">
        <w:t xml:space="preserve"> </w:t>
      </w:r>
      <w:proofErr w:type="spellStart"/>
      <w:r w:rsidR="002576A7">
        <w:t>MindMap</w:t>
      </w:r>
      <w:proofErr w:type="spellEnd"/>
      <w:r w:rsidR="00EE420F">
        <w:t xml:space="preserve"> (Verständnisüberprüfung)</w:t>
      </w:r>
      <w:r w:rsidR="002576A7">
        <w:t>.</w:t>
      </w:r>
    </w:p>
    <w:p w14:paraId="34E30F31" w14:textId="05CAA88A" w:rsidR="00900242" w:rsidRDefault="00900242" w:rsidP="00D34535">
      <w:pPr>
        <w:tabs>
          <w:tab w:val="clear" w:pos="5387"/>
        </w:tabs>
        <w:spacing w:line="240" w:lineRule="atLeast"/>
      </w:pPr>
    </w:p>
    <w:p w14:paraId="4AB07286" w14:textId="2ACE4CA0" w:rsidR="00900242" w:rsidRDefault="00BB6CF3" w:rsidP="00D34535">
      <w:pPr>
        <w:tabs>
          <w:tab w:val="clear" w:pos="5387"/>
        </w:tabs>
        <w:spacing w:line="240" w:lineRule="atLeast"/>
      </w:pPr>
      <w:r>
        <w:t xml:space="preserve">Moodle-Tests werden in 3 Modulen des BSc (Online-Prüfungen) in der Aula durchgeführt. BYOD. </w:t>
      </w:r>
      <w:r w:rsidR="005455F5">
        <w:t>Support durch Christian.</w:t>
      </w:r>
    </w:p>
    <w:p w14:paraId="475E7296" w14:textId="0D5EC3E1" w:rsidR="00DE697A" w:rsidRDefault="00DE697A" w:rsidP="00D34535">
      <w:pPr>
        <w:tabs>
          <w:tab w:val="clear" w:pos="5387"/>
        </w:tabs>
        <w:spacing w:line="240" w:lineRule="atLeast"/>
      </w:pPr>
    </w:p>
    <w:p w14:paraId="078D4AFC" w14:textId="293CB3ED" w:rsidR="00DE697A" w:rsidRDefault="00DE697A" w:rsidP="00D34535">
      <w:pPr>
        <w:tabs>
          <w:tab w:val="clear" w:pos="5387"/>
        </w:tabs>
        <w:spacing w:line="240" w:lineRule="atLeast"/>
      </w:pPr>
      <w:r>
        <w:t xml:space="preserve">2013 wurde </w:t>
      </w:r>
      <w:proofErr w:type="spellStart"/>
      <w:r>
        <w:t>Bestandesaufnahme</w:t>
      </w:r>
      <w:proofErr w:type="spellEnd"/>
      <w:r>
        <w:t xml:space="preserve"> EA gemacht. </w:t>
      </w:r>
      <w:r w:rsidR="00860C86">
        <w:t>(Auch von zuhause)</w:t>
      </w:r>
      <w:r w:rsidR="008570E9">
        <w:t>. Eigene Geräte für Prüfungen wurde abgelehnt.</w:t>
      </w:r>
      <w:r w:rsidR="003A5B66">
        <w:t xml:space="preserve"> Laptop-Pool kam nicht zustande.</w:t>
      </w:r>
    </w:p>
    <w:p w14:paraId="18CF5BB9" w14:textId="65FE8CC4" w:rsidR="003A5B66" w:rsidRDefault="003A5B66" w:rsidP="00D34535">
      <w:pPr>
        <w:tabs>
          <w:tab w:val="clear" w:pos="5387"/>
        </w:tabs>
        <w:spacing w:line="240" w:lineRule="atLeast"/>
      </w:pPr>
    </w:p>
    <w:p w14:paraId="716B1CC2" w14:textId="01B5D5D9" w:rsidR="003A5B66" w:rsidRDefault="006B0A6C" w:rsidP="00D34535">
      <w:pPr>
        <w:tabs>
          <w:tab w:val="clear" w:pos="5387"/>
        </w:tabs>
        <w:spacing w:line="240" w:lineRule="atLeast"/>
      </w:pPr>
      <w:r>
        <w:t>Vielfalt der Prüfungsformen ist gewollt.</w:t>
      </w:r>
      <w:r w:rsidR="00BD1C71">
        <w:t xml:space="preserve"> VR-Prüfungen: erledigen Aufträge, werden gefilmt und reflektiert, werden in schriftliche Arbeiten eingeba</w:t>
      </w:r>
      <w:r w:rsidR="00287C4B">
        <w:t>ut.</w:t>
      </w:r>
    </w:p>
    <w:p w14:paraId="2F6EA853" w14:textId="433C3B10" w:rsidR="00B93DFF" w:rsidRDefault="00B93DFF" w:rsidP="00D34535">
      <w:pPr>
        <w:tabs>
          <w:tab w:val="clear" w:pos="5387"/>
        </w:tabs>
        <w:spacing w:line="240" w:lineRule="atLeast"/>
      </w:pPr>
    </w:p>
    <w:p w14:paraId="78B2B684" w14:textId="37CC8CA6" w:rsidR="00B93DFF" w:rsidRDefault="00CF6344" w:rsidP="00D34535">
      <w:pPr>
        <w:tabs>
          <w:tab w:val="clear" w:pos="5387"/>
        </w:tabs>
        <w:spacing w:line="240" w:lineRule="atLeast"/>
      </w:pPr>
      <w:proofErr w:type="spellStart"/>
      <w:r>
        <w:t>Curriculumsrevision</w:t>
      </w:r>
      <w:proofErr w:type="spellEnd"/>
      <w:r>
        <w:t xml:space="preserve"> anstehend: weniger Kompetenznachweise, mehr integrierend. </w:t>
      </w:r>
    </w:p>
    <w:p w14:paraId="3D3C81FD" w14:textId="55539DE7" w:rsidR="00C84B8A" w:rsidRDefault="00C84B8A" w:rsidP="00D34535">
      <w:pPr>
        <w:tabs>
          <w:tab w:val="clear" w:pos="5387"/>
        </w:tabs>
        <w:spacing w:line="240" w:lineRule="atLeast"/>
      </w:pPr>
    </w:p>
    <w:p w14:paraId="22D959D8" w14:textId="7D7BA2AB" w:rsidR="00C84B8A" w:rsidRDefault="00C84B8A" w:rsidP="00D34535">
      <w:pPr>
        <w:tabs>
          <w:tab w:val="clear" w:pos="5387"/>
        </w:tabs>
        <w:spacing w:line="240" w:lineRule="atLeast"/>
      </w:pPr>
      <w:r>
        <w:t>Master: Kooperationsmaster, alle müssen mitmachen</w:t>
      </w:r>
    </w:p>
    <w:p w14:paraId="0B1C6FB0" w14:textId="5CF56643" w:rsidR="00C84B8A" w:rsidRDefault="00C84B8A" w:rsidP="00D34535">
      <w:pPr>
        <w:tabs>
          <w:tab w:val="clear" w:pos="5387"/>
        </w:tabs>
        <w:spacing w:line="240" w:lineRule="atLeast"/>
      </w:pPr>
    </w:p>
    <w:p w14:paraId="4D610270" w14:textId="4AC28F00" w:rsidR="00C84B8A" w:rsidRDefault="00E94F16" w:rsidP="00D34535">
      <w:pPr>
        <w:tabs>
          <w:tab w:val="clear" w:pos="5387"/>
        </w:tabs>
        <w:spacing w:line="240" w:lineRule="atLeast"/>
      </w:pPr>
      <w:r>
        <w:t xml:space="preserve">Bisher </w:t>
      </w:r>
      <w:proofErr w:type="spellStart"/>
      <w:r>
        <w:t>schr</w:t>
      </w:r>
      <w:proofErr w:type="spellEnd"/>
      <w:r>
        <w:t xml:space="preserve">. Arbeiten per E-Mail, künftig auch über Moodle abgewickelt. </w:t>
      </w:r>
      <w:r w:rsidR="00CA6D0A">
        <w:t xml:space="preserve">1 Berner Modul (Portfolio) arbeitet mit </w:t>
      </w:r>
      <w:r w:rsidR="009E789E">
        <w:t>Moodle.</w:t>
      </w:r>
    </w:p>
    <w:p w14:paraId="24F4C725" w14:textId="5D88AF9B" w:rsidR="009E789E" w:rsidRDefault="009E789E" w:rsidP="00D34535">
      <w:pPr>
        <w:tabs>
          <w:tab w:val="clear" w:pos="5387"/>
        </w:tabs>
        <w:spacing w:line="240" w:lineRule="atLeast"/>
      </w:pPr>
    </w:p>
    <w:p w14:paraId="0B9B2C84" w14:textId="33AB35CB" w:rsidR="000D052E" w:rsidRDefault="009E789E" w:rsidP="00D34535">
      <w:pPr>
        <w:tabs>
          <w:tab w:val="clear" w:pos="5387"/>
        </w:tabs>
        <w:spacing w:line="240" w:lineRule="atLeast"/>
      </w:pPr>
      <w:r>
        <w:t>Weiterbildung: alle Aufgaben werden zunehmend über Moodle (Aufgaben) abgewickelt.</w:t>
      </w:r>
      <w:r w:rsidR="00AC7ADC">
        <w:t xml:space="preserve"> Gutes Tool, selbsterklärend, wäre sehr gut für die Weiterbildung.</w:t>
      </w:r>
      <w:r w:rsidR="00870E1F">
        <w:t xml:space="preserve"> Bessere Lösung als Word gesucht.</w:t>
      </w:r>
      <w:r w:rsidR="004436B0">
        <w:t xml:space="preserve"> </w:t>
      </w:r>
      <w:r w:rsidR="00931FF4">
        <w:t>Weniger als 1 Eintrag pro Monat läuft nicht.</w:t>
      </w:r>
    </w:p>
    <w:p w14:paraId="518B6797" w14:textId="77777777" w:rsidR="00B93DFF" w:rsidRDefault="00B93DFF" w:rsidP="00D34535">
      <w:pPr>
        <w:tabs>
          <w:tab w:val="clear" w:pos="5387"/>
        </w:tabs>
        <w:spacing w:line="240" w:lineRule="atLeast"/>
      </w:pPr>
    </w:p>
    <w:p w14:paraId="3BB79853" w14:textId="7EE9FFD8" w:rsidR="00B93DFF" w:rsidRDefault="00A328E4" w:rsidP="00D34535">
      <w:pPr>
        <w:tabs>
          <w:tab w:val="clear" w:pos="5387"/>
        </w:tabs>
        <w:spacing w:line="240" w:lineRule="atLeast"/>
      </w:pPr>
      <w:r>
        <w:rPr>
          <w:b/>
          <w:bCs/>
        </w:rPr>
        <w:t xml:space="preserve">1.2 </w:t>
      </w:r>
      <w:r w:rsidR="00B93DFF" w:rsidRPr="00042020">
        <w:rPr>
          <w:b/>
          <w:bCs/>
        </w:rPr>
        <w:t>Formatives EA:</w:t>
      </w:r>
      <w:r w:rsidR="00B93DFF">
        <w:t xml:space="preserve"> </w:t>
      </w:r>
      <w:r w:rsidR="000C046F">
        <w:t xml:space="preserve">Welche elektronischen Hilfsmittel setzen Sie heute bereits für die Einstufung von Kompetenzen </w:t>
      </w:r>
      <w:r w:rsidR="00C80406">
        <w:t xml:space="preserve">ein, die Studierenden für </w:t>
      </w:r>
      <w:r w:rsidR="0096669D">
        <w:t>die Zusammenstellung des Studiums</w:t>
      </w:r>
      <w:r w:rsidR="00C80406">
        <w:t xml:space="preserve">, </w:t>
      </w:r>
      <w:r w:rsidR="0096669D">
        <w:t xml:space="preserve">eine </w:t>
      </w:r>
      <w:r w:rsidR="00C80406">
        <w:t xml:space="preserve">Lernstandskontrolle oder Prüfungsvorbereitung </w:t>
      </w:r>
      <w:r w:rsidR="0096669D">
        <w:t xml:space="preserve">etc. </w:t>
      </w:r>
      <w:r w:rsidR="00C80406">
        <w:t>zur Verfügung stehen?</w:t>
      </w:r>
    </w:p>
    <w:p w14:paraId="1D696947" w14:textId="5073FF7D" w:rsidR="00B07827" w:rsidRDefault="00B07827" w:rsidP="00D34535">
      <w:pPr>
        <w:tabs>
          <w:tab w:val="clear" w:pos="5387"/>
        </w:tabs>
        <w:spacing w:line="240" w:lineRule="atLeast"/>
      </w:pPr>
    </w:p>
    <w:p w14:paraId="0D1D351B" w14:textId="5B795DC3" w:rsidR="00E84416" w:rsidRDefault="00544FB0" w:rsidP="00D34535">
      <w:pPr>
        <w:tabs>
          <w:tab w:val="clear" w:pos="5387"/>
        </w:tabs>
        <w:spacing w:line="240" w:lineRule="atLeast"/>
      </w:pPr>
      <w:r>
        <w:t xml:space="preserve">BSc: Quizfragen, e-Portfolio, </w:t>
      </w:r>
      <w:proofErr w:type="spellStart"/>
      <w:r>
        <w:t>Quizlet</w:t>
      </w:r>
      <w:proofErr w:type="spellEnd"/>
      <w:r w:rsidR="00E543C5">
        <w:t xml:space="preserve">, </w:t>
      </w:r>
      <w:proofErr w:type="spellStart"/>
      <w:r w:rsidR="00E543C5">
        <w:t>Etherpads</w:t>
      </w:r>
      <w:proofErr w:type="spellEnd"/>
    </w:p>
    <w:p w14:paraId="547F97B7" w14:textId="77777777" w:rsidR="00E84416" w:rsidRDefault="00E84416" w:rsidP="00D34535">
      <w:pPr>
        <w:tabs>
          <w:tab w:val="clear" w:pos="5387"/>
        </w:tabs>
        <w:spacing w:line="240" w:lineRule="atLeast"/>
      </w:pPr>
    </w:p>
    <w:p w14:paraId="125A01BB" w14:textId="77777777" w:rsidR="00356D7D" w:rsidRDefault="000578E2" w:rsidP="00042020">
      <w:r>
        <w:t xml:space="preserve">Infrastruktur: </w:t>
      </w:r>
    </w:p>
    <w:p w14:paraId="3DFE44B0" w14:textId="24EF7B4D" w:rsidR="00042020" w:rsidRDefault="000578E2" w:rsidP="00356D7D">
      <w:pPr>
        <w:pStyle w:val="Listenabsatz"/>
        <w:numPr>
          <w:ilvl w:val="0"/>
          <w:numId w:val="2"/>
        </w:numPr>
      </w:pPr>
      <w:r>
        <w:t>10 Reserve-Laptops</w:t>
      </w:r>
    </w:p>
    <w:p w14:paraId="4B8ACD33" w14:textId="220AE6E1" w:rsidR="000578E2" w:rsidRDefault="000578E2" w:rsidP="00356D7D">
      <w:pPr>
        <w:pStyle w:val="Listenabsatz"/>
        <w:numPr>
          <w:ilvl w:val="0"/>
          <w:numId w:val="2"/>
        </w:numPr>
      </w:pPr>
      <w:proofErr w:type="spellStart"/>
      <w:r>
        <w:t>Digilabs</w:t>
      </w:r>
      <w:proofErr w:type="spellEnd"/>
      <w:r>
        <w:t xml:space="preserve"> (Kompetenznachweise als Video)</w:t>
      </w:r>
    </w:p>
    <w:p w14:paraId="0C032C2C" w14:textId="77777777" w:rsidR="000578E2" w:rsidRDefault="000578E2" w:rsidP="00042020"/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3679F1F9" w14:textId="77777777" w:rsidTr="003F593E">
        <w:tc>
          <w:tcPr>
            <w:tcW w:w="9467" w:type="dxa"/>
            <w:shd w:val="clear" w:color="auto" w:fill="D8D8D8" w:themeFill="accent5"/>
          </w:tcPr>
          <w:p w14:paraId="7AD77394" w14:textId="7F44A503" w:rsidR="003F593E" w:rsidRDefault="003F593E" w:rsidP="00E55F9F">
            <w:pPr>
              <w:pStyle w:val="berschrift1"/>
              <w:outlineLvl w:val="0"/>
            </w:pPr>
            <w:r>
              <w:t>Frageblock 2: Potenzial von E-Assessment in der Zukunft</w:t>
            </w:r>
          </w:p>
        </w:tc>
      </w:tr>
    </w:tbl>
    <w:p w14:paraId="526B02AD" w14:textId="01C5CEE0" w:rsidR="00E55F9F" w:rsidRDefault="00E55F9F" w:rsidP="00E55F9F">
      <w:pPr>
        <w:pStyle w:val="berschrift1"/>
      </w:pPr>
    </w:p>
    <w:p w14:paraId="6C2AB7CA" w14:textId="0E3CFAF5" w:rsidR="00042020" w:rsidRDefault="00042020" w:rsidP="00042020"/>
    <w:p w14:paraId="09389842" w14:textId="24308593" w:rsidR="00783197" w:rsidRDefault="00783197" w:rsidP="00783197">
      <w:pPr>
        <w:tabs>
          <w:tab w:val="clear" w:pos="5387"/>
        </w:tabs>
        <w:spacing w:line="240" w:lineRule="atLeast"/>
      </w:pPr>
      <w:r>
        <w:rPr>
          <w:b/>
          <w:bCs/>
        </w:rPr>
        <w:t xml:space="preserve">2.1 </w:t>
      </w:r>
      <w:r w:rsidRPr="000C046F">
        <w:rPr>
          <w:b/>
          <w:bCs/>
        </w:rPr>
        <w:t>Summatives EA:</w:t>
      </w:r>
      <w:r>
        <w:t xml:space="preserve"> In welchen Bereichen de</w:t>
      </w:r>
      <w:r w:rsidR="003A4B8D">
        <w:t>r</w:t>
      </w:r>
      <w:r>
        <w:t xml:space="preserve"> summativen </w:t>
      </w:r>
      <w:r w:rsidR="0096669D">
        <w:t>Kompetenz</w:t>
      </w:r>
      <w:r w:rsidR="003A4B8D">
        <w:t xml:space="preserve">messung </w:t>
      </w:r>
      <w:r>
        <w:t>sehen Sie in den nächsten 2-5 Jahren Potenzial für einen Ausbau von EA?</w:t>
      </w:r>
      <w:r w:rsidR="003D1F18">
        <w:t xml:space="preserve"> Welche Module resp. Arten von Module</w:t>
      </w:r>
      <w:r w:rsidR="00E60DEE">
        <w:t>n</w:t>
      </w:r>
      <w:r w:rsidR="003D1F18">
        <w:t xml:space="preserve"> eignen sich aus Ihrer Sicht – falls </w:t>
      </w:r>
      <w:r w:rsidR="000565A1">
        <w:t xml:space="preserve">die </w:t>
      </w:r>
      <w:r w:rsidR="003D1F18">
        <w:t>aktuelle</w:t>
      </w:r>
      <w:r w:rsidR="000565A1">
        <w:t>n</w:t>
      </w:r>
      <w:r w:rsidR="003D1F18">
        <w:t xml:space="preserve"> Hindernisse (</w:t>
      </w:r>
      <w:r w:rsidR="003228CC">
        <w:t>betriebliche, technische</w:t>
      </w:r>
      <w:r w:rsidR="00563485">
        <w:t xml:space="preserve">, </w:t>
      </w:r>
      <w:r w:rsidR="003228CC">
        <w:t>regulatorische,</w:t>
      </w:r>
      <w:r w:rsidR="00563485">
        <w:t xml:space="preserve"> etc.;</w:t>
      </w:r>
      <w:r w:rsidR="003228CC">
        <w:t xml:space="preserve"> </w:t>
      </w:r>
      <w:r w:rsidR="003D1F18">
        <w:t>s. Frageblock 3) beseitigt sind?</w:t>
      </w:r>
    </w:p>
    <w:p w14:paraId="5B35CA81" w14:textId="77777777" w:rsidR="00783197" w:rsidRDefault="00783197" w:rsidP="00783197">
      <w:pPr>
        <w:tabs>
          <w:tab w:val="clear" w:pos="5387"/>
        </w:tabs>
        <w:spacing w:line="240" w:lineRule="atLeast"/>
      </w:pPr>
    </w:p>
    <w:p w14:paraId="39A6AF59" w14:textId="34FBC96B" w:rsidR="00783197" w:rsidRDefault="007435BC" w:rsidP="00783197">
      <w:pPr>
        <w:tabs>
          <w:tab w:val="clear" w:pos="5387"/>
        </w:tabs>
        <w:spacing w:line="240" w:lineRule="atLeast"/>
      </w:pPr>
      <w:r>
        <w:t>Potenzial für LN bei Modulen mit Fachkompetenzen oder Reflexion Methodenkompetenzen.</w:t>
      </w:r>
      <w:r w:rsidR="00100159">
        <w:t xml:space="preserve"> (Anwendung Methoden braucht andere Prüfungsformen)</w:t>
      </w:r>
    </w:p>
    <w:p w14:paraId="5543FBA9" w14:textId="2C1A6287" w:rsidR="00100159" w:rsidRDefault="00100159" w:rsidP="00783197">
      <w:pPr>
        <w:tabs>
          <w:tab w:val="clear" w:pos="5387"/>
        </w:tabs>
        <w:spacing w:line="240" w:lineRule="atLeast"/>
      </w:pPr>
    </w:p>
    <w:p w14:paraId="0B42B09C" w14:textId="50D0C63A" w:rsidR="00100159" w:rsidRDefault="00100159" w:rsidP="00783197">
      <w:pPr>
        <w:tabs>
          <w:tab w:val="clear" w:pos="5387"/>
        </w:tabs>
        <w:spacing w:line="240" w:lineRule="atLeast"/>
      </w:pPr>
      <w:r>
        <w:t>Reflexion und Dokumentation eignen sich sehr gut.</w:t>
      </w:r>
    </w:p>
    <w:p w14:paraId="74517DED" w14:textId="7558EBA6" w:rsidR="008E206B" w:rsidRDefault="008E206B" w:rsidP="00783197">
      <w:pPr>
        <w:tabs>
          <w:tab w:val="clear" w:pos="5387"/>
        </w:tabs>
        <w:spacing w:line="240" w:lineRule="atLeast"/>
      </w:pPr>
    </w:p>
    <w:p w14:paraId="6F553790" w14:textId="728B4B3B" w:rsidR="008E206B" w:rsidRDefault="008E206B" w:rsidP="00783197">
      <w:pPr>
        <w:tabs>
          <w:tab w:val="clear" w:pos="5387"/>
        </w:tabs>
        <w:spacing w:line="240" w:lineRule="atLeast"/>
      </w:pPr>
      <w:proofErr w:type="spellStart"/>
      <w:r>
        <w:t>Curriculumsrevision</w:t>
      </w:r>
      <w:proofErr w:type="spellEnd"/>
      <w:r>
        <w:t xml:space="preserve"> könnte vermehrt Portfolio-Einsatz fördern sowie </w:t>
      </w:r>
      <w:r w:rsidR="00557B00">
        <w:t>Konzepterstellung im Team.</w:t>
      </w:r>
    </w:p>
    <w:p w14:paraId="64D20F37" w14:textId="699EA9B0" w:rsidR="00557B00" w:rsidRDefault="00557B00" w:rsidP="00783197">
      <w:pPr>
        <w:tabs>
          <w:tab w:val="clear" w:pos="5387"/>
        </w:tabs>
        <w:spacing w:line="240" w:lineRule="atLeast"/>
      </w:pPr>
    </w:p>
    <w:p w14:paraId="06E0B6AF" w14:textId="7FBA967B" w:rsidR="00557B00" w:rsidRDefault="00557B00" w:rsidP="00783197">
      <w:pPr>
        <w:tabs>
          <w:tab w:val="clear" w:pos="5387"/>
        </w:tabs>
        <w:spacing w:line="240" w:lineRule="atLeast"/>
      </w:pPr>
      <w:r>
        <w:t>Schriftliche Arbeiten müssen per Moodle hochgeladen werden.</w:t>
      </w:r>
    </w:p>
    <w:p w14:paraId="4AA1C62B" w14:textId="3757E06D" w:rsidR="00783197" w:rsidRDefault="00783197" w:rsidP="00783197">
      <w:pPr>
        <w:tabs>
          <w:tab w:val="clear" w:pos="5387"/>
        </w:tabs>
        <w:spacing w:line="240" w:lineRule="atLeast"/>
      </w:pPr>
    </w:p>
    <w:p w14:paraId="414993DC" w14:textId="3EBA25BB" w:rsidR="00850B48" w:rsidRDefault="00850B48" w:rsidP="00783197">
      <w:pPr>
        <w:tabs>
          <w:tab w:val="clear" w:pos="5387"/>
        </w:tabs>
        <w:spacing w:line="240" w:lineRule="atLeast"/>
      </w:pPr>
    </w:p>
    <w:p w14:paraId="0646435D" w14:textId="1D48D79E" w:rsidR="00850B48" w:rsidRDefault="00850B48" w:rsidP="00783197">
      <w:pPr>
        <w:tabs>
          <w:tab w:val="clear" w:pos="5387"/>
        </w:tabs>
        <w:spacing w:line="240" w:lineRule="atLeast"/>
      </w:pPr>
      <w:r>
        <w:t>Kein Potenzial bei Sozialkompetenz</w:t>
      </w:r>
      <w:r w:rsidR="00DC43B5">
        <w:t>.</w:t>
      </w:r>
      <w:r w:rsidR="00296A23">
        <w:t xml:space="preserve"> Dies könnte auch mit VR-Lab (Avatar) aufgezeichnet werden.</w:t>
      </w:r>
    </w:p>
    <w:p w14:paraId="0E848D1C" w14:textId="77777777" w:rsidR="00C63B0D" w:rsidRDefault="00C63B0D" w:rsidP="00783197">
      <w:pPr>
        <w:tabs>
          <w:tab w:val="clear" w:pos="5387"/>
        </w:tabs>
        <w:spacing w:line="240" w:lineRule="atLeast"/>
      </w:pPr>
    </w:p>
    <w:p w14:paraId="3B3C3B7C" w14:textId="77777777" w:rsidR="00783197" w:rsidRDefault="00783197" w:rsidP="00783197">
      <w:pPr>
        <w:tabs>
          <w:tab w:val="clear" w:pos="5387"/>
        </w:tabs>
        <w:spacing w:line="240" w:lineRule="atLeast"/>
      </w:pPr>
    </w:p>
    <w:p w14:paraId="011442B4" w14:textId="77777777" w:rsidR="000578E2" w:rsidRDefault="0016391A" w:rsidP="00783197">
      <w:pPr>
        <w:tabs>
          <w:tab w:val="clear" w:pos="5387"/>
        </w:tabs>
        <w:spacing w:line="240" w:lineRule="atLeast"/>
      </w:pPr>
      <w:r>
        <w:rPr>
          <w:b/>
          <w:bCs/>
        </w:rPr>
        <w:t>2</w:t>
      </w:r>
      <w:r w:rsidR="00783197">
        <w:rPr>
          <w:b/>
          <w:bCs/>
        </w:rPr>
        <w:t xml:space="preserve">.2 </w:t>
      </w:r>
      <w:r w:rsidR="00783197" w:rsidRPr="00042020">
        <w:rPr>
          <w:b/>
          <w:bCs/>
        </w:rPr>
        <w:t>Formatives EA:</w:t>
      </w:r>
      <w:r w:rsidR="00783197">
        <w:t xml:space="preserve"> </w:t>
      </w:r>
      <w:r>
        <w:t>In welchen Bereichen der formativen Kompetenzmessung sehen Sie in den nächsten 2-5 Jahren Potenzial für einen Ausbau von EA?</w:t>
      </w:r>
    </w:p>
    <w:p w14:paraId="64B6675E" w14:textId="77777777" w:rsidR="000578E2" w:rsidRDefault="000578E2" w:rsidP="00783197">
      <w:pPr>
        <w:tabs>
          <w:tab w:val="clear" w:pos="5387"/>
        </w:tabs>
        <w:spacing w:line="240" w:lineRule="atLeast"/>
      </w:pPr>
    </w:p>
    <w:p w14:paraId="54743596" w14:textId="43AC10FD" w:rsidR="00783197" w:rsidRDefault="007577B0" w:rsidP="00042020">
      <w:r>
        <w:t xml:space="preserve">Potenzial in Blended-Learning-Modulen (Definition 50% Präsenz werden durch E) ersetzt. Module mit </w:t>
      </w:r>
      <w:r w:rsidR="00A13F60">
        <w:t>O</w:t>
      </w:r>
      <w:r>
        <w:t xml:space="preserve">nlinesequenzen sind weniger als 50%. </w:t>
      </w:r>
    </w:p>
    <w:p w14:paraId="1DBD3236" w14:textId="7E3C0559" w:rsidR="00A13F60" w:rsidRDefault="00A13F60" w:rsidP="00042020"/>
    <w:p w14:paraId="5FA62F53" w14:textId="0F727ECB" w:rsidR="00A13F60" w:rsidRDefault="00A13F60" w:rsidP="00042020">
      <w:r>
        <w:t>Digital unterstütztes</w:t>
      </w:r>
      <w:r w:rsidR="00C52EC2">
        <w:t xml:space="preserve"> </w:t>
      </w:r>
      <w:r w:rsidR="008B7CF6">
        <w:t>Lernen und Entwickeln.</w:t>
      </w:r>
      <w:r w:rsidR="00506146">
        <w:t xml:space="preserve"> </w:t>
      </w:r>
    </w:p>
    <w:p w14:paraId="5F163605" w14:textId="72234896" w:rsidR="008B7CF6" w:rsidRDefault="008B7CF6" w:rsidP="00042020"/>
    <w:p w14:paraId="4EA49C7A" w14:textId="37497AA5" w:rsidR="008B7CF6" w:rsidRDefault="008B7CF6" w:rsidP="00042020">
      <w:r>
        <w:t>Forschendes Lernen könnte ein grosses Potenzial haben.</w:t>
      </w:r>
    </w:p>
    <w:p w14:paraId="18F2CF14" w14:textId="35FF0284" w:rsidR="00EA561C" w:rsidRDefault="00EA561C" w:rsidP="00042020"/>
    <w:p w14:paraId="13104A0A" w14:textId="428924FD" w:rsidR="00EA561C" w:rsidRDefault="00EA561C" w:rsidP="00042020">
      <w:r>
        <w:t xml:space="preserve">Möglicherweise Einsatz in Zulassungsprozessen: Alle schreiben Aufsatz </w:t>
      </w:r>
      <w:r w:rsidR="00C171B8">
        <w:t xml:space="preserve">(Erörterung) </w:t>
      </w:r>
      <w:r>
        <w:t>von Hand</w:t>
      </w:r>
      <w:proofErr w:type="gramStart"/>
      <w:r>
        <w:t xml:space="preserve">, </w:t>
      </w:r>
      <w:r w:rsidR="00C171B8">
        <w:t>.</w:t>
      </w:r>
      <w:proofErr w:type="gramEnd"/>
    </w:p>
    <w:p w14:paraId="5D8C638D" w14:textId="452D1B29" w:rsidR="00C171B8" w:rsidRDefault="00C171B8" w:rsidP="00042020"/>
    <w:p w14:paraId="6E77D6B9" w14:textId="71B7E391" w:rsidR="00C171B8" w:rsidRDefault="00C171B8" w:rsidP="00042020">
      <w:r>
        <w:t>Modul SESOK</w:t>
      </w:r>
      <w:r w:rsidR="002F5DEF">
        <w:t xml:space="preserve"> </w:t>
      </w:r>
      <w:r w:rsidR="00850E7C">
        <w:t>–</w:t>
      </w:r>
      <w:r w:rsidR="002F5DEF">
        <w:t xml:space="preserve"> </w:t>
      </w:r>
      <w:r w:rsidR="00850E7C">
        <w:t>noch keine formellen, EA-basierten Tests</w:t>
      </w:r>
    </w:p>
    <w:p w14:paraId="36A213C2" w14:textId="02DCCA7A" w:rsidR="00650870" w:rsidRDefault="00650870" w:rsidP="00042020"/>
    <w:p w14:paraId="6B506B5B" w14:textId="77777777" w:rsidR="00650870" w:rsidRDefault="00650870" w:rsidP="00042020"/>
    <w:p w14:paraId="3FF6DDDD" w14:textId="77777777" w:rsidR="00A93548" w:rsidRDefault="00A93548" w:rsidP="00042020"/>
    <w:p w14:paraId="63F7E0AC" w14:textId="7CAA41A5" w:rsidR="00042020" w:rsidRDefault="00042020" w:rsidP="00042020"/>
    <w:p w14:paraId="6D1BC1A5" w14:textId="50920BE2" w:rsidR="0060006A" w:rsidRDefault="0060006A" w:rsidP="0060006A">
      <w:pPr>
        <w:tabs>
          <w:tab w:val="clear" w:pos="5387"/>
        </w:tabs>
        <w:spacing w:line="240" w:lineRule="atLeast"/>
      </w:pPr>
      <w:r>
        <w:rPr>
          <w:b/>
          <w:bCs/>
        </w:rPr>
        <w:t>2.3 Antrieb für EA</w:t>
      </w:r>
      <w:r w:rsidRPr="00042020">
        <w:rPr>
          <w:b/>
          <w:bCs/>
        </w:rPr>
        <w:t>:</w:t>
      </w:r>
      <w:r>
        <w:t xml:space="preserve"> </w:t>
      </w:r>
      <w:r w:rsidR="00093ECB">
        <w:t>Aus welcher "</w:t>
      </w:r>
      <w:r w:rsidR="00F433F9">
        <w:t>Interessengruppe</w:t>
      </w:r>
      <w:r w:rsidR="00093ECB">
        <w:t xml:space="preserve">" kommt aus Ihrer Sicht der </w:t>
      </w:r>
      <w:r w:rsidR="00F433F9">
        <w:t xml:space="preserve">hauptsächliche </w:t>
      </w:r>
      <w:r w:rsidR="00093ECB">
        <w:t xml:space="preserve">Antrieb, EA in der Lehre einzusetzen: BFH (z. B. VRL), Departement, Studiengang, </w:t>
      </w:r>
      <w:r w:rsidR="007E1C07">
        <w:t xml:space="preserve">Vertiefung, </w:t>
      </w:r>
      <w:r w:rsidR="00093ECB">
        <w:t>Modulgruppe, Dozierend</w:t>
      </w:r>
      <w:r w:rsidR="007E1C07">
        <w:t xml:space="preserve">e, Studierende, </w:t>
      </w:r>
      <w:r w:rsidR="005C3686">
        <w:t xml:space="preserve">Fachwelt, </w:t>
      </w:r>
      <w:r w:rsidR="00C0655F">
        <w:t>Berufswelt</w:t>
      </w:r>
      <w:r w:rsidR="00093ECB">
        <w:t>?</w:t>
      </w:r>
    </w:p>
    <w:p w14:paraId="5CE0CE27" w14:textId="77777777" w:rsidR="0060006A" w:rsidRDefault="0060006A" w:rsidP="0060006A"/>
    <w:p w14:paraId="375187B5" w14:textId="2CC3BEF2" w:rsidR="0060006A" w:rsidRDefault="002D1131" w:rsidP="0060006A">
      <w:r>
        <w:t>Vonseiten Dozierenden. Sobald der Sinn erkannt wird und keine Technikangst herrscht, dann wird es gemacht.</w:t>
      </w:r>
    </w:p>
    <w:p w14:paraId="6C8102C8" w14:textId="2C54ADB1" w:rsidR="00367E51" w:rsidRDefault="00367E51" w:rsidP="0060006A"/>
    <w:p w14:paraId="47981CAB" w14:textId="527116CF" w:rsidR="00367E51" w:rsidRDefault="00367E51" w:rsidP="0060006A">
      <w:r>
        <w:t>Abteilungsleitung zwingt niemanden. Devise = Vielfalt. Alignment Kompetenzen, Lernsetting, Assessment muss stimmen.</w:t>
      </w:r>
    </w:p>
    <w:p w14:paraId="5784E248" w14:textId="1FE9D141" w:rsidR="00367E51" w:rsidRDefault="00367E51" w:rsidP="0060006A"/>
    <w:p w14:paraId="680D7012" w14:textId="4338E2E7" w:rsidR="00367E51" w:rsidRDefault="00367E51" w:rsidP="0060006A">
      <w:r>
        <w:t>Personenabhängig.</w:t>
      </w:r>
    </w:p>
    <w:p w14:paraId="78657D60" w14:textId="6887B453" w:rsidR="00367E51" w:rsidRDefault="00367E51" w:rsidP="0060006A"/>
    <w:p w14:paraId="391DB616" w14:textId="0429415A" w:rsidR="00367E51" w:rsidRDefault="00AD6B01" w:rsidP="0060006A">
      <w:r>
        <w:t>Weiterbildung: Administration muss billiger werden, deshalb Druck zu mehr EA.</w:t>
      </w:r>
    </w:p>
    <w:p w14:paraId="3DBCC0BC" w14:textId="0D3AB821" w:rsidR="00AD6B01" w:rsidRDefault="00AD6B01" w:rsidP="0060006A"/>
    <w:p w14:paraId="20B67693" w14:textId="0206809E" w:rsidR="00AD6B01" w:rsidRDefault="00AD6B01" w:rsidP="0060006A">
      <w:r>
        <w:t>Treiber Kultur: Leitungspersonen bestimmen mit ihrer Kultur, ob "E" gemacht wird oder nicht.</w:t>
      </w:r>
    </w:p>
    <w:p w14:paraId="4E80DA48" w14:textId="4042CE6E" w:rsidR="00AD6B01" w:rsidRDefault="00AD6B01" w:rsidP="0060006A"/>
    <w:p w14:paraId="5DF62D5F" w14:textId="77777777" w:rsidR="00AD6B01" w:rsidRDefault="00AD6B01" w:rsidP="0060006A"/>
    <w:p w14:paraId="10E7CACD" w14:textId="275BE52E" w:rsidR="00F433F9" w:rsidRDefault="00F433F9" w:rsidP="0060006A"/>
    <w:p w14:paraId="0B73CCDD" w14:textId="77777777" w:rsidR="00F433F9" w:rsidRPr="00042020" w:rsidRDefault="00F433F9" w:rsidP="0060006A"/>
    <w:p w14:paraId="390462AC" w14:textId="632617E2" w:rsidR="00A93548" w:rsidRDefault="00A93548" w:rsidP="00A93548">
      <w:pPr>
        <w:tabs>
          <w:tab w:val="clear" w:pos="5387"/>
        </w:tabs>
        <w:spacing w:line="240" w:lineRule="atLeast"/>
      </w:pPr>
      <w:r>
        <w:rPr>
          <w:b/>
          <w:bCs/>
        </w:rPr>
        <w:t>2.</w:t>
      </w:r>
      <w:r w:rsidR="00F433F9">
        <w:rPr>
          <w:b/>
          <w:bCs/>
        </w:rPr>
        <w:t>4</w:t>
      </w:r>
      <w:r>
        <w:rPr>
          <w:b/>
          <w:bCs/>
        </w:rPr>
        <w:t xml:space="preserve"> Nötige Anreize</w:t>
      </w:r>
      <w:r w:rsidRPr="00042020">
        <w:rPr>
          <w:b/>
          <w:bCs/>
        </w:rPr>
        <w:t>:</w:t>
      </w:r>
      <w:r>
        <w:t xml:space="preserve"> </w:t>
      </w:r>
      <w:r w:rsidR="001F2F2A">
        <w:t>Welche Anreize müssen geboten werden – n</w:t>
      </w:r>
      <w:r>
        <w:t>ebst der Beseitigung aktueller Hindernisse (s. Frageblock 3)</w:t>
      </w:r>
      <w:r w:rsidR="001F2F2A">
        <w:t xml:space="preserve"> – damit </w:t>
      </w:r>
      <w:r w:rsidR="00F433F9">
        <w:t>die verschiedenen Interessengruppen das Potenzial von EA ausschöpfen</w:t>
      </w:r>
      <w:r>
        <w:t>?</w:t>
      </w:r>
    </w:p>
    <w:p w14:paraId="2AA55965" w14:textId="2463344F" w:rsidR="00A93548" w:rsidRDefault="00A93548" w:rsidP="00042020"/>
    <w:p w14:paraId="0CDA9285" w14:textId="17E2DF4B" w:rsidR="00A93548" w:rsidRDefault="00776188" w:rsidP="00042020">
      <w:r>
        <w:t>Support bei der Entwicklung und Einstellung von Moodle-</w:t>
      </w:r>
      <w:proofErr w:type="spellStart"/>
      <w:r>
        <w:t>Tests</w:t>
      </w:r>
      <w:proofErr w:type="spellEnd"/>
      <w:r>
        <w:t xml:space="preserve"> </w:t>
      </w:r>
    </w:p>
    <w:p w14:paraId="37079B77" w14:textId="1F84CCEB" w:rsidR="00776188" w:rsidRDefault="00776188" w:rsidP="00042020">
      <w:proofErr w:type="spellStart"/>
      <w:r>
        <w:t>Didaktikbesprechung</w:t>
      </w:r>
      <w:proofErr w:type="spellEnd"/>
      <w:r>
        <w:t>: Judith</w:t>
      </w:r>
    </w:p>
    <w:p w14:paraId="759CFE49" w14:textId="18445948" w:rsidR="00776188" w:rsidRDefault="00776188" w:rsidP="00042020">
      <w:r>
        <w:t>Didaktik und technische Sachen: Christian</w:t>
      </w:r>
    </w:p>
    <w:p w14:paraId="40794F38" w14:textId="44B61C6D" w:rsidR="00776188" w:rsidRDefault="00776188" w:rsidP="00042020"/>
    <w:p w14:paraId="196D5F43" w14:textId="267B322D" w:rsidR="00776188" w:rsidRDefault="00776188" w:rsidP="001B1372">
      <w:pPr>
        <w:pStyle w:val="Listenabsatz"/>
        <w:numPr>
          <w:ilvl w:val="0"/>
          <w:numId w:val="3"/>
        </w:numPr>
      </w:pPr>
      <w:r>
        <w:t xml:space="preserve">Sinnvolle MC-Fragen </w:t>
      </w:r>
    </w:p>
    <w:p w14:paraId="47FF415C" w14:textId="2C14A0D1" w:rsidR="001B1372" w:rsidRDefault="00DD2FD8" w:rsidP="001B1372">
      <w:pPr>
        <w:pStyle w:val="Listenabsatz"/>
        <w:numPr>
          <w:ilvl w:val="0"/>
          <w:numId w:val="3"/>
        </w:numPr>
      </w:pPr>
      <w:r>
        <w:t>Formen des EA, welche Form wo einsetzen</w:t>
      </w:r>
      <w:r w:rsidR="00B72A31">
        <w:t>?</w:t>
      </w:r>
    </w:p>
    <w:p w14:paraId="23FEB1B6" w14:textId="47F22B62" w:rsidR="00DD2FD8" w:rsidRDefault="00B72A31" w:rsidP="001B1372">
      <w:pPr>
        <w:pStyle w:val="Listenabsatz"/>
        <w:numPr>
          <w:ilvl w:val="0"/>
          <w:numId w:val="3"/>
        </w:numPr>
      </w:pPr>
      <w:r>
        <w:t>Fit machen für technische Belange</w:t>
      </w:r>
    </w:p>
    <w:p w14:paraId="1636087F" w14:textId="31F09FDE" w:rsidR="004249DB" w:rsidRDefault="004249DB" w:rsidP="00042020"/>
    <w:p w14:paraId="7731D62C" w14:textId="4DF23D9C" w:rsidR="004249DB" w:rsidRDefault="004249DB" w:rsidP="00042020"/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46043986" w14:textId="77777777" w:rsidTr="003F593E">
        <w:tc>
          <w:tcPr>
            <w:tcW w:w="9467" w:type="dxa"/>
            <w:shd w:val="clear" w:color="auto" w:fill="D8D8D8" w:themeFill="accent5"/>
          </w:tcPr>
          <w:p w14:paraId="0609EE36" w14:textId="51892319" w:rsidR="003F593E" w:rsidRDefault="003F593E" w:rsidP="003F593E">
            <w:pPr>
              <w:pStyle w:val="berschrift1"/>
              <w:outlineLvl w:val="0"/>
            </w:pPr>
            <w:r>
              <w:t>Frageblock 3: Aktuelle Hindernisse bezüglich E-Assessment</w:t>
            </w:r>
          </w:p>
        </w:tc>
      </w:tr>
    </w:tbl>
    <w:p w14:paraId="2D4E11EC" w14:textId="0D5E519A" w:rsidR="004249DB" w:rsidRDefault="004249DB" w:rsidP="004249DB"/>
    <w:p w14:paraId="766D432E" w14:textId="77777777" w:rsidR="003F593E" w:rsidRDefault="003F593E" w:rsidP="004249DB"/>
    <w:p w14:paraId="61326B9A" w14:textId="2FC0489D" w:rsidR="004249DB" w:rsidRDefault="00F21349" w:rsidP="004249DB">
      <w:r>
        <w:rPr>
          <w:b/>
          <w:bCs/>
        </w:rPr>
        <w:t>3</w:t>
      </w:r>
      <w:r w:rsidR="004249DB">
        <w:rPr>
          <w:b/>
          <w:bCs/>
        </w:rPr>
        <w:t xml:space="preserve">.1 </w:t>
      </w:r>
      <w:r>
        <w:rPr>
          <w:b/>
          <w:bCs/>
        </w:rPr>
        <w:t>Betriebliche Hindernisse</w:t>
      </w:r>
      <w:r w:rsidR="004249DB" w:rsidRPr="000C046F">
        <w:rPr>
          <w:b/>
          <w:bCs/>
        </w:rPr>
        <w:t>:</w:t>
      </w:r>
      <w:r w:rsidR="004249DB">
        <w:t xml:space="preserve"> </w:t>
      </w:r>
      <w:r>
        <w:t xml:space="preserve">Welches sind in Ihrem </w:t>
      </w:r>
      <w:r w:rsidR="004249DB">
        <w:t xml:space="preserve">Bereich </w:t>
      </w:r>
      <w:r>
        <w:t>die betrieblichen Hindernisse, die einem vermehrten Einsatz von EA im Wege stehen</w:t>
      </w:r>
      <w:r w:rsidR="00E52863">
        <w:t xml:space="preserve"> (z. B. Räumlichkeiten, Personal)</w:t>
      </w:r>
      <w:r>
        <w:t>?</w:t>
      </w:r>
    </w:p>
    <w:p w14:paraId="0E266AE7" w14:textId="72DFDFFB" w:rsidR="00E52863" w:rsidRDefault="00E52863" w:rsidP="004249DB"/>
    <w:p w14:paraId="11A085A4" w14:textId="74B4682F" w:rsidR="00E52863" w:rsidRDefault="00385555" w:rsidP="004249DB">
      <w:r>
        <w:t>Kultur/Verständnis, was Leistungsnachweise sind</w:t>
      </w:r>
    </w:p>
    <w:p w14:paraId="480DB66E" w14:textId="45F87626" w:rsidR="00385555" w:rsidRDefault="00385555" w:rsidP="004249DB">
      <w:r>
        <w:t>Technisches Verständnis</w:t>
      </w:r>
    </w:p>
    <w:p w14:paraId="140CA662" w14:textId="77777777" w:rsidR="00E52863" w:rsidRDefault="00E52863" w:rsidP="004249DB"/>
    <w:p w14:paraId="2DEC1387" w14:textId="54B5E687" w:rsidR="00F21349" w:rsidRDefault="00F21349" w:rsidP="004249DB"/>
    <w:p w14:paraId="61C985CB" w14:textId="66E7A47A" w:rsidR="00E52863" w:rsidRDefault="00E52863" w:rsidP="00E52863">
      <w:r>
        <w:rPr>
          <w:b/>
          <w:bCs/>
        </w:rPr>
        <w:t>3.</w:t>
      </w:r>
      <w:r w:rsidR="00682F7E">
        <w:rPr>
          <w:b/>
          <w:bCs/>
        </w:rPr>
        <w:t>2</w:t>
      </w:r>
      <w:r>
        <w:rPr>
          <w:b/>
          <w:bCs/>
        </w:rPr>
        <w:t xml:space="preserve"> </w:t>
      </w:r>
      <w:r w:rsidR="00682F7E">
        <w:rPr>
          <w:b/>
          <w:bCs/>
        </w:rPr>
        <w:t>Technische</w:t>
      </w:r>
      <w:r>
        <w:rPr>
          <w:b/>
          <w:bCs/>
        </w:rPr>
        <w:t xml:space="preserve"> Hindernisse</w:t>
      </w:r>
      <w:r w:rsidRPr="000C046F">
        <w:rPr>
          <w:b/>
          <w:bCs/>
        </w:rPr>
        <w:t>:</w:t>
      </w:r>
      <w:r>
        <w:t xml:space="preserve"> Welches sind in Ihrem Bereich die </w:t>
      </w:r>
      <w:r w:rsidR="00682F7E">
        <w:t xml:space="preserve">technischen </w:t>
      </w:r>
      <w:r>
        <w:t xml:space="preserve">Hindernisse, die einem vermehrten Einsatz von EA im Wege stehen (z. B. </w:t>
      </w:r>
      <w:r w:rsidR="00682F7E">
        <w:t>Verfügbarkeit WLAN, mangelnde technische Sicherheitsmassnahmen</w:t>
      </w:r>
      <w:r>
        <w:t>)?</w:t>
      </w:r>
    </w:p>
    <w:p w14:paraId="6159A3A1" w14:textId="27A8EB01" w:rsidR="00F21349" w:rsidRDefault="00F21349" w:rsidP="004249DB"/>
    <w:p w14:paraId="0844088F" w14:textId="77777777" w:rsidR="008E3F57" w:rsidRDefault="008E3F57" w:rsidP="008E3F57">
      <w:r>
        <w:t>2 Gruppen hintereinander (Aula)</w:t>
      </w:r>
    </w:p>
    <w:p w14:paraId="431F7503" w14:textId="55F9D0D4" w:rsidR="00682F7E" w:rsidRDefault="005D4547" w:rsidP="004249DB">
      <w:r>
        <w:t>SEB: sollte einfacher sein</w:t>
      </w:r>
    </w:p>
    <w:p w14:paraId="1F1943E1" w14:textId="274DCB35" w:rsidR="00682F7E" w:rsidRDefault="00682F7E" w:rsidP="004249DB"/>
    <w:p w14:paraId="6E797A21" w14:textId="454F47F0" w:rsidR="00682F7E" w:rsidRDefault="00682F7E" w:rsidP="004249DB"/>
    <w:p w14:paraId="017B5705" w14:textId="56F8673E" w:rsidR="00DB2C47" w:rsidRDefault="00DB2C47" w:rsidP="00DB2C47">
      <w:r>
        <w:rPr>
          <w:b/>
          <w:bCs/>
        </w:rPr>
        <w:t>3.3 Regulatorische Hindernisse</w:t>
      </w:r>
      <w:r w:rsidRPr="000C046F">
        <w:rPr>
          <w:b/>
          <w:bCs/>
        </w:rPr>
        <w:t>:</w:t>
      </w:r>
      <w:r>
        <w:t xml:space="preserve"> Welches sind in Ihrem Bereich die rechtlichen Hindernisse, die einem vermehrten Einsatz von EA im Wege stehen (z. B. </w:t>
      </w:r>
      <w:r w:rsidR="003414D2">
        <w:t>Studienreglemente</w:t>
      </w:r>
      <w:r>
        <w:t>,</w:t>
      </w:r>
      <w:r w:rsidR="008D22BB">
        <w:t xml:space="preserve"> Datenschutzvorgaben, Archivierungsrichtlinien</w:t>
      </w:r>
      <w:r>
        <w:t>)?</w:t>
      </w:r>
    </w:p>
    <w:p w14:paraId="0D879716" w14:textId="25BBD2C1" w:rsidR="00682F7E" w:rsidRDefault="00682F7E" w:rsidP="004249DB"/>
    <w:p w14:paraId="3190EC96" w14:textId="78CC1F47" w:rsidR="00682F7E" w:rsidRDefault="00587033" w:rsidP="004249DB">
      <w:r>
        <w:t>Rechtliche</w:t>
      </w:r>
      <w:r w:rsidR="006D0125">
        <w:t xml:space="preserve"> Aspekte: bei technischen Problemen während der Prüfung</w:t>
      </w:r>
    </w:p>
    <w:p w14:paraId="4BE66C6E" w14:textId="5BE818DB" w:rsidR="0023460D" w:rsidRDefault="00C23B5A" w:rsidP="004249DB">
      <w:r>
        <w:t>Was passiert, wenn die Technik nicht durchhält</w:t>
      </w:r>
    </w:p>
    <w:p w14:paraId="1A460991" w14:textId="0BE9CE5B" w:rsidR="0023460D" w:rsidRDefault="0023460D" w:rsidP="004249DB"/>
    <w:p w14:paraId="67A5A57B" w14:textId="4D9BA1C2" w:rsidR="0023460D" w:rsidRDefault="0023460D" w:rsidP="0023460D">
      <w:r>
        <w:rPr>
          <w:b/>
          <w:bCs/>
        </w:rPr>
        <w:lastRenderedPageBreak/>
        <w:t>3.4 Weitere Hindernisse</w:t>
      </w:r>
      <w:r w:rsidR="00F43EE3">
        <w:rPr>
          <w:b/>
          <w:bCs/>
        </w:rPr>
        <w:t xml:space="preserve"> oder Erwägungen</w:t>
      </w:r>
      <w:r w:rsidRPr="000C046F">
        <w:rPr>
          <w:b/>
          <w:bCs/>
        </w:rPr>
        <w:t>:</w:t>
      </w:r>
      <w:r>
        <w:t xml:space="preserve"> Welches </w:t>
      </w:r>
      <w:proofErr w:type="gramStart"/>
      <w:r>
        <w:t>sind</w:t>
      </w:r>
      <w:proofErr w:type="gramEnd"/>
      <w:r>
        <w:t xml:space="preserve"> in Ihrem Bereich weitere Hindernisse</w:t>
      </w:r>
      <w:r w:rsidR="00F43EE3">
        <w:t xml:space="preserve"> oder Erwägungen</w:t>
      </w:r>
      <w:r>
        <w:t xml:space="preserve">, die einem vermehrten Einsatz von EA im Wege stehen (z. B. </w:t>
      </w:r>
      <w:r w:rsidR="002924DE">
        <w:t xml:space="preserve">aktuelle </w:t>
      </w:r>
      <w:r>
        <w:t>didaktische Szenarien</w:t>
      </w:r>
      <w:r w:rsidR="002924DE">
        <w:t xml:space="preserve">, welche kein EA </w:t>
      </w:r>
      <w:r w:rsidR="002C0B82">
        <w:t>benötigten</w:t>
      </w:r>
      <w:r>
        <w:t>)?</w:t>
      </w:r>
    </w:p>
    <w:p w14:paraId="239E21E6" w14:textId="1975D9D0" w:rsidR="0023460D" w:rsidRDefault="0023460D" w:rsidP="004249DB"/>
    <w:p w14:paraId="5931AD85" w14:textId="00273C00" w:rsidR="00E00608" w:rsidRDefault="004877A2" w:rsidP="004249DB">
      <w:r>
        <w:t xml:space="preserve">Das </w:t>
      </w:r>
      <w:r w:rsidR="0017455A">
        <w:t>Kompetenzprofil: entscheidet, was sinnvoll ist, was nicht</w:t>
      </w:r>
    </w:p>
    <w:p w14:paraId="208F8E07" w14:textId="3E487530" w:rsidR="0017455A" w:rsidRDefault="0017455A" w:rsidP="004249DB"/>
    <w:p w14:paraId="7CC499AF" w14:textId="77777777" w:rsidR="0017455A" w:rsidRDefault="0017455A" w:rsidP="004249DB"/>
    <w:p w14:paraId="3190AFD2" w14:textId="452C6727" w:rsidR="008A6BC5" w:rsidRDefault="008A6BC5" w:rsidP="004249DB">
      <w:r>
        <w:t xml:space="preserve">Leitfaden für Dozierende: </w:t>
      </w:r>
    </w:p>
    <w:p w14:paraId="537E28C5" w14:textId="6AE58637" w:rsidR="008A6BC5" w:rsidRDefault="008A6BC5" w:rsidP="004249DB">
      <w:r>
        <w:t>Online Tests: Test-Erstellung bis Durchführung mit Aufsichtspersonal</w:t>
      </w:r>
    </w:p>
    <w:p w14:paraId="025AE8BD" w14:textId="2D91C214" w:rsidR="008A6BC5" w:rsidRDefault="008A6BC5" w:rsidP="004249DB">
      <w:r>
        <w:t xml:space="preserve">Leitfaden, der den gesamten </w:t>
      </w:r>
    </w:p>
    <w:p w14:paraId="4BCF4E75" w14:textId="77777777" w:rsidR="006C4AED" w:rsidRDefault="006C4AED" w:rsidP="004249DB"/>
    <w:p w14:paraId="5710E35F" w14:textId="77777777" w:rsidR="00523218" w:rsidRDefault="00523218" w:rsidP="004249DB"/>
    <w:p w14:paraId="1B4E4E3E" w14:textId="77777777" w:rsidR="00E00608" w:rsidRDefault="00E00608" w:rsidP="004249DB"/>
    <w:p w14:paraId="500EECF7" w14:textId="77777777" w:rsidR="0023460D" w:rsidRPr="00042020" w:rsidRDefault="0023460D" w:rsidP="004249DB"/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2368A4" w14:paraId="52DFB06B" w14:textId="77777777" w:rsidTr="00872BFD">
        <w:tc>
          <w:tcPr>
            <w:tcW w:w="9467" w:type="dxa"/>
            <w:shd w:val="clear" w:color="auto" w:fill="D8D8D8" w:themeFill="accent5"/>
          </w:tcPr>
          <w:p w14:paraId="59CAC475" w14:textId="15405841" w:rsidR="002368A4" w:rsidRDefault="002368A4" w:rsidP="002368A4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Frageblock 4: Mitwirkung in Umsetzungsprojekten für E</w:t>
            </w:r>
            <w:r w:rsidR="00332EFC">
              <w:rPr>
                <w:lang w:val="de-DE"/>
              </w:rPr>
              <w:t>A im Rahmen des PgB</w:t>
            </w:r>
          </w:p>
        </w:tc>
      </w:tr>
    </w:tbl>
    <w:p w14:paraId="6DE1060B" w14:textId="63A3BC28" w:rsidR="00495BA8" w:rsidRDefault="00495BA8" w:rsidP="00495BA8">
      <w:pPr>
        <w:rPr>
          <w:lang w:val="de-DE"/>
        </w:rPr>
      </w:pPr>
    </w:p>
    <w:p w14:paraId="5901F43B" w14:textId="7CF53C5E" w:rsidR="00431397" w:rsidRDefault="00431397" w:rsidP="00431397">
      <w:r>
        <w:rPr>
          <w:b/>
          <w:bCs/>
        </w:rPr>
        <w:t xml:space="preserve">4.1 </w:t>
      </w:r>
      <w:r w:rsidR="007E1C07">
        <w:rPr>
          <w:b/>
          <w:bCs/>
        </w:rPr>
        <w:t>Geeignete Module</w:t>
      </w:r>
      <w:r w:rsidR="007E2BD0">
        <w:rPr>
          <w:b/>
          <w:bCs/>
        </w:rPr>
        <w:t xml:space="preserve"> und Formen von EA</w:t>
      </w:r>
      <w:r w:rsidR="00222C28">
        <w:rPr>
          <w:b/>
          <w:bCs/>
        </w:rPr>
        <w:t xml:space="preserve"> für Projekt</w:t>
      </w:r>
      <w:r w:rsidRPr="000C046F">
        <w:rPr>
          <w:b/>
          <w:bCs/>
        </w:rPr>
        <w:t>:</w:t>
      </w:r>
      <w:r>
        <w:t xml:space="preserve"> Welches sind in Ihrem Bereich </w:t>
      </w:r>
      <w:r w:rsidR="007E2BD0">
        <w:t xml:space="preserve">geeignete </w:t>
      </w:r>
      <w:r w:rsidR="00F65F69">
        <w:t>Lehrgefässe (z. B. Vertiefungen oder Module)</w:t>
      </w:r>
      <w:r w:rsidR="007E2BD0">
        <w:t xml:space="preserve">, um </w:t>
      </w:r>
      <w:r w:rsidR="00736B5E">
        <w:t xml:space="preserve">zusätzlich </w:t>
      </w:r>
      <w:r w:rsidR="00F65F69">
        <w:t>EA projektweise zu erproben</w:t>
      </w:r>
      <w:r>
        <w:t>?</w:t>
      </w:r>
      <w:r w:rsidR="006C7B71">
        <w:t xml:space="preserve"> Welches sind die primären Ansprechpartner, und dürfen diese </w:t>
      </w:r>
      <w:r w:rsidR="006616E7">
        <w:t xml:space="preserve">für eine allfällige Projektmitarbeit </w:t>
      </w:r>
      <w:r w:rsidR="006C7B71">
        <w:t>kontaktiert werden?</w:t>
      </w:r>
    </w:p>
    <w:p w14:paraId="1B763502" w14:textId="20DC457A" w:rsidR="006E5D31" w:rsidRDefault="006E5D31" w:rsidP="00495BA8">
      <w:pPr>
        <w:rPr>
          <w:lang w:val="de-DE"/>
        </w:rPr>
      </w:pPr>
    </w:p>
    <w:p w14:paraId="3D621231" w14:textId="3445913A" w:rsidR="006E5D31" w:rsidRDefault="002C3E51" w:rsidP="00495BA8">
      <w:pPr>
        <w:rPr>
          <w:lang w:val="de-DE"/>
        </w:rPr>
      </w:pPr>
      <w:r>
        <w:rPr>
          <w:lang w:val="de-DE"/>
        </w:rPr>
        <w:t xml:space="preserve">Im Moment schwierig. Da </w:t>
      </w:r>
      <w:proofErr w:type="spellStart"/>
      <w:r>
        <w:rPr>
          <w:lang w:val="de-DE"/>
        </w:rPr>
        <w:t>Curriculumsrevision</w:t>
      </w:r>
      <w:proofErr w:type="spellEnd"/>
      <w:r w:rsidR="00B60BE8">
        <w:rPr>
          <w:lang w:val="de-DE"/>
        </w:rPr>
        <w:t xml:space="preserve"> ansteht, wenig Spielraum.</w:t>
      </w:r>
    </w:p>
    <w:p w14:paraId="6BE12660" w14:textId="378A1594" w:rsidR="00D8351F" w:rsidRDefault="00D8351F" w:rsidP="00495BA8">
      <w:pPr>
        <w:rPr>
          <w:lang w:val="de-DE"/>
        </w:rPr>
      </w:pPr>
    </w:p>
    <w:p w14:paraId="476AAD66" w14:textId="35518300" w:rsidR="00D8351F" w:rsidRDefault="00D8351F" w:rsidP="00495BA8">
      <w:pPr>
        <w:rPr>
          <w:lang w:val="de-DE"/>
        </w:rPr>
      </w:pPr>
      <w:r>
        <w:rPr>
          <w:lang w:val="de-DE"/>
        </w:rPr>
        <w:t xml:space="preserve">E-Portfolioarbeit ist auch EA. </w:t>
      </w:r>
      <w:r w:rsidR="00F91032">
        <w:rPr>
          <w:lang w:val="de-DE"/>
        </w:rPr>
        <w:t>Aufgabenstellungen entwicke</w:t>
      </w:r>
      <w:r w:rsidR="00CB49D4">
        <w:rPr>
          <w:lang w:val="de-DE"/>
        </w:rPr>
        <w:t>l</w:t>
      </w:r>
      <w:r w:rsidR="00F91032">
        <w:rPr>
          <w:lang w:val="de-DE"/>
        </w:rPr>
        <w:t>n.</w:t>
      </w:r>
      <w:r w:rsidR="004D0394">
        <w:rPr>
          <w:lang w:val="de-DE"/>
        </w:rPr>
        <w:t xml:space="preserve"> Per FS 2020 werden Aufgabenstellungen angepasst, wird Mahara anders eingesetzt.</w:t>
      </w:r>
      <w:r w:rsidR="0017683F">
        <w:rPr>
          <w:lang w:val="de-DE"/>
        </w:rPr>
        <w:t xml:space="preserve"> Schatzkiste (pers. Sammlung), Podest (zum Coach), Einblick (für Coaching-Gruppe sichtbar)</w:t>
      </w:r>
      <w:r w:rsidR="00235A21">
        <w:rPr>
          <w:lang w:val="de-DE"/>
        </w:rPr>
        <w:t xml:space="preserve">; so muss nicht mehr alles abgegeben werden. </w:t>
      </w:r>
    </w:p>
    <w:p w14:paraId="131B5CD6" w14:textId="776F7FAA" w:rsidR="00235A21" w:rsidRDefault="00235A21" w:rsidP="00495BA8">
      <w:pPr>
        <w:rPr>
          <w:lang w:val="de-DE"/>
        </w:rPr>
      </w:pPr>
    </w:p>
    <w:p w14:paraId="0B81A38F" w14:textId="26F13C73" w:rsidR="00747B00" w:rsidRDefault="00747B00" w:rsidP="00495BA8">
      <w:pPr>
        <w:rPr>
          <w:lang w:val="de-DE"/>
        </w:rPr>
      </w:pPr>
      <w:r>
        <w:rPr>
          <w:lang w:val="de-DE"/>
        </w:rPr>
        <w:t>Cruz: Balance für Stud. die viel und die, welche keine Orientierung brauchen.</w:t>
      </w:r>
    </w:p>
    <w:p w14:paraId="0FA8BE7A" w14:textId="57A018B9" w:rsidR="00747B00" w:rsidRDefault="00747B00" w:rsidP="00495BA8">
      <w:pPr>
        <w:rPr>
          <w:lang w:val="de-DE"/>
        </w:rPr>
      </w:pPr>
    </w:p>
    <w:p w14:paraId="33E15935" w14:textId="336288E0" w:rsidR="00747B00" w:rsidRDefault="00747B00" w:rsidP="00495BA8">
      <w:pPr>
        <w:rPr>
          <w:lang w:val="de-DE"/>
        </w:rPr>
      </w:pPr>
      <w:r w:rsidRPr="00747B00">
        <w:rPr>
          <w:lang w:val="de-DE"/>
        </w:rPr>
        <w:sym w:font="Wingdings" w:char="F0E0"/>
      </w:r>
      <w:r>
        <w:rPr>
          <w:lang w:val="de-DE"/>
        </w:rPr>
        <w:t xml:space="preserve"> Anfrage direkt an Judith</w:t>
      </w:r>
    </w:p>
    <w:p w14:paraId="234B217C" w14:textId="145055A3" w:rsidR="00233C92" w:rsidRDefault="00233C92" w:rsidP="00495BA8">
      <w:pPr>
        <w:rPr>
          <w:lang w:val="de-DE"/>
        </w:rPr>
      </w:pPr>
    </w:p>
    <w:p w14:paraId="749398EA" w14:textId="044548F7" w:rsidR="00C95771" w:rsidRDefault="00C95771" w:rsidP="00C95771">
      <w:r>
        <w:rPr>
          <w:b/>
          <w:bCs/>
        </w:rPr>
        <w:t>4.2 Angebote von HdEL für Projektphase</w:t>
      </w:r>
      <w:r w:rsidRPr="000C046F">
        <w:rPr>
          <w:b/>
          <w:bCs/>
        </w:rPr>
        <w:t>:</w:t>
      </w:r>
      <w:r>
        <w:t xml:space="preserve"> Welche Bildungsangebote vonseiten HdEL oder Weiteren sehen Sie als unentbehrlich für die </w:t>
      </w:r>
      <w:r w:rsidR="007E22E9">
        <w:t xml:space="preserve">Mitwirkung </w:t>
      </w:r>
      <w:r>
        <w:t>Projektphase</w:t>
      </w:r>
      <w:r w:rsidR="007E22E9">
        <w:t xml:space="preserve"> gem. 4.1</w:t>
      </w:r>
      <w:r>
        <w:t>?</w:t>
      </w:r>
    </w:p>
    <w:p w14:paraId="68F1FB8B" w14:textId="516DE781" w:rsidR="00233C92" w:rsidRDefault="00233C92" w:rsidP="00495BA8">
      <w:pPr>
        <w:rPr>
          <w:lang w:val="de-DE"/>
        </w:rPr>
      </w:pPr>
    </w:p>
    <w:p w14:paraId="005710F1" w14:textId="3D6B78D2" w:rsidR="00285AC7" w:rsidRDefault="000A081A" w:rsidP="00495BA8">
      <w:pPr>
        <w:rPr>
          <w:lang w:val="de-DE"/>
        </w:rPr>
      </w:pPr>
      <w:r>
        <w:rPr>
          <w:lang w:val="de-DE"/>
        </w:rPr>
        <w:t xml:space="preserve">Super wäre </w:t>
      </w:r>
      <w:r w:rsidR="002776C0">
        <w:rPr>
          <w:lang w:val="de-DE"/>
        </w:rPr>
        <w:t>Ü</w:t>
      </w:r>
      <w:r>
        <w:rPr>
          <w:lang w:val="de-DE"/>
        </w:rPr>
        <w:t>bersicht über Formen EA und konkrete Einsatzszenarien</w:t>
      </w:r>
    </w:p>
    <w:p w14:paraId="787ED6DD" w14:textId="42E7F02E" w:rsidR="000A081A" w:rsidRDefault="002776C0" w:rsidP="00495BA8">
      <w:pPr>
        <w:rPr>
          <w:lang w:val="de-DE"/>
        </w:rPr>
      </w:pPr>
      <w:r>
        <w:rPr>
          <w:lang w:val="de-DE"/>
        </w:rPr>
        <w:t xml:space="preserve">Technischer oder rechtlicher Support (was mache </w:t>
      </w:r>
      <w:proofErr w:type="gramStart"/>
      <w:r>
        <w:rPr>
          <w:lang w:val="de-DE"/>
        </w:rPr>
        <w:t>ich</w:t>
      </w:r>
      <w:proofErr w:type="gramEnd"/>
      <w:r>
        <w:rPr>
          <w:lang w:val="de-DE"/>
        </w:rPr>
        <w:t xml:space="preserve"> wenn?) Betrugssicherheit? </w:t>
      </w:r>
      <w:r w:rsidR="003059D0">
        <w:rPr>
          <w:lang w:val="de-DE"/>
        </w:rPr>
        <w:t>Chat offen oder nicht?</w:t>
      </w:r>
      <w:r w:rsidR="00A038D0">
        <w:rPr>
          <w:lang w:val="de-DE"/>
        </w:rPr>
        <w:t xml:space="preserve"> </w:t>
      </w:r>
    </w:p>
    <w:p w14:paraId="6F49C799" w14:textId="77777777" w:rsidR="00285AC7" w:rsidRDefault="00285AC7" w:rsidP="00495BA8">
      <w:pPr>
        <w:rPr>
          <w:lang w:val="de-DE"/>
        </w:rPr>
      </w:pPr>
    </w:p>
    <w:p w14:paraId="334F39FF" w14:textId="7C7B2B25" w:rsidR="00285AC7" w:rsidRDefault="00285AC7" w:rsidP="00495BA8">
      <w:pPr>
        <w:rPr>
          <w:lang w:val="de-DE"/>
        </w:rPr>
      </w:pPr>
    </w:p>
    <w:p w14:paraId="706B1F88" w14:textId="6D18A532" w:rsidR="00285AC7" w:rsidRDefault="00285AC7" w:rsidP="00285AC7">
      <w:r>
        <w:rPr>
          <w:b/>
          <w:bCs/>
        </w:rPr>
        <w:t>4.3 Weitere Inputs für das PgB</w:t>
      </w:r>
      <w:r w:rsidRPr="000C046F">
        <w:rPr>
          <w:b/>
          <w:bCs/>
        </w:rPr>
        <w:t>:</w:t>
      </w:r>
      <w:r>
        <w:t xml:space="preserve"> Welche weiteren Wünsche haben Sie </w:t>
      </w:r>
      <w:r w:rsidR="004D1319">
        <w:t>an die Projektverantwortlichen im PgB EA?</w:t>
      </w:r>
      <w:r>
        <w:t>?</w:t>
      </w:r>
    </w:p>
    <w:p w14:paraId="1C33204E" w14:textId="65864E8C" w:rsidR="00285AC7" w:rsidRDefault="00285AC7" w:rsidP="00495BA8">
      <w:pPr>
        <w:rPr>
          <w:lang w:val="de-DE"/>
        </w:rPr>
      </w:pPr>
    </w:p>
    <w:p w14:paraId="54FE0984" w14:textId="6191A754" w:rsidR="004D1319" w:rsidRDefault="004D1319" w:rsidP="00495BA8">
      <w:pPr>
        <w:rPr>
          <w:lang w:val="de-DE"/>
        </w:rPr>
      </w:pPr>
    </w:p>
    <w:p w14:paraId="2BCD3236" w14:textId="7C40687F" w:rsidR="0043222D" w:rsidRDefault="0043222D" w:rsidP="00495BA8">
      <w:pPr>
        <w:rPr>
          <w:lang w:val="de-DE"/>
        </w:rPr>
      </w:pPr>
      <w:r>
        <w:rPr>
          <w:lang w:val="de-DE"/>
        </w:rPr>
        <w:t>Das Produkt des PgB darf nicht als Befehl von oben kommen, sondern als Ermutigung.</w:t>
      </w:r>
    </w:p>
    <w:p w14:paraId="4DF5C819" w14:textId="690A3993" w:rsidR="0043222D" w:rsidRDefault="0043222D" w:rsidP="00495BA8">
      <w:pPr>
        <w:rPr>
          <w:lang w:val="de-DE"/>
        </w:rPr>
      </w:pPr>
    </w:p>
    <w:p w14:paraId="484FBC14" w14:textId="13926A40" w:rsidR="0043222D" w:rsidRDefault="00C249F4" w:rsidP="00495BA8">
      <w:pPr>
        <w:rPr>
          <w:lang w:val="de-DE"/>
        </w:rPr>
      </w:pPr>
      <w:r>
        <w:rPr>
          <w:lang w:val="de-DE"/>
        </w:rPr>
        <w:t>Vorgaben zu %-Werten im Bereich EA</w:t>
      </w:r>
      <w:r w:rsidR="005863BF">
        <w:rPr>
          <w:lang w:val="de-DE"/>
        </w:rPr>
        <w:t xml:space="preserve"> wären sehr unwillkommen.</w:t>
      </w:r>
    </w:p>
    <w:p w14:paraId="4C287560" w14:textId="472BC7AE" w:rsidR="004D1319" w:rsidRDefault="004D1319" w:rsidP="00495BA8">
      <w:pPr>
        <w:rPr>
          <w:lang w:val="de-DE"/>
        </w:rPr>
      </w:pPr>
    </w:p>
    <w:p w14:paraId="759835F3" w14:textId="3DB9956F" w:rsidR="004D1319" w:rsidRDefault="004D1319" w:rsidP="00495BA8">
      <w:pPr>
        <w:rPr>
          <w:lang w:val="de-DE"/>
        </w:rPr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883316" w14:paraId="313973C3" w14:textId="77777777" w:rsidTr="007252B1">
        <w:tc>
          <w:tcPr>
            <w:tcW w:w="9467" w:type="dxa"/>
            <w:shd w:val="clear" w:color="auto" w:fill="D8D8D8" w:themeFill="accent5"/>
          </w:tcPr>
          <w:p w14:paraId="7686ECDB" w14:textId="3CABE09D" w:rsidR="00883316" w:rsidRDefault="00883316" w:rsidP="007252B1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Frageblock 5: Weitere Fragen oder Anliegen im Rahmen des PgB?</w:t>
            </w:r>
          </w:p>
        </w:tc>
      </w:tr>
    </w:tbl>
    <w:p w14:paraId="041AD064" w14:textId="77777777" w:rsidR="00883316" w:rsidRDefault="00883316" w:rsidP="00883316">
      <w:pPr>
        <w:rPr>
          <w:lang w:val="de-DE"/>
        </w:rPr>
      </w:pPr>
    </w:p>
    <w:p w14:paraId="100ED4B8" w14:textId="2202C4E4" w:rsidR="00883316" w:rsidRDefault="00883316" w:rsidP="00883316">
      <w:r>
        <w:rPr>
          <w:b/>
          <w:bCs/>
        </w:rPr>
        <w:t xml:space="preserve">5.1 </w:t>
      </w:r>
      <w:proofErr w:type="gramStart"/>
      <w:r>
        <w:t>Gibt</w:t>
      </w:r>
      <w:proofErr w:type="gramEnd"/>
      <w:r>
        <w:t xml:space="preserve"> es weitere Fragen oder Anliegen, welche im Interview bislang noch nicht thematisiert wurden?</w:t>
      </w:r>
    </w:p>
    <w:p w14:paraId="2DCB3783" w14:textId="77777777" w:rsidR="00883316" w:rsidRDefault="00883316" w:rsidP="00883316"/>
    <w:p w14:paraId="0B2EAD5B" w14:textId="77777777" w:rsidR="00E6260B" w:rsidRDefault="00E6260B" w:rsidP="00495BA8">
      <w:pPr>
        <w:rPr>
          <w:lang w:val="de-DE"/>
        </w:rPr>
      </w:pPr>
    </w:p>
    <w:p w14:paraId="3AF58636" w14:textId="32B8023C" w:rsidR="00E6260B" w:rsidRDefault="00E6260B" w:rsidP="00E6260B">
      <w:pPr>
        <w:pStyle w:val="berschrift1"/>
        <w:rPr>
          <w:lang w:val="de-DE"/>
        </w:rPr>
      </w:pPr>
      <w:r>
        <w:rPr>
          <w:lang w:val="de-DE"/>
        </w:rPr>
        <w:t>Herzlichen Dank!!</w:t>
      </w:r>
    </w:p>
    <w:p w14:paraId="32B43BDB" w14:textId="77777777" w:rsidR="00E6260B" w:rsidRDefault="00E6260B" w:rsidP="00495BA8">
      <w:pPr>
        <w:rPr>
          <w:lang w:val="de-DE"/>
        </w:rPr>
      </w:pPr>
      <w:bookmarkStart w:id="0" w:name="_GoBack"/>
      <w:bookmarkEnd w:id="0"/>
    </w:p>
    <w:p w14:paraId="0EB9934C" w14:textId="77777777" w:rsidR="004D1319" w:rsidRPr="00495BA8" w:rsidRDefault="004D1319" w:rsidP="00495BA8">
      <w:pPr>
        <w:rPr>
          <w:lang w:val="de-DE"/>
        </w:rPr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4D1319" w14:paraId="2ACC087C" w14:textId="77777777" w:rsidTr="004D1319">
        <w:tc>
          <w:tcPr>
            <w:tcW w:w="9467" w:type="dxa"/>
            <w:shd w:val="clear" w:color="auto" w:fill="D8D8D8" w:themeFill="accent5"/>
          </w:tcPr>
          <w:p w14:paraId="781723F9" w14:textId="0E59F8F7" w:rsidR="004D1319" w:rsidRDefault="004D1319" w:rsidP="004D1319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Kontakt</w:t>
            </w:r>
            <w:r w:rsidR="00715495">
              <w:rPr>
                <w:lang w:val="de-DE"/>
              </w:rPr>
              <w:t>e</w:t>
            </w:r>
          </w:p>
        </w:tc>
      </w:tr>
    </w:tbl>
    <w:p w14:paraId="6D91ED2A" w14:textId="58BB785D" w:rsidR="004A2611" w:rsidRPr="00777BF1" w:rsidRDefault="00F8138D" w:rsidP="00D34535">
      <w:pPr>
        <w:tabs>
          <w:tab w:val="clear" w:pos="5387"/>
        </w:tabs>
        <w:spacing w:line="240" w:lineRule="atLeast"/>
        <w:rPr>
          <w:lang w:val="de-DE"/>
        </w:rPr>
      </w:pPr>
      <w:r>
        <w:rPr>
          <w:lang w:val="de-DE"/>
        </w:rPr>
        <w:t xml:space="preserve">Ansprechpartnerin für die </w:t>
      </w:r>
      <w:r w:rsidR="008F2FB6">
        <w:rPr>
          <w:lang w:val="de-DE"/>
        </w:rPr>
        <w:t xml:space="preserve">übergeordnete Projektleitung </w:t>
      </w:r>
      <w:r w:rsidR="00444B7B">
        <w:rPr>
          <w:lang w:val="de-DE"/>
        </w:rPr>
        <w:t>"</w:t>
      </w:r>
      <w:r w:rsidR="000748A7">
        <w:rPr>
          <w:lang w:val="de-DE"/>
        </w:rPr>
        <w:t>PgB EA</w:t>
      </w:r>
      <w:r w:rsidR="00444B7B">
        <w:rPr>
          <w:lang w:val="de-DE"/>
        </w:rPr>
        <w:t>"</w:t>
      </w:r>
      <w:r w:rsidR="000748A7">
        <w:rPr>
          <w:lang w:val="de-DE"/>
        </w:rPr>
        <w:t xml:space="preserve"> </w:t>
      </w:r>
      <w:r w:rsidR="008F2FB6">
        <w:rPr>
          <w:lang w:val="de-DE"/>
        </w:rPr>
        <w:t>beim VRL ist Tina Maurer (</w:t>
      </w:r>
      <w:hyperlink r:id="rId8" w:history="1">
        <w:r w:rsidR="00FD64DD" w:rsidRPr="00EA1D4E">
          <w:rPr>
            <w:rStyle w:val="Hyperlink"/>
            <w:lang w:val="de-DE"/>
          </w:rPr>
          <w:t>tina.maurer@bfh.ch</w:t>
        </w:r>
      </w:hyperlink>
      <w:r w:rsidR="00FD64DD">
        <w:rPr>
          <w:lang w:val="de-DE"/>
        </w:rPr>
        <w:t>), die Projektleitung bei der Umsetzung liegt bei Michael Röthlin (</w:t>
      </w:r>
      <w:hyperlink r:id="rId9" w:history="1">
        <w:r w:rsidR="00FD64DD" w:rsidRPr="00EA1D4E">
          <w:rPr>
            <w:rStyle w:val="Hyperlink"/>
            <w:lang w:val="de-DE"/>
          </w:rPr>
          <w:t>michael.roethlin@bfh.ch</w:t>
        </w:r>
      </w:hyperlink>
      <w:r w:rsidR="00FD64DD">
        <w:rPr>
          <w:lang w:val="de-DE"/>
        </w:rPr>
        <w:t>) und Luca Bösch (</w:t>
      </w:r>
      <w:hyperlink r:id="rId10" w:history="1">
        <w:r w:rsidR="00FD64DD" w:rsidRPr="00EA1D4E">
          <w:rPr>
            <w:rStyle w:val="Hyperlink"/>
            <w:lang w:val="de-DE"/>
          </w:rPr>
          <w:t>luca.boesch@bfh.ch</w:t>
        </w:r>
      </w:hyperlink>
      <w:r w:rsidR="00FD64DD">
        <w:rPr>
          <w:lang w:val="de-DE"/>
        </w:rPr>
        <w:t>).</w:t>
      </w:r>
    </w:p>
    <w:sectPr w:rsidR="004A2611" w:rsidRPr="00777BF1" w:rsidSect="00275B35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495" w:right="1004" w:bottom="1077" w:left="1435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F21DB" w14:textId="77777777" w:rsidR="003650B0" w:rsidRDefault="003650B0" w:rsidP="006312E0">
      <w:r>
        <w:separator/>
      </w:r>
    </w:p>
  </w:endnote>
  <w:endnote w:type="continuationSeparator" w:id="0">
    <w:p w14:paraId="3E0FD708" w14:textId="77777777" w:rsidR="003650B0" w:rsidRDefault="003650B0" w:rsidP="0063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4FA09" w14:textId="77777777" w:rsidR="00864D2D" w:rsidRPr="00D34535" w:rsidRDefault="00986ED6" w:rsidP="00D34535">
    <w:pPr>
      <w:pStyle w:val="Fuzeile"/>
    </w:pPr>
    <w:r w:rsidRPr="00986ED6">
      <w:rPr>
        <w:color w:val="697D91"/>
      </w:rPr>
      <w:t xml:space="preserve">Berner Fachhochschule | </w:t>
    </w:r>
    <w:proofErr w:type="gramStart"/>
    <w:r w:rsidRPr="00986ED6">
      <w:rPr>
        <w:color w:val="697D91"/>
      </w:rPr>
      <w:t>Haute</w:t>
    </w:r>
    <w:proofErr w:type="gramEnd"/>
    <w:r w:rsidRPr="00986ED6">
      <w:rPr>
        <w:color w:val="697D91"/>
      </w:rPr>
      <w:t xml:space="preserve"> école spécialisée bernoise | Bern University of Applied Sciences</w:t>
    </w:r>
    <w:r w:rsidRPr="0044570D">
      <w:rPr>
        <w:noProof/>
        <w:lang w:val="de-DE" w:eastAsia="de-DE"/>
      </w:rPr>
      <w:t xml:space="preserve"> </w:t>
    </w:r>
    <w:r w:rsidR="00864D2D" w:rsidRPr="0044570D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FE2BA09" wp14:editId="3807EA33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FD9F2" w14:textId="77777777" w:rsidR="00864D2D" w:rsidRPr="00986ED6" w:rsidRDefault="00864D2D" w:rsidP="00D34535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986ED6">
                            <w:rPr>
                              <w:color w:val="697D91"/>
                            </w:rPr>
                            <w:t xml:space="preserve">Seite </w:t>
                          </w:r>
                          <w:r w:rsidRPr="00986ED6">
                            <w:rPr>
                              <w:color w:val="697D91"/>
                            </w:rPr>
                            <w:fldChar w:fldCharType="begin"/>
                          </w:r>
                          <w:r w:rsidRPr="00986ED6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986ED6">
                            <w:rPr>
                              <w:color w:val="697D91"/>
                            </w:rPr>
                            <w:fldChar w:fldCharType="separate"/>
                          </w:r>
                          <w:r w:rsidR="00986ED6">
                            <w:rPr>
                              <w:noProof/>
                              <w:color w:val="697D91"/>
                            </w:rPr>
                            <w:t>2</w:t>
                          </w:r>
                          <w:r w:rsidRPr="00986ED6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E2BA09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left:0;text-align:left;margin-left:482.5pt;margin-top:806.05pt;width:63.4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" fillcolor="white [3201]" stroked="f" strokeweight=".5pt">
              <v:textbox inset="0,0,0,0">
                <w:txbxContent>
                  <w:p w14:paraId="7BDFD9F2" w14:textId="77777777" w:rsidR="00864D2D" w:rsidRPr="00986ED6" w:rsidRDefault="00864D2D" w:rsidP="00D34535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986ED6">
                      <w:rPr>
                        <w:color w:val="697D91"/>
                      </w:rPr>
                      <w:t xml:space="preserve">Seite </w:t>
                    </w:r>
                    <w:r w:rsidRPr="00986ED6">
                      <w:rPr>
                        <w:color w:val="697D91"/>
                      </w:rPr>
                      <w:fldChar w:fldCharType="begin"/>
                    </w:r>
                    <w:r w:rsidRPr="00986ED6">
                      <w:rPr>
                        <w:color w:val="697D91"/>
                      </w:rPr>
                      <w:instrText xml:space="preserve"> PAGE   \* MERGEFORMAT </w:instrText>
                    </w:r>
                    <w:r w:rsidRPr="00986ED6">
                      <w:rPr>
                        <w:color w:val="697D91"/>
                      </w:rPr>
                      <w:fldChar w:fldCharType="separate"/>
                    </w:r>
                    <w:r w:rsidR="00986ED6">
                      <w:rPr>
                        <w:noProof/>
                        <w:color w:val="697D91"/>
                      </w:rPr>
                      <w:t>2</w:t>
                    </w:r>
                    <w:r w:rsidRPr="00986ED6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D23FB" w14:textId="593B0BFE" w:rsidR="00864D2D" w:rsidRPr="00986ED6" w:rsidRDefault="00864D2D" w:rsidP="0044570D">
    <w:pPr>
      <w:pStyle w:val="Fuzeile"/>
      <w:rPr>
        <w:noProof/>
        <w:color w:val="697D91"/>
      </w:rPr>
    </w:pPr>
    <w:r w:rsidRPr="00986ED6">
      <w:rPr>
        <w:noProof/>
        <w:color w:val="697D91"/>
      </w:rPr>
      <w:t>Berner Fachhochschule | Haute école spécialisée bernoise | Bern University of Applied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84119" w14:textId="77777777" w:rsidR="003650B0" w:rsidRDefault="003650B0" w:rsidP="006312E0">
      <w:r>
        <w:separator/>
      </w:r>
    </w:p>
  </w:footnote>
  <w:footnote w:type="continuationSeparator" w:id="0">
    <w:p w14:paraId="143EB3B7" w14:textId="77777777" w:rsidR="003650B0" w:rsidRDefault="003650B0" w:rsidP="00631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DEC00" w14:textId="77777777" w:rsidR="00864D2D" w:rsidRPr="001F1B9C" w:rsidRDefault="00864D2D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74624" behindDoc="0" locked="1" layoutInCell="1" allowOverlap="1" wp14:anchorId="2793294B" wp14:editId="53A3F6EA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1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8720" behindDoc="0" locked="1" layoutInCell="1" allowOverlap="1" wp14:anchorId="54445296" wp14:editId="5C212DB1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2" name="logo_rgb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728F2" w14:textId="77777777" w:rsidR="00864D2D" w:rsidRDefault="00864D2D" w:rsidP="0044570D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80768" behindDoc="0" locked="1" layoutInCell="1" allowOverlap="1" wp14:anchorId="22B074FB" wp14:editId="66847B7A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8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2576" behindDoc="0" locked="1" layoutInCell="1" allowOverlap="1" wp14:anchorId="0381DD4D" wp14:editId="28138E9E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760" cy="755640"/>
          <wp:effectExtent l="0" t="0" r="0" b="6985"/>
          <wp:wrapNone/>
          <wp:docPr id="9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5058"/>
    <w:multiLevelType w:val="hybridMultilevel"/>
    <w:tmpl w:val="61F09C42"/>
    <w:lvl w:ilvl="0" w:tplc="B9A2F7F6">
      <w:start w:val="2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5221"/>
    <w:multiLevelType w:val="hybridMultilevel"/>
    <w:tmpl w:val="FDEE27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020EA"/>
    <w:multiLevelType w:val="hybridMultilevel"/>
    <w:tmpl w:val="C43268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31"/>
    <w:rsid w:val="000019A2"/>
    <w:rsid w:val="00002AE8"/>
    <w:rsid w:val="00014C82"/>
    <w:rsid w:val="000202DC"/>
    <w:rsid w:val="00024F87"/>
    <w:rsid w:val="00042020"/>
    <w:rsid w:val="00045EEE"/>
    <w:rsid w:val="000565A1"/>
    <w:rsid w:val="000578E2"/>
    <w:rsid w:val="000668A7"/>
    <w:rsid w:val="000748A7"/>
    <w:rsid w:val="00093ECB"/>
    <w:rsid w:val="0009457B"/>
    <w:rsid w:val="000A081A"/>
    <w:rsid w:val="000C046F"/>
    <w:rsid w:val="000C059B"/>
    <w:rsid w:val="000D052E"/>
    <w:rsid w:val="000E3491"/>
    <w:rsid w:val="000E4CEB"/>
    <w:rsid w:val="000F05F0"/>
    <w:rsid w:val="00100159"/>
    <w:rsid w:val="001016E6"/>
    <w:rsid w:val="0010662F"/>
    <w:rsid w:val="00117761"/>
    <w:rsid w:val="001215C7"/>
    <w:rsid w:val="0013508D"/>
    <w:rsid w:val="0015023D"/>
    <w:rsid w:val="00157DF1"/>
    <w:rsid w:val="00163031"/>
    <w:rsid w:val="0016391A"/>
    <w:rsid w:val="00170D9E"/>
    <w:rsid w:val="001733C3"/>
    <w:rsid w:val="0017455A"/>
    <w:rsid w:val="00175C6B"/>
    <w:rsid w:val="0017683F"/>
    <w:rsid w:val="0018480C"/>
    <w:rsid w:val="001B0F1A"/>
    <w:rsid w:val="001B1372"/>
    <w:rsid w:val="001D223F"/>
    <w:rsid w:val="001D6C37"/>
    <w:rsid w:val="001E0286"/>
    <w:rsid w:val="001F0F2A"/>
    <w:rsid w:val="001F1B9C"/>
    <w:rsid w:val="001F2F2A"/>
    <w:rsid w:val="001F6760"/>
    <w:rsid w:val="00214EAC"/>
    <w:rsid w:val="00220F0E"/>
    <w:rsid w:val="00222C28"/>
    <w:rsid w:val="00233C92"/>
    <w:rsid w:val="0023460D"/>
    <w:rsid w:val="00235A21"/>
    <w:rsid w:val="002368A4"/>
    <w:rsid w:val="00242CA0"/>
    <w:rsid w:val="002502B0"/>
    <w:rsid w:val="00256992"/>
    <w:rsid w:val="002576A7"/>
    <w:rsid w:val="00270B39"/>
    <w:rsid w:val="00275704"/>
    <w:rsid w:val="00275B35"/>
    <w:rsid w:val="002776C0"/>
    <w:rsid w:val="00285AC7"/>
    <w:rsid w:val="00287C4B"/>
    <w:rsid w:val="00290B1F"/>
    <w:rsid w:val="002924DE"/>
    <w:rsid w:val="0029569A"/>
    <w:rsid w:val="00296A23"/>
    <w:rsid w:val="002A0932"/>
    <w:rsid w:val="002B0461"/>
    <w:rsid w:val="002B4E2E"/>
    <w:rsid w:val="002C0B82"/>
    <w:rsid w:val="002C3E51"/>
    <w:rsid w:val="002C4B5C"/>
    <w:rsid w:val="002D1131"/>
    <w:rsid w:val="002E6C41"/>
    <w:rsid w:val="002F5DEF"/>
    <w:rsid w:val="003010C0"/>
    <w:rsid w:val="003059D0"/>
    <w:rsid w:val="003130AC"/>
    <w:rsid w:val="00313EB2"/>
    <w:rsid w:val="00314D27"/>
    <w:rsid w:val="003228CC"/>
    <w:rsid w:val="00330CEC"/>
    <w:rsid w:val="00332EFC"/>
    <w:rsid w:val="00333B23"/>
    <w:rsid w:val="003414D2"/>
    <w:rsid w:val="003471B2"/>
    <w:rsid w:val="00356D7D"/>
    <w:rsid w:val="003650B0"/>
    <w:rsid w:val="00367E51"/>
    <w:rsid w:val="00374C2E"/>
    <w:rsid w:val="003838FC"/>
    <w:rsid w:val="00385555"/>
    <w:rsid w:val="00386628"/>
    <w:rsid w:val="003A4B8D"/>
    <w:rsid w:val="003A5B66"/>
    <w:rsid w:val="003A60C2"/>
    <w:rsid w:val="003B66F4"/>
    <w:rsid w:val="003B6901"/>
    <w:rsid w:val="003D1F18"/>
    <w:rsid w:val="003E14BF"/>
    <w:rsid w:val="003E79B4"/>
    <w:rsid w:val="003F593E"/>
    <w:rsid w:val="00404C31"/>
    <w:rsid w:val="004151BD"/>
    <w:rsid w:val="00416C9D"/>
    <w:rsid w:val="004202F9"/>
    <w:rsid w:val="0042274F"/>
    <w:rsid w:val="004249DB"/>
    <w:rsid w:val="00431397"/>
    <w:rsid w:val="0043222D"/>
    <w:rsid w:val="004436B0"/>
    <w:rsid w:val="00444B7B"/>
    <w:rsid w:val="0044570D"/>
    <w:rsid w:val="00463B54"/>
    <w:rsid w:val="0046454E"/>
    <w:rsid w:val="00481042"/>
    <w:rsid w:val="004877A2"/>
    <w:rsid w:val="00495BA8"/>
    <w:rsid w:val="004A2611"/>
    <w:rsid w:val="004A28AA"/>
    <w:rsid w:val="004A5C2E"/>
    <w:rsid w:val="004B0524"/>
    <w:rsid w:val="004C2713"/>
    <w:rsid w:val="004D0394"/>
    <w:rsid w:val="004D1319"/>
    <w:rsid w:val="004D7D20"/>
    <w:rsid w:val="004E0098"/>
    <w:rsid w:val="00505692"/>
    <w:rsid w:val="00506146"/>
    <w:rsid w:val="005127FC"/>
    <w:rsid w:val="00523218"/>
    <w:rsid w:val="00535465"/>
    <w:rsid w:val="00544FB0"/>
    <w:rsid w:val="005455F5"/>
    <w:rsid w:val="00552732"/>
    <w:rsid w:val="005537C4"/>
    <w:rsid w:val="00557B00"/>
    <w:rsid w:val="00563485"/>
    <w:rsid w:val="00570F4A"/>
    <w:rsid w:val="005863BF"/>
    <w:rsid w:val="00587033"/>
    <w:rsid w:val="005C3686"/>
    <w:rsid w:val="005C6245"/>
    <w:rsid w:val="005C7652"/>
    <w:rsid w:val="005D13E5"/>
    <w:rsid w:val="005D4547"/>
    <w:rsid w:val="0060006A"/>
    <w:rsid w:val="006076BA"/>
    <w:rsid w:val="00610C2B"/>
    <w:rsid w:val="006312E0"/>
    <w:rsid w:val="00650870"/>
    <w:rsid w:val="006542BD"/>
    <w:rsid w:val="00654D7D"/>
    <w:rsid w:val="006616E7"/>
    <w:rsid w:val="00682F7E"/>
    <w:rsid w:val="00683799"/>
    <w:rsid w:val="0069632F"/>
    <w:rsid w:val="006A35C3"/>
    <w:rsid w:val="006B0A6C"/>
    <w:rsid w:val="006C4AED"/>
    <w:rsid w:val="006C7B71"/>
    <w:rsid w:val="006D0125"/>
    <w:rsid w:val="006D5A2A"/>
    <w:rsid w:val="006E47B4"/>
    <w:rsid w:val="006E5D31"/>
    <w:rsid w:val="00702932"/>
    <w:rsid w:val="00704A9F"/>
    <w:rsid w:val="00706B75"/>
    <w:rsid w:val="00715495"/>
    <w:rsid w:val="0072140A"/>
    <w:rsid w:val="00730698"/>
    <w:rsid w:val="00736B5E"/>
    <w:rsid w:val="007435BC"/>
    <w:rsid w:val="00747B00"/>
    <w:rsid w:val="007577B0"/>
    <w:rsid w:val="00761683"/>
    <w:rsid w:val="00776188"/>
    <w:rsid w:val="00777BF1"/>
    <w:rsid w:val="007809B6"/>
    <w:rsid w:val="00783197"/>
    <w:rsid w:val="007B4AC6"/>
    <w:rsid w:val="007B4C82"/>
    <w:rsid w:val="007D6F67"/>
    <w:rsid w:val="007D729D"/>
    <w:rsid w:val="007E1C07"/>
    <w:rsid w:val="007E22E9"/>
    <w:rsid w:val="007E2BD0"/>
    <w:rsid w:val="00800BF2"/>
    <w:rsid w:val="008252DA"/>
    <w:rsid w:val="00850B48"/>
    <w:rsid w:val="00850E7C"/>
    <w:rsid w:val="008570E9"/>
    <w:rsid w:val="00860C86"/>
    <w:rsid w:val="00864234"/>
    <w:rsid w:val="00864D2D"/>
    <w:rsid w:val="0086603C"/>
    <w:rsid w:val="00870E1F"/>
    <w:rsid w:val="00872BFD"/>
    <w:rsid w:val="00883316"/>
    <w:rsid w:val="0089173F"/>
    <w:rsid w:val="008A6BC5"/>
    <w:rsid w:val="008B7AD6"/>
    <w:rsid w:val="008B7CF6"/>
    <w:rsid w:val="008D22BB"/>
    <w:rsid w:val="008D3A9F"/>
    <w:rsid w:val="008E1F28"/>
    <w:rsid w:val="008E206B"/>
    <w:rsid w:val="008E3F57"/>
    <w:rsid w:val="008F214F"/>
    <w:rsid w:val="008F2FB6"/>
    <w:rsid w:val="00900242"/>
    <w:rsid w:val="00900EF1"/>
    <w:rsid w:val="00907BDF"/>
    <w:rsid w:val="0091277D"/>
    <w:rsid w:val="00915A0C"/>
    <w:rsid w:val="009161C4"/>
    <w:rsid w:val="00931FF4"/>
    <w:rsid w:val="00932C5C"/>
    <w:rsid w:val="009577BF"/>
    <w:rsid w:val="0096669D"/>
    <w:rsid w:val="00986ED6"/>
    <w:rsid w:val="00991B3B"/>
    <w:rsid w:val="009A4B0D"/>
    <w:rsid w:val="009B0030"/>
    <w:rsid w:val="009B25DB"/>
    <w:rsid w:val="009D5780"/>
    <w:rsid w:val="009E789E"/>
    <w:rsid w:val="009F74E1"/>
    <w:rsid w:val="00A02E6D"/>
    <w:rsid w:val="00A038D0"/>
    <w:rsid w:val="00A05EDA"/>
    <w:rsid w:val="00A13F60"/>
    <w:rsid w:val="00A2070D"/>
    <w:rsid w:val="00A24984"/>
    <w:rsid w:val="00A328E4"/>
    <w:rsid w:val="00A368BB"/>
    <w:rsid w:val="00A435B8"/>
    <w:rsid w:val="00A62C3F"/>
    <w:rsid w:val="00A82729"/>
    <w:rsid w:val="00A93548"/>
    <w:rsid w:val="00A94641"/>
    <w:rsid w:val="00AA09F5"/>
    <w:rsid w:val="00AA10D7"/>
    <w:rsid w:val="00AC7ADC"/>
    <w:rsid w:val="00AD3C46"/>
    <w:rsid w:val="00AD6B01"/>
    <w:rsid w:val="00AF485B"/>
    <w:rsid w:val="00B01EFA"/>
    <w:rsid w:val="00B07827"/>
    <w:rsid w:val="00B25DB1"/>
    <w:rsid w:val="00B51458"/>
    <w:rsid w:val="00B554FE"/>
    <w:rsid w:val="00B560C9"/>
    <w:rsid w:val="00B60BE8"/>
    <w:rsid w:val="00B64C4C"/>
    <w:rsid w:val="00B72A31"/>
    <w:rsid w:val="00B807BC"/>
    <w:rsid w:val="00B93DFF"/>
    <w:rsid w:val="00BB6CF3"/>
    <w:rsid w:val="00BC4E04"/>
    <w:rsid w:val="00BD0DD6"/>
    <w:rsid w:val="00BD1C71"/>
    <w:rsid w:val="00BD7F43"/>
    <w:rsid w:val="00BE0A05"/>
    <w:rsid w:val="00BE3EF3"/>
    <w:rsid w:val="00BE54D1"/>
    <w:rsid w:val="00C0655F"/>
    <w:rsid w:val="00C171B8"/>
    <w:rsid w:val="00C23B5A"/>
    <w:rsid w:val="00C249F4"/>
    <w:rsid w:val="00C30550"/>
    <w:rsid w:val="00C3071E"/>
    <w:rsid w:val="00C347D1"/>
    <w:rsid w:val="00C52EC2"/>
    <w:rsid w:val="00C63B0D"/>
    <w:rsid w:val="00C80406"/>
    <w:rsid w:val="00C84B8A"/>
    <w:rsid w:val="00C95771"/>
    <w:rsid w:val="00CA65B4"/>
    <w:rsid w:val="00CA6D0A"/>
    <w:rsid w:val="00CA7E54"/>
    <w:rsid w:val="00CB49D4"/>
    <w:rsid w:val="00CC6582"/>
    <w:rsid w:val="00CD11DF"/>
    <w:rsid w:val="00CE421B"/>
    <w:rsid w:val="00CF6344"/>
    <w:rsid w:val="00D34535"/>
    <w:rsid w:val="00D50EE6"/>
    <w:rsid w:val="00D8351F"/>
    <w:rsid w:val="00D90321"/>
    <w:rsid w:val="00D9137E"/>
    <w:rsid w:val="00D94C90"/>
    <w:rsid w:val="00DA474F"/>
    <w:rsid w:val="00DA4F15"/>
    <w:rsid w:val="00DB2C47"/>
    <w:rsid w:val="00DC3321"/>
    <w:rsid w:val="00DC43B5"/>
    <w:rsid w:val="00DD2FD8"/>
    <w:rsid w:val="00DE697A"/>
    <w:rsid w:val="00DF742A"/>
    <w:rsid w:val="00E00608"/>
    <w:rsid w:val="00E068BC"/>
    <w:rsid w:val="00E07490"/>
    <w:rsid w:val="00E303CE"/>
    <w:rsid w:val="00E32E16"/>
    <w:rsid w:val="00E33791"/>
    <w:rsid w:val="00E458C4"/>
    <w:rsid w:val="00E475FB"/>
    <w:rsid w:val="00E52863"/>
    <w:rsid w:val="00E543C5"/>
    <w:rsid w:val="00E55F9F"/>
    <w:rsid w:val="00E60DEE"/>
    <w:rsid w:val="00E618BB"/>
    <w:rsid w:val="00E6260B"/>
    <w:rsid w:val="00E64C31"/>
    <w:rsid w:val="00E83D3D"/>
    <w:rsid w:val="00E84416"/>
    <w:rsid w:val="00E92773"/>
    <w:rsid w:val="00E94F16"/>
    <w:rsid w:val="00EA561C"/>
    <w:rsid w:val="00EC7B8E"/>
    <w:rsid w:val="00ED055E"/>
    <w:rsid w:val="00EE420F"/>
    <w:rsid w:val="00EE768F"/>
    <w:rsid w:val="00EF18AE"/>
    <w:rsid w:val="00EF4B39"/>
    <w:rsid w:val="00F01C81"/>
    <w:rsid w:val="00F21349"/>
    <w:rsid w:val="00F24616"/>
    <w:rsid w:val="00F31E1E"/>
    <w:rsid w:val="00F36316"/>
    <w:rsid w:val="00F433F9"/>
    <w:rsid w:val="00F43EE3"/>
    <w:rsid w:val="00F4615D"/>
    <w:rsid w:val="00F64DA2"/>
    <w:rsid w:val="00F65F69"/>
    <w:rsid w:val="00F7163A"/>
    <w:rsid w:val="00F76D36"/>
    <w:rsid w:val="00F8138D"/>
    <w:rsid w:val="00F87817"/>
    <w:rsid w:val="00F909D8"/>
    <w:rsid w:val="00F91032"/>
    <w:rsid w:val="00FA55D6"/>
    <w:rsid w:val="00FB0E67"/>
    <w:rsid w:val="00FD2442"/>
    <w:rsid w:val="00FD64DD"/>
    <w:rsid w:val="00FE5109"/>
    <w:rsid w:val="00FF15F1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544252A6"/>
  <w15:docId w15:val="{56680391-C2DA-924E-848C-3556393D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6D36"/>
    <w:pPr>
      <w:tabs>
        <w:tab w:val="left" w:pos="5387"/>
      </w:tabs>
      <w:spacing w:before="120" w:after="120" w:line="240" w:lineRule="auto"/>
      <w:jc w:val="both"/>
    </w:pPr>
    <w:rPr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30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E07490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44570D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44570D"/>
    <w:rPr>
      <w:sz w:val="16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rPr>
      <w:sz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30AC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Listenabsatz">
    <w:name w:val="List Paragraph"/>
    <w:basedOn w:val="Standard"/>
    <w:uiPriority w:val="34"/>
    <w:rsid w:val="00F64DA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D64DD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D6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7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na.maurer@bfh.ch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uca.boesch@bfh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chael.roethlin@bfh.ch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m1/Library/Group%20Containers/UBF8T346G9.Office/User%20Content.localized/Templates.localized/de_Neutral_hoch.dotm" TargetMode="External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3F696-ED6D-634F-9836-A927BCE3E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de_Neutral_hoch.dotm</Template>
  <TotalTime>0</TotalTime>
  <Pages>6</Pages>
  <Words>1089</Words>
  <Characters>6863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Röthlin</dc:creator>
  <cp:keywords/>
  <dc:description/>
  <cp:lastModifiedBy>Röthlin Michael</cp:lastModifiedBy>
  <cp:revision>116</cp:revision>
  <dcterms:created xsi:type="dcterms:W3CDTF">2019-08-13T08:35:00Z</dcterms:created>
  <dcterms:modified xsi:type="dcterms:W3CDTF">2019-08-13T09:13:00Z</dcterms:modified>
</cp:coreProperties>
</file>