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23AE" w14:textId="77777777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Bir firmamız olsun farklı sektörlerde faaliyet göstersin. Her faaliyet gösterdiği alan için ayrı distribütörlük oluşturalım.</w:t>
      </w:r>
    </w:p>
    <w:p w14:paraId="7B558ACC" w14:textId="77777777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Distrübütör bazı işlemleri yönetici sayfasından, bazı işlemleri web sayfasından gerçekleştirilsin. Bayi işlemleri ise web sayfası üzerinden gerçekleştirilsin.</w:t>
      </w:r>
    </w:p>
    <w:p w14:paraId="1BBAA3FB" w14:textId="16F42B4F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Distribütör yetkili atanabilsin. Bu yetkililer personel ekleyebilsin ve izinlerini güncelleyebilsin.</w:t>
      </w:r>
    </w:p>
    <w:p w14:paraId="068A13F0" w14:textId="7748005E" w:rsidR="0026504E" w:rsidRPr="0026504E" w:rsidRDefault="0026504E" w:rsidP="0026504E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Bayilere</w:t>
      </w:r>
      <w:r w:rsidRPr="00F76F5C">
        <w:rPr>
          <w:sz w:val="20"/>
          <w:szCs w:val="20"/>
        </w:rPr>
        <w:t xml:space="preserve"> yetkili atanabilsin. Bu yetkililer personel ekleyebilsin ve izinlerini güncelleyebilsin.</w:t>
      </w:r>
    </w:p>
    <w:p w14:paraId="62318F00" w14:textId="77777777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Kullanıcı birden fazla bayide ve/veya distribütörde yetkili olabilsin.</w:t>
      </w:r>
    </w:p>
    <w:p w14:paraId="2247E365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Kullanıcı giriş yaptığında rol sayfası açılsın ve işlem yapmak istediği bayiyi seçsin. Daha sonra yapılan işlemler bu bayi için gerçekleşsin.</w:t>
      </w:r>
    </w:p>
    <w:p w14:paraId="3AEB5EDA" w14:textId="77777777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Distribütörler sist</w:t>
      </w:r>
      <w:bookmarkStart w:id="0" w:name="_GoBack"/>
      <w:bookmarkEnd w:id="0"/>
      <w:r w:rsidRPr="0026504E">
        <w:rPr>
          <w:strike/>
          <w:sz w:val="20"/>
          <w:szCs w:val="20"/>
        </w:rPr>
        <w:t>eme ürün eklesinler.</w:t>
      </w:r>
    </w:p>
    <w:p w14:paraId="72A29DC5" w14:textId="77777777" w:rsidR="007020FD" w:rsidRPr="0026504E" w:rsidRDefault="007020FD" w:rsidP="007020FD">
      <w:pPr>
        <w:pStyle w:val="ListParagraph"/>
        <w:numPr>
          <w:ilvl w:val="0"/>
          <w:numId w:val="1"/>
        </w:numPr>
        <w:ind w:left="426"/>
        <w:rPr>
          <w:strike/>
          <w:sz w:val="20"/>
          <w:szCs w:val="20"/>
        </w:rPr>
      </w:pPr>
      <w:r w:rsidRPr="0026504E">
        <w:rPr>
          <w:strike/>
          <w:sz w:val="20"/>
          <w:szCs w:val="20"/>
        </w:rPr>
        <w:t>Ürünlerin markaları ve kategorileri olsun</w:t>
      </w:r>
    </w:p>
    <w:p w14:paraId="638B80D5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Bu distribütörlerin bayileri bu ürünleri sipariş edebilsin.</w:t>
      </w:r>
    </w:p>
    <w:p w14:paraId="79DA455D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Ürünleri listelemek ve sipariş verebilmek için bayi girişi yapılması zorunlu olsun</w:t>
      </w:r>
    </w:p>
    <w:p w14:paraId="45A406C2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Distribitörler siparişleri her koşulda iptal edebilsin.</w:t>
      </w:r>
    </w:p>
    <w:p w14:paraId="40A411A0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Bayilerin distribütörlere sistem üzerinden ödeme yapsın ve distribütörlerle olan borç/alacak bakiyesini takip edebilsin.</w:t>
      </w:r>
    </w:p>
    <w:p w14:paraId="7144F619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Distribütörler bayilerden gelen ödemeleri onaylasın. Bayilere olan borç / alacak bakitesini takip edebilsin.</w:t>
      </w:r>
    </w:p>
    <w:p w14:paraId="7DA20827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 xml:space="preserve">Bayi sipariş verdiğinde sipariş formu oluşturulsun. Distribütör ürünleri nakliye şirketine verdiğinde sipariş tamamlansın ve sipariş faturası hazırlansın. </w:t>
      </w:r>
    </w:p>
    <w:p w14:paraId="4C1FAFBC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Bayiler kendi faturalarını sistemden kontrol edebilsin.</w:t>
      </w:r>
    </w:p>
    <w:p w14:paraId="76A5AAF7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Siparşler nakliyeye verilene kadar bayiler siparişlerini iptal edebilsin. Nakliyeye verildikten sonra sipariş iptal edilemesin.</w:t>
      </w:r>
    </w:p>
    <w:p w14:paraId="4C9CC69B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Sitemizde firmamız ile ilgili bilgilerin yer aldığı statik sayfalar olsun.</w:t>
      </w:r>
    </w:p>
    <w:p w14:paraId="357C1255" w14:textId="77777777" w:rsidR="007020FD" w:rsidRPr="00F76F5C" w:rsidRDefault="007020FD" w:rsidP="007020FD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F76F5C">
        <w:rPr>
          <w:sz w:val="20"/>
          <w:szCs w:val="20"/>
        </w:rPr>
        <w:t>Sayfaların bazıları üye girişi yapılmadan görüntülenebilsin.</w:t>
      </w:r>
    </w:p>
    <w:p w14:paraId="740C593F" w14:textId="77777777" w:rsidR="00204137" w:rsidRDefault="00204137"/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D25E3"/>
    <w:multiLevelType w:val="hybridMultilevel"/>
    <w:tmpl w:val="2FC2AB5C"/>
    <w:lvl w:ilvl="0" w:tplc="130AA570">
      <w:numFmt w:val="bullet"/>
      <w:lvlText w:val="-"/>
      <w:lvlJc w:val="left"/>
      <w:pPr>
        <w:ind w:left="2912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C"/>
    <w:rsid w:val="00204137"/>
    <w:rsid w:val="0026504E"/>
    <w:rsid w:val="007020FD"/>
    <w:rsid w:val="00C8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64C3"/>
  <w15:chartTrackingRefBased/>
  <w15:docId w15:val="{AB1305B1-AF75-424C-9F18-8BFD5559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</cp:revision>
  <dcterms:created xsi:type="dcterms:W3CDTF">2019-05-01T20:13:00Z</dcterms:created>
  <dcterms:modified xsi:type="dcterms:W3CDTF">2019-05-01T20:17:00Z</dcterms:modified>
</cp:coreProperties>
</file>