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E02A" w14:textId="17FB18C3" w:rsidR="00D51191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Bahsedilmesi Gerekenler</w:t>
      </w:r>
    </w:p>
    <w:p w14:paraId="16F1B002" w14:textId="50F9F4EC" w:rsidR="00FF1483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0762BC" w14:textId="63BF7AE8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Custom</w:t>
      </w:r>
      <w:proofErr w:type="spellEnd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Lookup</w:t>
      </w:r>
      <w:proofErr w:type="spellEnd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bookmarkStart w:id="0" w:name="_GoBack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oluşturulabilir</w:t>
      </w:r>
      <w:bookmarkEnd w:id="0"/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.</w:t>
      </w:r>
    </w:p>
    <w:p w14:paraId="43DB03AD" w14:textId="1BCF6FD2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Custom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oluşturulabilir.</w:t>
      </w:r>
    </w:p>
    <w:p w14:paraId="000194DF" w14:textId="77777777" w:rsidR="00FF1483" w:rsidRP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07136B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D82B8D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9B34D38" w14:textId="7780C37B" w:rsidR="002B3764" w:rsidRDefault="002B3764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Documentation</w:t>
      </w:r>
      <w:proofErr w:type="spellEnd"/>
    </w:p>
    <w:p w14:paraId="1EA64413" w14:textId="77777777" w:rsidR="002B3764" w:rsidRDefault="002B3764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06FF29A" w14:textId="4DDE937A" w:rsidR="00C94ECC" w:rsidRDefault="00C94ECC" w:rsidP="002B376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 w:rsidRPr="00C94ECC">
        <w:rPr>
          <w:rFonts w:asciiTheme="majorHAnsi" w:eastAsia="Times New Roman" w:hAnsiTheme="majorHAnsi" w:cstheme="majorHAnsi"/>
          <w:color w:val="0C3C26"/>
          <w:sz w:val="21"/>
          <w:szCs w:val="21"/>
        </w:rPr>
        <w:t>Models</w:t>
      </w:r>
      <w:proofErr w:type="spellEnd"/>
      <w:r w:rsidRPr="00C94EC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Pr="00C94ECC">
        <w:rPr>
          <w:rFonts w:asciiTheme="majorHAnsi" w:eastAsia="Times New Roman" w:hAnsiTheme="majorHAnsi" w:cstheme="majorHAnsi"/>
          <w:color w:val="0C3C26"/>
          <w:sz w:val="21"/>
          <w:szCs w:val="21"/>
        </w:rPr>
        <w:t>and</w:t>
      </w:r>
      <w:proofErr w:type="spellEnd"/>
      <w:r w:rsidRPr="00C94EC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Database</w:t>
      </w:r>
    </w:p>
    <w:p w14:paraId="6ECC9944" w14:textId="22EE2557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Models</w:t>
      </w:r>
      <w:proofErr w:type="spellEnd"/>
    </w:p>
    <w:p w14:paraId="76F84C3B" w14:textId="105C73D2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Fields</w:t>
      </w:r>
      <w:proofErr w:type="spellEnd"/>
    </w:p>
    <w:p w14:paraId="45D3EC9F" w14:textId="2343CBBD" w:rsidR="00C94ECC" w:rsidRP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</w:pPr>
      <w:proofErr w:type="spellStart"/>
      <w:r w:rsidRPr="00C94ECC"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  <w:t>Field</w:t>
      </w:r>
      <w:proofErr w:type="spellEnd"/>
      <w:r w:rsidRPr="00C94ECC"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  <w:t xml:space="preserve"> </w:t>
      </w:r>
      <w:proofErr w:type="spellStart"/>
      <w:r w:rsidRPr="00C94ECC"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  <w:t>Types</w:t>
      </w:r>
      <w:proofErr w:type="spellEnd"/>
    </w:p>
    <w:p w14:paraId="70840519" w14:textId="77777777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Options</w:t>
      </w:r>
      <w:proofErr w:type="spellEnd"/>
    </w:p>
    <w:p w14:paraId="13C4710B" w14:textId="687E04DC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Relationships</w:t>
      </w:r>
      <w:proofErr w:type="spellEnd"/>
    </w:p>
    <w:p w14:paraId="458D5472" w14:textId="5609A6A0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across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files</w:t>
      </w:r>
      <w:proofErr w:type="spellEnd"/>
    </w:p>
    <w:p w14:paraId="72316844" w14:textId="7AEBE80D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name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restrictions</w:t>
      </w:r>
      <w:proofErr w:type="spellEnd"/>
    </w:p>
    <w:p w14:paraId="4732251F" w14:textId="22D43DC1" w:rsidR="00C94ECC" w:rsidRDefault="00C94ECC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Custom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Types</w:t>
      </w:r>
      <w:proofErr w:type="spellEnd"/>
    </w:p>
    <w:p w14:paraId="6C79FE86" w14:textId="4351DB9F" w:rsidR="00C94ECC" w:rsidRP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</w:pPr>
      <w:r w:rsidRPr="00C94ECC"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  <w:t xml:space="preserve">Meta </w:t>
      </w:r>
      <w:proofErr w:type="spellStart"/>
      <w:r w:rsidRPr="00C94ECC">
        <w:rPr>
          <w:rFonts w:asciiTheme="majorHAnsi" w:eastAsia="Times New Roman" w:hAnsiTheme="majorHAnsi" w:cstheme="majorHAnsi"/>
          <w:strike/>
          <w:color w:val="FF0000"/>
          <w:sz w:val="21"/>
          <w:szCs w:val="21"/>
        </w:rPr>
        <w:t>Options</w:t>
      </w:r>
      <w:proofErr w:type="spellEnd"/>
    </w:p>
    <w:p w14:paraId="1F264468" w14:textId="77777777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Methods</w:t>
      </w:r>
      <w:proofErr w:type="spellEnd"/>
    </w:p>
    <w:p w14:paraId="1A1B08A6" w14:textId="77777777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Inheritance</w:t>
      </w:r>
      <w:proofErr w:type="spellEnd"/>
    </w:p>
    <w:p w14:paraId="244F31AE" w14:textId="7DF1EC9E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Making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queries</w:t>
      </w:r>
      <w:proofErr w:type="spellEnd"/>
    </w:p>
    <w:p w14:paraId="1327C7C8" w14:textId="77E3D3A8" w:rsidR="00C94ECC" w:rsidRDefault="00C94ECC" w:rsidP="00C94ECC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Retrieving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objects</w:t>
      </w:r>
      <w:proofErr w:type="spellEnd"/>
    </w:p>
    <w:p w14:paraId="52C00792" w14:textId="45DCB217" w:rsidR="00845C93" w:rsidRDefault="00845C93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Lookups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that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span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relationships</w:t>
      </w:r>
      <w:proofErr w:type="spellEnd"/>
    </w:p>
    <w:p w14:paraId="3DE64473" w14:textId="62376F10" w:rsidR="00845C93" w:rsidRDefault="00845C93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Filters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can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refernce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fields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on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the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model</w:t>
      </w:r>
    </w:p>
    <w:p w14:paraId="03ACAFBA" w14:textId="7FA9C3AF" w:rsidR="00845C93" w:rsidRDefault="00845C93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The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pk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lookup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shortcut</w:t>
      </w:r>
      <w:proofErr w:type="spellEnd"/>
    </w:p>
    <w:p w14:paraId="09985D1F" w14:textId="4738E032" w:rsidR="00845C93" w:rsidRDefault="00845C93" w:rsidP="00C94ECC">
      <w:pPr>
        <w:pStyle w:val="ListParagraph"/>
        <w:numPr>
          <w:ilvl w:val="3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Caching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and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QuerySets</w:t>
      </w:r>
      <w:proofErr w:type="spellEnd"/>
    </w:p>
    <w:p w14:paraId="56176F3E" w14:textId="621A049D" w:rsidR="00845C93" w:rsidRDefault="00845C93" w:rsidP="00845C93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Complex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lookup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with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Q</w:t>
      </w:r>
    </w:p>
    <w:p w14:paraId="1B2FD52D" w14:textId="74F7F05A" w:rsidR="00845C93" w:rsidRDefault="00845C93" w:rsidP="00845C93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Comparing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objects</w:t>
      </w:r>
      <w:proofErr w:type="spellEnd"/>
    </w:p>
    <w:p w14:paraId="64420A74" w14:textId="34AEFC83" w:rsidR="00845C93" w:rsidRDefault="00845C93" w:rsidP="00845C93">
      <w:pPr>
        <w:pStyle w:val="ListParagraph"/>
        <w:numPr>
          <w:ilvl w:val="2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Related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objects</w:t>
      </w:r>
      <w:proofErr w:type="spellEnd"/>
    </w:p>
    <w:p w14:paraId="6BFDBBF9" w14:textId="77777777" w:rsidR="00845C93" w:rsidRPr="00845C93" w:rsidRDefault="00845C93" w:rsidP="00845C93">
      <w:pPr>
        <w:ind w:left="25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477078D" w14:textId="785D8564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Aggregation</w:t>
      </w:r>
      <w:proofErr w:type="spellEnd"/>
    </w:p>
    <w:p w14:paraId="5136EF00" w14:textId="7890C7AC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Managers</w:t>
      </w:r>
      <w:proofErr w:type="spellEnd"/>
    </w:p>
    <w:p w14:paraId="6F6D02F4" w14:textId="6C9D8D2C" w:rsidR="00C94ECC" w:rsidRDefault="00C94ECC" w:rsidP="00C94ECC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Database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transactions</w:t>
      </w:r>
      <w:proofErr w:type="spellEnd"/>
    </w:p>
    <w:p w14:paraId="78347150" w14:textId="588FED78" w:rsidR="00C94ECC" w:rsidRPr="004D0FD6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strike/>
          <w:color w:val="0C3C26"/>
          <w:sz w:val="21"/>
          <w:szCs w:val="21"/>
        </w:rPr>
      </w:pPr>
      <w:proofErr w:type="spellStart"/>
      <w:r w:rsidRPr="004D0FD6">
        <w:rPr>
          <w:rFonts w:asciiTheme="majorHAnsi" w:eastAsia="Times New Roman" w:hAnsiTheme="majorHAnsi" w:cstheme="majorHAnsi"/>
          <w:strike/>
          <w:color w:val="0C3C26"/>
          <w:sz w:val="21"/>
          <w:szCs w:val="21"/>
        </w:rPr>
        <w:t>Multiple</w:t>
      </w:r>
      <w:proofErr w:type="spellEnd"/>
      <w:r w:rsidRPr="004D0FD6">
        <w:rPr>
          <w:rFonts w:asciiTheme="majorHAnsi" w:eastAsia="Times New Roman" w:hAnsiTheme="majorHAnsi" w:cstheme="majorHAnsi"/>
          <w:strike/>
          <w:color w:val="0C3C26"/>
          <w:sz w:val="21"/>
          <w:szCs w:val="21"/>
        </w:rPr>
        <w:t xml:space="preserve"> </w:t>
      </w:r>
      <w:proofErr w:type="spellStart"/>
      <w:r w:rsidRPr="004D0FD6">
        <w:rPr>
          <w:rFonts w:asciiTheme="majorHAnsi" w:eastAsia="Times New Roman" w:hAnsiTheme="majorHAnsi" w:cstheme="majorHAnsi"/>
          <w:strike/>
          <w:color w:val="0C3C26"/>
          <w:sz w:val="21"/>
          <w:szCs w:val="21"/>
        </w:rPr>
        <w:t>databases</w:t>
      </w:r>
      <w:proofErr w:type="spellEnd"/>
    </w:p>
    <w:p w14:paraId="67FFB390" w14:textId="04309AAC" w:rsidR="00C94ECC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Database Access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optimization</w:t>
      </w:r>
      <w:proofErr w:type="spellEnd"/>
    </w:p>
    <w:p w14:paraId="57AA655E" w14:textId="2FF10883" w:rsidR="00C94ECC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Database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instruments</w:t>
      </w:r>
      <w:proofErr w:type="spellEnd"/>
    </w:p>
    <w:p w14:paraId="752964BF" w14:textId="74B49CE5" w:rsidR="00C94ECC" w:rsidRPr="00845C93" w:rsidRDefault="00C94ECC" w:rsidP="002B3764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</w:t>
      </w:r>
      <w:r w:rsidR="00845C93">
        <w:rPr>
          <w:rFonts w:asciiTheme="majorHAnsi" w:eastAsia="Times New Roman" w:hAnsiTheme="majorHAnsi" w:cstheme="majorHAnsi"/>
          <w:color w:val="0C3C26"/>
          <w:sz w:val="21"/>
          <w:szCs w:val="21"/>
        </w:rPr>
        <w:t>o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del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relationship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API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usage</w:t>
      </w:r>
      <w:proofErr w:type="spellEnd"/>
    </w:p>
    <w:p w14:paraId="383E9C26" w14:textId="4DC340D3" w:rsidR="00B97B78" w:rsidRDefault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br w:type="page"/>
      </w:r>
    </w:p>
    <w:p w14:paraId="3D3211BA" w14:textId="1A75A9B1" w:rsidR="00B97B78" w:rsidRPr="00EB181C" w:rsidRDefault="00B97B78" w:rsidP="00B97B78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BİRDEN ÇOK VERİTABANI KULLANMA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44DEE67C" w14:textId="77777777" w:rsidR="00B97B78" w:rsidRDefault="00B97B78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ACD4B7D" w14:textId="05CDD697" w:rsidR="00B97B78" w:rsidRDefault="00B97B78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settings.py’de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birden fazla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tanımlayabileceğimizi söylemiştik.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veritabanları</w:t>
      </w:r>
      <w:proofErr w:type="spellEnd"/>
      <w:proofErr w:type="gram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settings.py’den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alias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(takma ad) verilerek tanımlanmaktadır. Varsayılan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aliası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ile tanımlanır.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aliası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olması zorunludur. Eğer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olarak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kullanmak istemiyorsanız bunu boş bırakabilirsiniz. </w:t>
      </w:r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durumda kullanılan her model için </w:t>
      </w:r>
      <w:r w:rsidR="002B6C6A" w:rsidRP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DATABASE_ROUTERS</w:t>
      </w:r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tanımlanması gerekmektedir. </w:t>
      </w:r>
      <w:proofErr w:type="spellStart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>Default</w:t>
      </w:r>
      <w:proofErr w:type="spellEnd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</w:t>
      </w:r>
      <w:proofErr w:type="spellEnd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kullanım istediğiniz model için </w:t>
      </w:r>
      <w:r w:rsidR="004D0FD6" w:rsidRP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DATABASE_ROUTERS</w:t>
      </w:r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tanımlaması da yapabilirsiniz. Mesela kullanıcı yönetimi için yapılan tüm işlemleri başka bir </w:t>
      </w:r>
      <w:proofErr w:type="spellStart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</w:t>
      </w:r>
      <w:proofErr w:type="spellEnd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yönetilmesini ayarlayabilirsiniz. Bu konu hakkında ayrıntılı bilgi için </w:t>
      </w:r>
      <w:proofErr w:type="spellStart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>Django</w:t>
      </w:r>
      <w:proofErr w:type="spellEnd"/>
      <w:r w:rsidR="004D0FD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dokümantasyonundan yardım alabilirsiniz.</w:t>
      </w:r>
    </w:p>
    <w:p w14:paraId="063A2EEB" w14:textId="01269F34" w:rsidR="004D0FD6" w:rsidRDefault="004D0FD6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AD13827" w14:textId="43724F0D" w:rsidR="00B97B78" w:rsidRDefault="00B97B78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6EFF25F" w14:textId="10E2984A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özel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migrate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işlemi yapabilirsiniz.</w:t>
      </w:r>
    </w:p>
    <w:p w14:paraId="5FF9105E" w14:textId="70F5DCE8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</w:p>
    <w:p w14:paraId="6F894B43" w14:textId="0C04DDCC" w:rsidR="002B6C6A" w:rsidRPr="00E3453C" w:rsidRDefault="002B6C6A" w:rsidP="002B6C6A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proofErr w:type="gramStart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./</w:t>
      </w:r>
      <w:proofErr w:type="gramEnd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manage.py </w:t>
      </w:r>
      <w:proofErr w:type="spellStart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migrate</w:t>
      </w:r>
      <w:proofErr w:type="spellEnd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--</w:t>
      </w:r>
      <w:proofErr w:type="spellStart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database</w:t>
      </w:r>
      <w:proofErr w:type="spellEnd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=</w:t>
      </w:r>
      <w:proofErr w:type="spellStart"/>
      <w:r w:rsidRPr="00E3453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backup</w:t>
      </w:r>
      <w:proofErr w:type="spellEnd"/>
    </w:p>
    <w:p w14:paraId="249A7DCC" w14:textId="2328ACAA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A74BD50" w14:textId="77777777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531361E" w14:textId="7F9C0B74" w:rsidR="002B6C6A" w:rsidRDefault="00B97B78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Farklı bir veri tabanından çekeceksek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using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(</w:t>
      </w:r>
      <w:proofErr w:type="gram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) kullanırız. Mesela </w:t>
      </w:r>
      <w:proofErr w:type="spellStart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backup</w:t>
      </w:r>
      <w:proofErr w:type="spellEnd"/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ismi ile yeni veri tabanı tanımladığımızı düşünelim. </w:t>
      </w:r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Kullanıcıları çekmek için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using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methodunda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backup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parametresini göndeririz.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kayıt için ise </w:t>
      </w:r>
      <w:proofErr w:type="spellStart"/>
      <w:proofErr w:type="gram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save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(</w:t>
      </w:r>
      <w:proofErr w:type="gram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)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methunda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using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parametresi olarak </w:t>
      </w:r>
      <w:proofErr w:type="spellStart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</w:t>
      </w:r>
      <w:proofErr w:type="spellEnd"/>
      <w:r w:rsidR="002B6C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adını göndeririz.</w:t>
      </w:r>
    </w:p>
    <w:p w14:paraId="02DDCBC0" w14:textId="11DE486A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78CBED0" w14:textId="48D747F8" w:rsidR="002B6C6A" w:rsidRPr="002B6C6A" w:rsidRDefault="002B6C6A" w:rsidP="002B6C6A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proofErr w:type="spellStart"/>
      <w:proofErr w:type="gram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</w:t>
      </w:r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.objects.using</w:t>
      </w:r>
      <w:proofErr w:type="spellEnd"/>
      <w:proofErr w:type="gram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</w:t>
      </w:r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‘</w:t>
      </w:r>
      <w:proofErr w:type="spell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backup</w:t>
      </w:r>
      <w:proofErr w:type="spell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’</w:t>
      </w:r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).</w:t>
      </w:r>
      <w:proofErr w:type="spell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all</w:t>
      </w:r>
      <w:proofErr w:type="spell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</w:p>
    <w:p w14:paraId="05F0DADA" w14:textId="77777777" w:rsidR="002B6C6A" w:rsidRDefault="002B6C6A" w:rsidP="002B6C6A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65008C" w14:textId="55BA3E24" w:rsidR="002B6C6A" w:rsidRPr="002B6C6A" w:rsidRDefault="002B6C6A" w:rsidP="002B6C6A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proofErr w:type="spellStart"/>
      <w:proofErr w:type="gram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object.save</w:t>
      </w:r>
      <w:proofErr w:type="spellEnd"/>
      <w:proofErr w:type="gram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</w:t>
      </w:r>
      <w:proofErr w:type="spell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using</w:t>
      </w:r>
      <w:proofErr w:type="spell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=’</w:t>
      </w:r>
      <w:proofErr w:type="spellStart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backup</w:t>
      </w:r>
      <w:proofErr w:type="spellEnd"/>
      <w:r w:rsidRPr="002B6C6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’)</w:t>
      </w:r>
    </w:p>
    <w:p w14:paraId="6DD993AE" w14:textId="4F03601D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8B1393" w14:textId="77777777" w:rsidR="002B6C6A" w:rsidRDefault="002B6C6A" w:rsidP="00B97B78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69ABFD5" w14:textId="0271F9E3" w:rsidR="002B3764" w:rsidRDefault="002B6C6A" w:rsidP="00B97B78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Bir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veritabanındaki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nesnesyi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diğer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kopayalayabiliriz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 Bir örnek ile inceleyelim.</w:t>
      </w:r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Veritabanımıza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staff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diye bir kullanıcı kayıt edelim. Kullanıcı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default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veritabanına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eklendiğinde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primary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key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alır. Daha sonra bu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primary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key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ile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backup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veritabanına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kayıt etmeye çalışır. Eğer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primary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key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kullanılmıyorsa aynı kaydı yapar. Eğer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primary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key</w:t>
      </w:r>
      <w:proofErr w:type="spellEnd"/>
      <w:r w:rsidR="00E345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kullanılıyorsa eski kayıt üzerine yazar. </w:t>
      </w:r>
    </w:p>
    <w:p w14:paraId="0628690F" w14:textId="78BFC421" w:rsidR="002B6C6A" w:rsidRDefault="002B6C6A" w:rsidP="00B97B78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E75F036" w14:textId="24CC48DB" w:rsidR="00E3453C" w:rsidRPr="00E3453C" w:rsidRDefault="002B6C6A" w:rsidP="00B97B78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= User(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username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=’</w:t>
      </w:r>
      <w:proofErr w:type="spellStart"/>
      <w:r w:rsidR="00E3453C"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staff</w:t>
      </w:r>
      <w:proofErr w:type="spellEnd"/>
      <w:r w:rsidR="00E3453C"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’)</w:t>
      </w:r>
    </w:p>
    <w:p w14:paraId="622E1FF8" w14:textId="66F412D8" w:rsidR="00E3453C" w:rsidRPr="00E3453C" w:rsidRDefault="00E3453C" w:rsidP="00B97B78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user.save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()</w:t>
      </w:r>
    </w:p>
    <w:p w14:paraId="3C83E6F3" w14:textId="1E249683" w:rsidR="00E3453C" w:rsidRPr="00E3453C" w:rsidRDefault="00E3453C" w:rsidP="00B97B78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user.save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(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using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=’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backup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’)</w:t>
      </w:r>
    </w:p>
    <w:p w14:paraId="32AA9459" w14:textId="63E96972" w:rsidR="00590163" w:rsidRDefault="00590163"/>
    <w:p w14:paraId="698C22AC" w14:textId="5388006D" w:rsidR="00E3453C" w:rsidRDefault="00E3453C" w:rsidP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Eğer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üzerine yazmasını istemiyorsak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primary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keyi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sıfırlamamız gerekir.</w:t>
      </w:r>
    </w:p>
    <w:p w14:paraId="0C7F2172" w14:textId="21F502CD" w:rsidR="00E3453C" w:rsidRPr="00E3453C" w:rsidRDefault="00E3453C">
      <w:pPr>
        <w:rPr>
          <w:b/>
        </w:rPr>
      </w:pPr>
    </w:p>
    <w:p w14:paraId="766C848A" w14:textId="77777777" w:rsidR="00E3453C" w:rsidRPr="00E3453C" w:rsidRDefault="00E3453C" w:rsidP="00E3453C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= User(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username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=’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staff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’)</w:t>
      </w:r>
    </w:p>
    <w:p w14:paraId="3C25A28F" w14:textId="6F3D7DCF" w:rsidR="00E3453C" w:rsidRPr="00E3453C" w:rsidRDefault="00E3453C" w:rsidP="00E3453C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user.save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()</w:t>
      </w:r>
    </w:p>
    <w:p w14:paraId="25105BAC" w14:textId="4221F3D9" w:rsidR="00E3453C" w:rsidRPr="00E3453C" w:rsidRDefault="00E3453C" w:rsidP="00E3453C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 xml:space="preserve">user.pk = 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None</w:t>
      </w:r>
      <w:proofErr w:type="spellEnd"/>
    </w:p>
    <w:p w14:paraId="0ADA2EAE" w14:textId="417F9585" w:rsidR="00E3453C" w:rsidRPr="00E3453C" w:rsidRDefault="00E3453C" w:rsidP="00E3453C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user.save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(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using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=’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backup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’)</w:t>
      </w:r>
    </w:p>
    <w:p w14:paraId="5697E99B" w14:textId="1CE9BFE5" w:rsidR="00E3453C" w:rsidRDefault="00E3453C" w:rsidP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E736CD6" w14:textId="3D2333DF" w:rsidR="00E3453C" w:rsidRDefault="00E3453C" w:rsidP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0A89BB98" w14:textId="6713AC24" w:rsidR="00E3453C" w:rsidRDefault="00E3453C" w:rsidP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İstenilen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veritabanından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silme işlemlerinde seçilen kullanıcı hangi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ait ise silme işlemi o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veritabanından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gerçekleştirilir. İki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eşzamanlı olarak güncelleniyor ve bir kaydı diğerinden de silmek istiyorsanız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user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nesnesi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defaul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veritabanında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olsa bile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using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parametre olarak silmek istediğiniz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veritabanını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gönderebilirsiniz.</w:t>
      </w:r>
    </w:p>
    <w:p w14:paraId="451D45F3" w14:textId="0F114576" w:rsidR="00E3453C" w:rsidRDefault="00E3453C" w:rsidP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4A26C9A" w14:textId="146C0FE3" w:rsidR="00E3453C" w:rsidRPr="00E3453C" w:rsidRDefault="00E3453C" w:rsidP="00E3453C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user.delete</w:t>
      </w:r>
      <w:proofErr w:type="spellEnd"/>
      <w:proofErr w:type="gram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(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using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=’</w:t>
      </w:r>
      <w:proofErr w:type="spellStart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backup</w:t>
      </w:r>
      <w:proofErr w:type="spellEnd"/>
      <w:r w:rsidRPr="00E3453C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’)</w:t>
      </w:r>
    </w:p>
    <w:p w14:paraId="4F792AD1" w14:textId="2B949F87" w:rsidR="00E3453C" w:rsidRDefault="00E3453C"/>
    <w:p w14:paraId="33F8B61A" w14:textId="77777777" w:rsidR="004D0FD6" w:rsidRDefault="00E3453C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Aynı anda birden fazla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veritabanı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ile çalışma</w:t>
      </w:r>
      <w:r w:rsidR="004D0FD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k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için </w:t>
      </w:r>
      <w:r w:rsidR="004D0FD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daha detaylı bilgiye </w:t>
      </w:r>
      <w:proofErr w:type="spellStart"/>
      <w:r w:rsidR="004D0FD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proofErr w:type="spellEnd"/>
      <w:r w:rsidR="004D0FD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dokümantasyonundan ulaşabilirsiniz.</w:t>
      </w:r>
    </w:p>
    <w:p w14:paraId="222C36B4" w14:textId="77777777" w:rsidR="004D0FD6" w:rsidRDefault="004D0FD6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 w:type="page"/>
      </w:r>
    </w:p>
    <w:p w14:paraId="460151C0" w14:textId="77777777" w:rsidR="00B9647D" w:rsidRDefault="004D0FD6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lastRenderedPageBreak/>
        <w:t xml:space="preserve">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DATABASE TRANSACTIONS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07D6D5D4" w14:textId="77777777" w:rsidR="00B9647D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FA221C" w14:textId="3BAA1AE7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DATABASE SEEDING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271B73BD" w14:textId="77777777" w:rsidR="004D0FD6" w:rsidRDefault="004D0FD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4BA4947" w14:textId="5805BEA3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RELATIONSHIP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3310E4E5" w14:textId="77777777" w:rsidR="004D0FD6" w:rsidRPr="00EB181C" w:rsidRDefault="004D0FD6" w:rsidP="004D0FD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7FB8D3C2" w14:textId="676ED69D" w:rsidR="00E3453C" w:rsidRDefault="00E3453C"/>
    <w:sectPr w:rsidR="00E3453C" w:rsidSect="0043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A479" w14:textId="77777777" w:rsidR="000109CF" w:rsidRDefault="000109CF" w:rsidP="00B9647D">
      <w:r>
        <w:separator/>
      </w:r>
    </w:p>
  </w:endnote>
  <w:endnote w:type="continuationSeparator" w:id="0">
    <w:p w14:paraId="01A6C2D1" w14:textId="77777777" w:rsidR="000109CF" w:rsidRDefault="000109CF" w:rsidP="00B9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0BC81" w14:textId="77777777" w:rsidR="000109CF" w:rsidRDefault="000109CF" w:rsidP="00B9647D">
      <w:r>
        <w:separator/>
      </w:r>
    </w:p>
  </w:footnote>
  <w:footnote w:type="continuationSeparator" w:id="0">
    <w:p w14:paraId="7B19A92A" w14:textId="77777777" w:rsidR="000109CF" w:rsidRDefault="000109CF" w:rsidP="00B9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D1D6E"/>
    <w:multiLevelType w:val="hybridMultilevel"/>
    <w:tmpl w:val="581457F0"/>
    <w:lvl w:ilvl="0" w:tplc="9648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4734"/>
    <w:multiLevelType w:val="hybridMultilevel"/>
    <w:tmpl w:val="74CEA212"/>
    <w:lvl w:ilvl="0" w:tplc="92425ED4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E66"/>
    <w:multiLevelType w:val="hybridMultilevel"/>
    <w:tmpl w:val="155A8258"/>
    <w:lvl w:ilvl="0" w:tplc="FBE4E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4"/>
    <w:rsid w:val="000109CF"/>
    <w:rsid w:val="0003565B"/>
    <w:rsid w:val="002B3764"/>
    <w:rsid w:val="002B6C6A"/>
    <w:rsid w:val="00432483"/>
    <w:rsid w:val="004D0FD6"/>
    <w:rsid w:val="00590163"/>
    <w:rsid w:val="00845C93"/>
    <w:rsid w:val="009D0C94"/>
    <w:rsid w:val="00B9647D"/>
    <w:rsid w:val="00B97B78"/>
    <w:rsid w:val="00C94ECC"/>
    <w:rsid w:val="00D51191"/>
    <w:rsid w:val="00E3453C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3EB66"/>
  <w15:chartTrackingRefBased/>
  <w15:docId w15:val="{7964F4C4-A4A2-D64C-B212-074959F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E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47D"/>
  </w:style>
  <w:style w:type="paragraph" w:styleId="Footer">
    <w:name w:val="footer"/>
    <w:basedOn w:val="Normal"/>
    <w:link w:val="Foot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Erdem Çevik</dc:creator>
  <cp:keywords/>
  <dc:description/>
  <cp:lastModifiedBy>Yasin Erdem Çevik</cp:lastModifiedBy>
  <cp:revision>4</cp:revision>
  <dcterms:created xsi:type="dcterms:W3CDTF">2019-04-11T12:29:00Z</dcterms:created>
  <dcterms:modified xsi:type="dcterms:W3CDTF">2019-04-11T14:44:00Z</dcterms:modified>
</cp:coreProperties>
</file>