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6"/>
        </w:rPr>
        <w:t>THE PET PARENT JOURNEY SERIES</w:t>
      </w:r>
    </w:p>
    <w:p/>
    <w:p/>
    <w:p/>
    <w:p>
      <w:pPr>
        <w:jc w:val="center"/>
      </w:pPr>
      <w:r>
        <w:rPr>
          <w:b/>
          <w:sz w:val="60"/>
        </w:rPr>
        <w:t>When They Leave Pawprints on Your Heart</w:t>
      </w:r>
    </w:p>
    <w:p>
      <w:pPr>
        <w:jc w:val="center"/>
      </w:pPr>
      <w:r>
        <w:rPr>
          <w:i/>
          <w:sz w:val="32"/>
        </w:rPr>
        <w:t>A Complete Guide to Grief, Healing &amp; Remembrance</w:t>
      </w:r>
    </w:p>
    <w:p/>
    <w:p/>
    <w:p/>
    <w:p/>
    <w:p>
      <w:pPr>
        <w:jc w:val="center"/>
      </w:pPr>
      <w:r>
        <w:rPr>
          <w:sz w:val="28"/>
        </w:rPr>
        <w:t>PawSmart Education</w:t>
      </w:r>
    </w:p>
    <w:p>
      <w:r>
        <w:br w:type="page"/>
      </w:r>
    </w:p>
    <w:p>
      <w:r>
        <w:t>When They Leave Pawprints on Your Heart: A Complete Guide to Grief, Healing &amp; Remembrance</w:t>
      </w:r>
    </w:p>
    <w:p>
      <w:r>
        <w:t>Book 12 of The Pet Parent Journey Series</w:t>
      </w:r>
    </w:p>
    <w:p>
      <w:r>
        <w:t>Copyright © 2026 PawSmart Education</w:t>
      </w:r>
    </w:p>
    <w:p>
      <w:r>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r>
        <w:t>The guidance in this book is educational and is not a substitute for professional veterinary, behavioral, or medical advice. Always consult a qualified professional about your individual animal's health and behavior.</w:t>
      </w:r>
    </w:p>
    <w:p>
      <w:r>
        <w:t>Published by PawSmart Education</w:t>
      </w:r>
    </w:p>
    <w:p>
      <w:r>
        <w:br w:type="page"/>
      </w:r>
    </w:p>
    <w:p>
      <w:pPr>
        <w:pStyle w:val="Heading1"/>
      </w:pPr>
      <w:r>
        <w:t>Contents</w:t>
      </w:r>
    </w:p>
    <w:p>
      <w:r>
        <w:t>Dedication</w:t>
      </w:r>
    </w:p>
    <w:p>
      <w:r>
        <w:t>Introduction</w:t>
      </w:r>
    </w:p>
    <w:p>
      <w:r>
        <w:t>Chapter 1: The Unique Nature of Pet Grief: Disenfranchised Realities</w:t>
      </w:r>
    </w:p>
    <w:p>
      <w:r>
        <w:t>Chapter 2: The Shapes of Bereavement: Understanding Wavelike Trajectories</w:t>
      </w:r>
    </w:p>
    <w:p>
      <w:r>
        <w:t>Chapter 3: Developmental Loss: Helping Children Navigate Pet Bereavement</w:t>
      </w:r>
    </w:p>
    <w:p>
      <w:r>
        <w:t>Chapter 4: Companion Bereavement: Structural Changes in Remaining Pets</w:t>
      </w:r>
    </w:p>
    <w:p>
      <w:r>
        <w:t>Chapter 5: Memorialization Frameworks: Designing Lasting Remembrance Rituals</w:t>
      </w:r>
    </w:p>
    <w:p>
      <w:r>
        <w:t>Chapter 6: Practical Management: Navigating Accounts and Daily Reminders</w:t>
      </w:r>
    </w:p>
    <w:p>
      <w:r>
        <w:t>Chapter 7: Narrative Integration: Incorporating Loss Into the Family Story</w:t>
      </w:r>
    </w:p>
    <w:p>
      <w:r>
        <w:t>Chapter 8: Future Companionship: Evaluating Readiness for New Attachments</w:t>
      </w:r>
    </w:p>
    <w:p>
      <w:r>
        <w:t>Conclusion</w:t>
      </w:r>
    </w:p>
    <w:p>
      <w:r>
        <w:br w:type="page"/>
      </w:r>
    </w:p>
    <w:p>
      <w:pPr>
        <w:pStyle w:val="Heading1"/>
      </w:pPr>
      <w:r>
        <w:t>Dedication</w:t>
      </w:r>
    </w:p>
    <w:p>
      <w:r>
        <w:rPr>
          <w:i/>
        </w:rPr>
        <w:t>To every pet who loved without condition, and to every person brave enough to grieve them fully.</w:t>
      </w:r>
    </w:p>
    <w:p>
      <w:r>
        <w:br w:type="page"/>
      </w:r>
    </w:p>
    <w:p>
      <w:pPr>
        <w:pStyle w:val="Heading1"/>
      </w:pPr>
      <w:r>
        <w:t>Introduction</w:t>
      </w:r>
    </w:p>
    <w:p>
      <w:r>
        <w:t>Grief after the death of a pet does not end when the first hard days pass. The first days are acute and disorienting. The weeks and months that follow are quieter, and in many ways harder to navigate. The house settles into a new routine. Other people assume you are feeling better. Daily life makes its normal demands again. And yet the absence is still present in ordinary moments — an empty corner where a bed used to be, a walk taken at a different hour, a sound you still listen for without meaning to.</w:t>
      </w:r>
    </w:p>
    <w:p>
      <w:r>
        <w:t>This book is for that longer stretch of time. It is the closing volume of the Pet Parent Journey Series, and it picks up where immediate loss leaves off. The earlier volumes in this series walked through choosing a companion, building a life together, caring through the steady and graying years, making difficult decisions, and saying a final goodbye. This volume stays with what comes after the goodbye: how to live with the loss, how to support everyone in the household who feels it, including children and remaining pets, how to handle the practical details that keep surfacing, and how to carry the memory of your pet forward in a way that honors what that relationship meant.</w:t>
      </w:r>
    </w:p>
    <w:p>
      <w:r>
        <w:t>The central idea of this book is simple, and it is not about moving on or getting over it. Long-term healing requires integrating loss into your ongoing life narrative. Your pet was part of your daily story — part of how you structured your mornings, your home, your care, and your affection. Healing does not mean removing that chapter. It means learning how that chapter fits into the story that continues. The bond does not need to be erased for life to go forward. It needs a place.</w:t>
      </w:r>
    </w:p>
    <w:p>
      <w:r>
        <w:t>That idea shapes everything that follows. This book outlines the structural phases of pet bereavement, not as a rigid timetable, but as a set of recognizable tasks and experiences that tend to unfold over time. It provides frameworks for the first 72 hours, because those first three days set a tone for what follows and deserve clear, steady guidance even in a book focused on the longer term. It offers direct help for supporting children through loss, with honest language and practical activities. It looks closely at how remaining pets respond to a change in the household and how to support their adjustment. It gives you concrete ways to build meaningful remembrance rituals that fit your family, rather than generic gestures. It walks through legal and practical matters — records, accounts, orders, and belongings — so those tasks do not keep catching you off guard. And it closes with an honest, unhurried way to evaluate readiness for future animal companionship, if and when that question arises.</w:t>
      </w:r>
    </w:p>
    <w:p>
      <w:r>
        <w:t>You do not need to read this book in order, and you do not need to read it all at once. Grief is not linear, and a guide to grief should not pretend to be. If you are in the first raw days, start with the framework for the first 72 hours in this introduction and in Chapter 2, and come back to the later chapters when you have more steadiness. If you are months out and struggling because a child is asking new questions, or a remaining pet has changed, or a reminder on your phone keeps appearing for food you no longer need to order, go directly to the chapter that matches your need. Each chapter stands on its own and also connects to the others.</w:t>
      </w:r>
    </w:p>
    <w:p>
      <w:pPr>
        <w:pStyle w:val="Heading2"/>
      </w:pPr>
      <w:r>
        <w:t>The First 72 Hours: A Steady Framework</w:t>
      </w:r>
    </w:p>
    <w:p>
      <w:r>
        <w:t>The first 72 hours after a pet's death have a particular quality. Time feels both fast and slow. There are decisions to make and calls to place while you are still in shock. You may feel numb, tearful, restless, guilty, relieved, or all of these in rotation. None of those responses is wrong. The purpose of a framework for this period is not to control how you feel. It is to reduce the number of decisions you have to invent while you are depleted, and to protect a few basic needs: rest, nourishment, clear information, and a small amount of structure.</w:t>
      </w:r>
    </w:p>
    <w:p>
      <w:r>
        <w:t>In the first hours, focus only on what cannot wait:</w:t>
      </w:r>
    </w:p>
    <w:p>
      <w:pPr>
        <w:pStyle w:val="ListNumber"/>
      </w:pPr>
      <w:r>
        <w:t>Confirm the practical arrangements for your pet's body and remains, exactly as you decided, and write down what was agreed, where, and by when.</w:t>
      </w:r>
    </w:p>
    <w:p>
      <w:pPr>
        <w:pStyle w:val="ListNumber"/>
      </w:pPr>
      <w:r>
        <w:t>Let the veterinary clinic know how you want records or keepsakes handled, and ask what, if anything, you need to sign or collect.</w:t>
      </w:r>
    </w:p>
    <w:p>
      <w:pPr>
        <w:pStyle w:val="ListNumber"/>
      </w:pPr>
      <w:r>
        <w:t>Tell the small circle of people who need to know right away, in the simplest words you can manage. A short message is enough.</w:t>
      </w:r>
    </w:p>
    <w:p>
      <w:pPr>
        <w:pStyle w:val="ListNumber"/>
      </w:pPr>
      <w:r>
        <w:t>Secure the immediate environment at home. Put medications, special foods, or equipment that could confuse or harm a remaining pet out of reach until you can sort them calmly.</w:t>
      </w:r>
    </w:p>
    <w:p>
      <w:r>
        <w:t>In the remainder of the first day and into the second day, shift to basic care for yourself and the household. Eat something simple even if you have no appetite. Drink water. Sleep if you can, and rest even if sleep does not come. If children are in the home, give them a clear, honest explanation as soon as you are able — Chapter 3 provides exact language for this — and keep their routines as steady as possible. If there are remaining pets, keep their feeding, walking, and resting routines on schedule. Routine is an anchor for animals and for people.</w:t>
      </w:r>
    </w:p>
    <w:p>
      <w:r>
        <w:t>By the third day, you do not need to have decided anything permanent. You do not need to decide what to do with every belonging, whether you will ever welcome another pet, or how you want to memorialize your companion. Those decisions belong to later chapters and later weeks, when you can make them with more clarity. In the first 72 hours, the only decisions that matter are the time-sensitive ones. Everything else can wait, and giving yourself explicit permission to let it wait is part of caring for yourself well.</w:t>
      </w:r>
    </w:p>
    <w:p>
      <w:r>
        <w:t>If intense distress, inability to function, or persistent sleeplessness continues well beyond this early period, or if grief is layered on top of other major losses or health concerns, reaching out to a trusted counselor, support group, faith leader, or health care provider is a sound and responsible step. Seeking support is not a sign that you are grieving incorrectly. It is a way of getting the same kind of steady care for yourself that you so readily gave to your pet.</w:t>
      </w:r>
    </w:p>
    <w:p>
      <w:pPr>
        <w:pStyle w:val="Heading2"/>
      </w:pPr>
      <w:r>
        <w:t>How to Use This Book</w:t>
      </w:r>
    </w:p>
    <w:p>
      <w:r>
        <w:t>Each chapter that follows takes one part of long-term bereavement and develops it fully:</w:t>
      </w:r>
    </w:p>
    <w:p>
      <w:pPr>
        <w:pStyle w:val="ListBullet"/>
      </w:pPr>
      <w:r>
        <w:t>Chapter 1 explains why pet grief can feel so isolating, and why that isolation is not a personal failing.</w:t>
      </w:r>
    </w:p>
    <w:p>
      <w:pPr>
        <w:pStyle w:val="ListBullet"/>
      </w:pPr>
      <w:r>
        <w:t>Chapter 2 describes the wavelike, non-linear shape of bereavement and offers ways to track changes and care for yourself on difficult days.</w:t>
      </w:r>
    </w:p>
    <w:p>
      <w:pPr>
        <w:pStyle w:val="ListBullet"/>
      </w:pPr>
      <w:r>
        <w:t>Chapter 3 gives age-appropriate guidance for helping children, with clear language and shared activities.</w:t>
      </w:r>
    </w:p>
    <w:p>
      <w:pPr>
        <w:pStyle w:val="ListBullet"/>
      </w:pPr>
      <w:r>
        <w:t>Chapter 4 focuses on remaining pets and the structural changes they experience.</w:t>
      </w:r>
    </w:p>
    <w:p>
      <w:pPr>
        <w:pStyle w:val="ListBullet"/>
      </w:pPr>
      <w:r>
        <w:t>Chapter 5 provides frameworks for memorialization and remembrance rituals.</w:t>
      </w:r>
    </w:p>
    <w:p>
      <w:pPr>
        <w:pStyle w:val="ListBullet"/>
      </w:pPr>
      <w:r>
        <w:t>Chapter 6 is a practical chapter, with checklists for records, accounts, orders, and belongings.</w:t>
      </w:r>
    </w:p>
    <w:p>
      <w:pPr>
        <w:pStyle w:val="ListBullet"/>
      </w:pPr>
      <w:r>
        <w:t>Chapter 7 turns to narrative integration — how your pet's story becomes part of your family's continuing story.</w:t>
      </w:r>
    </w:p>
    <w:p>
      <w:pPr>
        <w:pStyle w:val="ListBullet"/>
      </w:pPr>
      <w:r>
        <w:t>Chapter 8 helps you evaluate, honestly and without pressure, whether and when you are ready for a new companion.</w:t>
      </w:r>
    </w:p>
    <w:p>
      <w:r>
        <w:t>Throughout, the tone of this book is intentionally steady. You will not find pressure here to feel a certain way by a certain date, and you will not find sentimentality offered as a substitute for help. What you will find is usable guidance: what to say, what to watch for, what to write down, what to keep, what to let go of, and how to make choices that you will still feel good about months from now.</w:t>
      </w:r>
    </w:p>
    <w:p>
      <w:r>
        <w:t>Your pet loved without condition. Grieving fully is one way of honoring that love truthfully. This book is here to help you do that, at your own pace, with clarity and care.</w:t>
      </w:r>
    </w:p>
    <w:p>
      <w:r>
        <w:br w:type="page"/>
      </w:r>
    </w:p>
    <w:p>
      <w:pPr>
        <w:pStyle w:val="Heading1"/>
      </w:pPr>
      <w:r>
        <w:t>Chapter 1: The Unique Nature of Pet Grief: Disenfranchised Realities</w:t>
      </w:r>
    </w:p>
    <w:p>
      <w:r>
        <w:t>Pet loss can feel deeply isolating, even when you are surrounded by people who care about you. That isolation is one of the most consistent and least talked-about features of this kind of bereavement. You may be grieving a companion who shared your home, your routines, and your daily affection for years, and yet find that the world around you offers very little room for that grief. There are few rituals, little time off, and often an unspoken expectation that you will be composed again within days. Understanding why that gap exists — between the depth of the loss inside the home and the thin recognition of it outside the home — is the first step toward processing your feelings without self-judgment.</w:t>
      </w:r>
    </w:p>
    <w:p>
      <w:pPr>
        <w:pStyle w:val="Heading2"/>
      </w:pPr>
      <w:r>
        <w:t>What Disenfranchised Grief Means</w:t>
      </w:r>
    </w:p>
    <w:p>
      <w:r>
        <w:t>Pet bereavement is often described as disenfranchised grief. The word disenfranchised means that the grief is not fully recognized, validated, or supported by the wider social world. The loss is real. The bond was real. But the surrounding culture does not grant it the same status, language, or accommodations that it grants to other bereavements.</w:t>
      </w:r>
    </w:p>
    <w:p>
      <w:r>
        <w:t>That lack of recognition shows up in ordinary ways:</w:t>
      </w:r>
    </w:p>
    <w:p>
      <w:pPr>
        <w:pStyle w:val="ListBullet"/>
      </w:pPr>
      <w:r>
        <w:t>There is typically no formal leave from work, no structured mourning period, and no widely shared ritual that tells other people how to support you.</w:t>
      </w:r>
    </w:p>
    <w:p>
      <w:pPr>
        <w:pStyle w:val="ListBullet"/>
      </w:pPr>
      <w:r>
        <w:t>Condolences, if they come at all, are brief and sometimes awkward, because people do not know what to say and worry about saying the wrong thing.</w:t>
      </w:r>
    </w:p>
    <w:p>
      <w:pPr>
        <w:pStyle w:val="ListBullet"/>
      </w:pPr>
      <w:r>
        <w:t>Well-meaning comments can minimize the loss, such as suggestions that you can simply get another pet, or that you should be grateful for the time you had, offered before you have had any time to grieve at all.</w:t>
      </w:r>
    </w:p>
    <w:p>
      <w:pPr>
        <w:pStyle w:val="ListBullet"/>
      </w:pPr>
      <w:r>
        <w:t>Veterinary care, end-of-life decisions, and the daily work of caregiving — all of which were central to the relationship — are largely invisible to people outside the household.</w:t>
      </w:r>
    </w:p>
    <w:p>
      <w:r>
        <w:t>None of this means the people around you are unkind. It means the social framework for this loss is thin. When a framework is thin, the grieving person is left to do extra work: deciding who is safe to tell, how much to explain, whether to hide tears at work, and whether their own reaction is somehow too much. That extra work is exhausting, and it can quietly turn into self-doubt.</w:t>
      </w:r>
    </w:p>
    <w:p>
      <w:r>
        <w:t>Naming this pattern matters. If you have felt embarrassed by the strength of your grief, or if you have caught yourself apologizing for it, that reaction often comes from the disenfranchised nature of the loss, not from any excess in you. The grief is proportionate to the relationship. It is the recognition that is out of proportion — too small for what was lost.</w:t>
      </w:r>
    </w:p>
    <w:p>
      <w:pPr>
        <w:pStyle w:val="Heading2"/>
      </w:pPr>
      <w:r>
        <w:t>The Unconditional Relationship and Why It Changes Grief</w:t>
      </w:r>
    </w:p>
    <w:p>
      <w:r>
        <w:t>Part of what makes pet grief distinct is the nature of the relationship itself. A companion animal offers a form of presence that is unusually free of complication. Your pet did not evaluate your career, your appearance, your past decisions, or your mood before offering affection. The relationship was built on daily, physical, nonverbal constancy: feeding, walking, touch, play, rest, and simple proximity, repeated thousands of times.</w:t>
      </w:r>
    </w:p>
    <w:p>
      <w:r>
        <w:t>That constancy creates several specific grief pressures:</w:t>
      </w:r>
    </w:p>
    <w:p>
      <w:pPr>
        <w:pStyle w:val="ListBullet"/>
      </w:pPr>
      <w:r>
        <w:t>**Loss of daily structure.** Pets organize time. Feeding times, walks, medication schedules, and evening routines shape the day. When a pet dies, the structure itself collapses, leaving empty intervals that remind you of the absence again and again.</w:t>
      </w:r>
    </w:p>
    <w:p>
      <w:pPr>
        <w:pStyle w:val="ListBullet"/>
      </w:pPr>
      <w:r>
        <w:t>**Loss of a nonjudgmental presence.** For many people, a pet is the one relationship in which they feel fully accepted without explanation. Losing that presence can feel like losing a particular kind of emotional safety.</w:t>
      </w:r>
    </w:p>
    <w:p>
      <w:pPr>
        <w:pStyle w:val="ListBullet"/>
      </w:pPr>
      <w:r>
        <w:t>**Loss of a caregiving role.** Especially after a period of illness or old age, caregiving may have become a central part of your identity at home. When that role ends suddenly, purposelessness can sit alongside sorrow.</w:t>
      </w:r>
    </w:p>
    <w:p>
      <w:pPr>
        <w:pStyle w:val="ListBullet"/>
      </w:pPr>
      <w:r>
        <w:t>**Loss witnessed by the body as well as the mind.** You feel this grief in physical habits: reaching for a leash that is no longer needed, listening for nails on the floor, waking at the hour you used to give medication. The body learned the relationship, and the body has to learn the absence.</w:t>
      </w:r>
    </w:p>
    <w:p>
      <w:r>
        <w:t>Because the bond was unconditional and woven into daily life, grief for a pet often touches more parts of the day than people expect. It is not confined to sad moments of remembering. It appears in logistics, in habits, and in the quiet of the house. Recognizing this helps explain why a Tuesday afternoon errand or a routine chore can suddenly feel overwhelming weeks later. You are not regressing. You are encountering another thread of a relationship that ran through everything.</w:t>
      </w:r>
    </w:p>
    <w:p>
      <w:pPr>
        <w:pStyle w:val="Heading2"/>
      </w:pPr>
      <w:r>
        <w:t>The Lack of Institutional Validation</w:t>
      </w:r>
    </w:p>
    <w:p>
      <w:r>
        <w:t>Institutions — workplaces, schools, and community systems — generally have no established way to validate pet bereavement. There is no standard acknowledgment, no shared script, and no protected time. This absence has practical consequences.</w:t>
      </w:r>
    </w:p>
    <w:p>
      <w:r>
        <w:t>At work, you may return the next day expected to perform as usual, with no opportunity to explain why concentration is difficult. At school, a child who is grieving a pet may receive little recognition for an absence or a dip in focus. In social settings, you may find that after the first day or two, no one asks again, as if the matter were closed.</w:t>
      </w:r>
    </w:p>
    <w:p>
      <w:r>
        <w:t>That institutional silence can create a painful split. Inside, grief is ongoing and active. Outside, life signals that it should already be over. Living in that split takes energy, and it can lead you to compartmentalize — functioning in public and grieving only in private, in the car, in the shower, or late at night. Compartmentalizing can help you get through a workday, but over time it can also delay the slower work of integration that this book focuses on.</w:t>
      </w:r>
    </w:p>
    <w:p>
      <w:r>
        <w:t>You cannot single-handedly change institutional norms, but you can reduce their power over your own process in a few deliberate ways:</w:t>
      </w:r>
    </w:p>
    <w:p>
      <w:pPr>
        <w:pStyle w:val="ListNumber"/>
      </w:pPr>
      <w:r>
        <w:t>Choose a small number of trusted people and tell them plainly what you need — for example, that you may be quieter than usual for a while, or that you appreciate being asked how you are doing even after the first week.</w:t>
      </w:r>
    </w:p>
    <w:p>
      <w:pPr>
        <w:pStyle w:val="ListNumber"/>
      </w:pPr>
      <w:r>
        <w:t>Give yourself private, scheduled room to grieve, rather than waiting for it to break through. A daily walk without your phone, a few minutes with photos, or writing in the evening can provide that room.</w:t>
      </w:r>
    </w:p>
    <w:p>
      <w:pPr>
        <w:pStyle w:val="ListNumber"/>
      </w:pPr>
      <w:r>
        <w:t>Use the language of a real loss when you speak about it, in your own voice and at your own comfort level. Plain, honest phrasing helps others take their cue from you.</w:t>
      </w:r>
    </w:p>
    <w:p>
      <w:pPr>
        <w:pStyle w:val="ListNumber"/>
      </w:pPr>
      <w:r>
        <w:t>Release yourself from any deadline for feeling recovered. Institutional silence is not a measure of how long grief should last.</w:t>
      </w:r>
    </w:p>
    <w:p>
      <w:pPr>
        <w:pStyle w:val="Heading2"/>
      </w:pPr>
      <w:r>
        <w:t>Complex Feelings Without Self-Judgment</w:t>
      </w:r>
    </w:p>
    <w:p>
      <w:r>
        <w:t>Pet grief is rarely a single feeling. Sorrow is central, but it commonly arrives alongside guilt, relief, anger, anxiety, and gratitude, sometimes within the same hour. Each of these deserves a clear-eyed look, because judging yourself for a feeling almost always makes it heavier.</w:t>
      </w:r>
    </w:p>
    <w:p>
      <w:r>
        <w:t>Guilt is especially common. You may review end-of-life decisions, wonder whether you acted too soon or too late, question whether you missed a sign of illness, or feel guilty about a moment of impatience months earlier. Careful review is natural after a loss in which you held so much responsibility. A useful distinction is between review that honors your care and rumination that punishes you for not having perfect knowledge you could not have had at the time. If you made decisions with love, with the information available, and with veterinary guidance, you acted as a responsible caregiver. Grief can make that hard to believe on a difficult day, but difficulty believing it does not make it untrue.</w:t>
      </w:r>
    </w:p>
    <w:p>
      <w:r>
        <w:t>Relief can also appear, particularly after a long illness, intensive caregiving, financial strain, or watching a pet in discomfort. Relief that suffering has ended, or that an intense caregiving schedule has ended, does not cancel love. It is a human response to the end of a hard period, and it very often coexists with deep sorrow. Many grieving people feel both in the same breath and then feel guilty about the relief. That second layer of guilt is unnecessary. You can be relieved that pain is over and heartbroken that your companion is gone. Both are true.</w:t>
      </w:r>
    </w:p>
    <w:p>
      <w:r>
        <w:t>Anger may be directed in several places: at an illness that came too soon, at a difficult decision, at a comment someone made, or at the sheer unfairness of a lifespan so much shorter than your own. Anxiety may appear as worry about remaining pets, dread of future losses, or a heightened awareness of how fragile daily life is. Gratitude — for specific days, for a peaceful goodbye, for years of companionship — can surface unexpectedly and feel confusing alongside tears. It is not confusion. It is the full shape of a meaningful bond.</w:t>
      </w:r>
    </w:p>
    <w:p>
      <w:r>
        <w:t>Methods for processing these feelings without self-judgment include:</w:t>
      </w:r>
    </w:p>
    <w:p>
      <w:pPr>
        <w:pStyle w:val="ListBullet"/>
      </w:pPr>
      <w:r>
        <w:t>**Name the feeling precisely.** "I feel guilty about the last week" is more workable than a vague sense of failure. Precision reduces shame.</w:t>
      </w:r>
    </w:p>
    <w:p>
      <w:pPr>
        <w:pStyle w:val="ListBullet"/>
      </w:pPr>
      <w:r>
        <w:t>**Separate feeling from verdict.** A feeling is information, not a judgment on your character or your caregiving. Notice it before you evaluate it.</w:t>
      </w:r>
    </w:p>
    <w:p>
      <w:pPr>
        <w:pStyle w:val="ListBullet"/>
      </w:pPr>
      <w:r>
        <w:t>**Write it down in plain sentences.** A few unedited lines in a notebook can move a looping thought into a form you can look at and set aside.</w:t>
      </w:r>
    </w:p>
    <w:p>
      <w:pPr>
        <w:pStyle w:val="ListBullet"/>
      </w:pPr>
      <w:r>
        <w:t>**Talk to someone who understands pet loss specifically.** A friend who has been through it, a pet loss support group, or a counselor can offer recognition that general support sometimes cannot.</w:t>
      </w:r>
    </w:p>
    <w:p>
      <w:pPr>
        <w:pStyle w:val="ListBullet"/>
      </w:pPr>
      <w:r>
        <w:t>**Let contradictory feelings coexist.** You do not need to resolve relief and sorrow, or gratitude and anger, into a single tidy emotion before you are allowed to move through your day.</w:t>
      </w:r>
    </w:p>
    <w:p>
      <w:r>
        <w:t>The work of this chapter is foundational. Before strategies, rituals, or practical checklists can help, the grief itself needs to be recognized as legitimate — by the world where possible, and by you, consistently. Your relationship with your pet was a real relationship. Your grief is a real bereavement. Treating it that way, without apology and without self-judgment, is where long-term healing begins.</w:t>
      </w:r>
    </w:p>
    <w:p>
      <w:r>
        <w:br w:type="page"/>
      </w:r>
    </w:p>
    <w:p>
      <w:pPr>
        <w:pStyle w:val="Heading1"/>
      </w:pPr>
      <w:r>
        <w:t>Chapter 2: The Shapes of Bereavement: Understanding Wavelike Trajectories</w:t>
      </w:r>
    </w:p>
    <w:p>
      <w:r>
        <w:t>If Chapter 1 explained why pet grief can feel isolating, this chapter describes what that grief actually feels like over time — and why its shape so often confuses the person living through it. Many people expect bereavement to move in a straight line: intense at first, then steadily lighter, until one day it is essentially finished. When their experience does not follow that line, they worry that they are grieving incorrectly or that something has gone wrong. In most cases, nothing has gone wrong. The expectation was wrong. Bereavement, including pet bereavement, is wavelike and non-linear, and understanding that shape in advance can spare you a great deal of unnecessary alarm.</w:t>
      </w:r>
    </w:p>
    <w:p>
      <w:pPr>
        <w:pStyle w:val="Heading2"/>
      </w:pPr>
      <w:r>
        <w:t>Moving Past Rigid, Linear Models</w:t>
      </w:r>
    </w:p>
    <w:p>
      <w:r>
        <w:t>Older, popular ideas about grief often presented it as a sequence of stages to be completed in order, like steps on a staircase. That framing can be misleading for pet loss. It suggests there is a correct order, a correct pace, and a finish line after which earlier feelings should not return. Lived experience rarely matches that picture.</w:t>
      </w:r>
    </w:p>
    <w:p>
      <w:r>
        <w:t>A more accurate framing, and the one this book uses throughout, is a wavelike trajectory. Grief rises and falls. There are days of relative steadiness and days when sorrow surges with surprising force, sometimes weeks or months after you thought the hardest part had passed. A surge does not erase progress. It is part of the pattern. Over time, for most people, the waves tend to come less often and to pass more quickly, and the steadiness between them grows longer and more reliable — but that trend is uneven, and it cannot be forced onto a calendar.</w:t>
      </w:r>
    </w:p>
    <w:p>
      <w:r>
        <w:t>Letting go of a rigid model changes how you interpret your own experience:</w:t>
      </w:r>
    </w:p>
    <w:p>
      <w:pPr>
        <w:pStyle w:val="ListBullet"/>
      </w:pPr>
      <w:r>
        <w:t>A good week followed by a hard day is not a setback. It is the normal texture of bereavement.</w:t>
      </w:r>
    </w:p>
    <w:p>
      <w:pPr>
        <w:pStyle w:val="ListBullet"/>
      </w:pPr>
      <w:r>
        <w:t>Feeling functional at work and tearful at home is not inconsistency. Different settings draw out different parts of grief.</w:t>
      </w:r>
    </w:p>
    <w:p>
      <w:pPr>
        <w:pStyle w:val="ListBullet"/>
      </w:pPr>
      <w:r>
        <w:t>Reaching a point where you can speak about your pet with warmth and humor does not mean a later wave of sadness betrays that progress. Both belong to the same trajectory.</w:t>
      </w:r>
    </w:p>
    <w:p>
      <w:pPr>
        <w:pStyle w:val="ListBullet"/>
      </w:pPr>
      <w:r>
        <w:t>There is no final stage you must reach to prove you have grieved well. Integration, covered in Chapter 7, is a gradual fitting of the loss into your life story, not a graduation.</w:t>
      </w:r>
    </w:p>
    <w:p>
      <w:r>
        <w:t>Holding a wavelike picture in mind also helps you communicate with others. When someone asks if you are "over it" because you seemed fine last week, you can understand their misunderstanding without internalizing it. You are not on a staircase. You are on water, and water moves.</w:t>
      </w:r>
    </w:p>
    <w:p>
      <w:pPr>
        <w:pStyle w:val="Heading2"/>
      </w:pPr>
      <w:r>
        <w:t>Common Triggers and Why They Have Power</w:t>
      </w:r>
    </w:p>
    <w:p>
      <w:r>
        <w:t>Waves are often set off by triggers — sights, sounds, places, dates, and routines connected to your pet. Triggers are not a sign of fragility. They are the predictable result of a relationship that was embedded in daily life. A trigger works because your memory and your habits were trained, lovingly and over a long time, to include your pet. Untraining takes time.</w:t>
      </w:r>
    </w:p>
    <w:p>
      <w:r>
        <w:t>Common categories of triggers include:</w:t>
      </w:r>
    </w:p>
    <w:p>
      <w:pPr>
        <w:pStyle w:val="ListBullet"/>
      </w:pPr>
      <w:r>
        <w:t>**Place triggers:** the veterinary clinic parking lot, a particular walking route, a pet supply aisle, a favorite chair or sunny spot at home.</w:t>
      </w:r>
    </w:p>
    <w:p>
      <w:pPr>
        <w:pStyle w:val="ListBullet"/>
      </w:pPr>
      <w:r>
        <w:t>**Routine triggers:** feeding time, the sound of keys at the door, bedtime, the moment you come home to a quiet house.</w:t>
      </w:r>
    </w:p>
    <w:p>
      <w:pPr>
        <w:pStyle w:val="ListBullet"/>
      </w:pPr>
      <w:r>
        <w:t>**Sensory triggers:** a similar-looking animal, a bark or meow from a neighbor's home, the absence of a familiar sound where it used to be.</w:t>
      </w:r>
    </w:p>
    <w:p>
      <w:pPr>
        <w:pStyle w:val="ListBullet"/>
      </w:pPr>
      <w:r>
        <w:t>**Calendar triggers:** the anniversary of adoption, a birthday or estimated birthday, holidays that included your pet, and the anniversary of the death itself.</w:t>
      </w:r>
    </w:p>
    <w:p>
      <w:pPr>
        <w:pStyle w:val="ListBullet"/>
      </w:pPr>
      <w:r>
        <w:t>**Life-event triggers:** a family photo session, a move, a new season, or introducing a remaining pet to a new routine — moments when the change in the household becomes newly visible.</w:t>
      </w:r>
    </w:p>
    <w:p>
      <w:r>
        <w:t>You do not need to avoid all triggers, and in most cases you cannot. Avoidance can shrink your life and make the eventual encounter harder. A steadier approach is to anticipate the predictable ones and meet them with a small plan. If a walking route is painful right now, vary it for a while without deciding you must never walk it again. If an anniversary is approaching, decide in advance how you want to mark it, even if the decision is simply to keep the day quiet and unhurried. If coming home is the hardest moment, create a small arrival ritual for this season — turning on lights and music right away, greeting a remaining pet with intention, stepping into a task you have set out for yourself — so the first minutes at home have a shape.</w:t>
      </w:r>
    </w:p>
    <w:p>
      <w:r>
        <w:t>Some triggers will catch you completely off guard. A wave in a grocery store or in the middle of an ordinary conversation can feel embarrassing, especially given the disenfranchised nature of pet grief discussed in Chapter 1. If it happens, give yourself the most private and practical response available: step aside, breathe, let the wave pass, and do not grade yourself for it. Waves peak and recede. The skill is riding one out, not preventing it from ever arriving.</w:t>
      </w:r>
    </w:p>
    <w:p>
      <w:pPr>
        <w:pStyle w:val="Heading2"/>
      </w:pPr>
      <w:r>
        <w:t>Tracking Emotional Changes Over Time</w:t>
      </w:r>
    </w:p>
    <w:p>
      <w:r>
        <w:t>Because grief is non-linear, it can be hard to tell, from inside it, whether anything is changing at all. On a hard day, it can feel as if no progress has been made. Light, regular tracking gives you a truer picture without turning grief into a project to be optimized.</w:t>
      </w:r>
    </w:p>
    <w:p>
      <w:r>
        <w:t>Keep tracking simple and brief. Once a day, or a few times a week, note the following in a notebook or notes app:</w:t>
      </w:r>
    </w:p>
    <w:p>
      <w:pPr>
        <w:pStyle w:val="ListNumber"/>
      </w:pPr>
      <w:r>
        <w:t>A single rating for the day, such as low, steady, or hard, in your own words.</w:t>
      </w:r>
    </w:p>
    <w:p>
      <w:pPr>
        <w:pStyle w:val="ListNumber"/>
      </w:pPr>
      <w:r>
        <w:t>The strongest moment of grief that day, and what set it off, if you know.</w:t>
      </w:r>
    </w:p>
    <w:p>
      <w:pPr>
        <w:pStyle w:val="ListNumber"/>
      </w:pPr>
      <w:r>
        <w:t>The strongest moment of steadiness or warmth that day, however small.</w:t>
      </w:r>
    </w:p>
    <w:p>
      <w:pPr>
        <w:pStyle w:val="ListNumber"/>
      </w:pPr>
      <w:r>
        <w:t>Sleep, appetite, and energy, in a word or two each.</w:t>
      </w:r>
    </w:p>
    <w:p>
      <w:r>
        <w:t>After a few weeks, review what you have written, not day by day but in broad strokes. Look for patterns rather than scores. You may notice that mornings are hardest, that Sundays carry a particular weight, that sleep is improving even though sadness is still present, or that triggers cluster around one routine that could be gently restructured. Patterns give you something useful to act on. They also provide honest evidence, on a difficult day, that change is occurring — slowly, unevenly, and genuinely.</w:t>
      </w:r>
    </w:p>
    <w:p>
      <w:r>
        <w:t>Tracking is a tool, not an obligation. If writing about grief makes it heavier for you, track less often, track only practical items such as sleep and appetite, or stop and use the other strategies in this chapter instead. The goal is self-knowledge in service of care, not documentation for its own sake.</w:t>
      </w:r>
    </w:p>
    <w:p>
      <w:r>
        <w:t>If tracking reveals that distress is intensifying over a long period rather than gradually easing between waves, that you are unable to manage basic daily tasks, or that you are withdrawing from all contact and support, treat that information seriously and seek professional support. A wavelike trajectory includes hard stretches, but persistent inability to function deserves additional care, just as a physical symptom that does not improve deserves medical attention.</w:t>
      </w:r>
    </w:p>
    <w:p>
      <w:pPr>
        <w:pStyle w:val="Heading2"/>
      </w:pPr>
      <w:r>
        <w:t>Self-Care Strategies for Difficult Days</w:t>
      </w:r>
    </w:p>
    <w:p>
      <w:r>
        <w:t>Self-care during bereavement is often described in vague terms. Vague advice is hard to use on a day when you are depleted. The strategies below are concrete, modest, and designed for difficult days specifically — the days when a wave is high and your resources are low.</w:t>
      </w:r>
    </w:p>
    <w:p>
      <w:r>
        <w:t>**Protect the basics first.** On a hard day, narrow your focus to four things: eat something nourishing, drink water regularly, move your body gently, and rest. A short walk, even around the block, counts. So does stepping outside for air and light. These are not cures for grief. They are the conditions that make grief bearable.</w:t>
      </w:r>
    </w:p>
    <w:p>
      <w:r>
        <w:t>**Lower the bar deliberately.** Postpone nonessential decisions and tasks. Choose the simplest version of meals, errands, and obligations. A difficult day is not the day to sort every belonging, answer every message, or evaluate your entire healing process. Give yourself explicit permission to do less, well within your values, without treating it as failure.</w:t>
      </w:r>
    </w:p>
    <w:p>
      <w:r>
        <w:t>**Build a short list in advance.** When you are steadier, write a brief list of things that reliably help you, even slightly. Keep it where you can find it. Examples many people include:</w:t>
      </w:r>
    </w:p>
    <w:p>
      <w:pPr>
        <w:pStyle w:val="ListBullet"/>
      </w:pPr>
      <w:r>
        <w:t>Stepping outside for a ten-minute walk on a familiar, neutral route</w:t>
      </w:r>
    </w:p>
    <w:p>
      <w:pPr>
        <w:pStyle w:val="ListBullet"/>
      </w:pPr>
      <w:r>
        <w:t>Calling or texting one specific trusted person</w:t>
      </w:r>
    </w:p>
    <w:p>
      <w:pPr>
        <w:pStyle w:val="ListBullet"/>
      </w:pPr>
      <w:r>
        <w:t>Making tea or a simple meal and sitting down to consume it without a screen</w:t>
      </w:r>
    </w:p>
    <w:p>
      <w:pPr>
        <w:pStyle w:val="ListBullet"/>
      </w:pPr>
      <w:r>
        <w:t>Spending intentional time with a remaining pet</w:t>
      </w:r>
    </w:p>
    <w:p>
      <w:pPr>
        <w:pStyle w:val="ListBullet"/>
      </w:pPr>
      <w:r>
        <w:t>Looking at a small, chosen set of photos, rather than scrolling through everything</w:t>
      </w:r>
    </w:p>
    <w:p>
      <w:pPr>
        <w:pStyle w:val="ListBullet"/>
      </w:pPr>
      <w:r>
        <w:t>Writing a few lines about the specific memory or feeling that is present</w:t>
      </w:r>
    </w:p>
    <w:p>
      <w:pPr>
        <w:pStyle w:val="ListBullet"/>
      </w:pPr>
      <w:r>
        <w:t>Going to bed early with a clear end to the day's demands</w:t>
      </w:r>
    </w:p>
    <w:p>
      <w:r>
        <w:t>On a hard day, you do not need to invent a coping plan. You only need to choose one item from a list you made when thinking was easier.</w:t>
      </w:r>
    </w:p>
    <w:p>
      <w:r>
        <w:t>**Stay connected in small doses.** Isolation deepens difficult days. Connection does not need to be a long, emotional conversation. A short exchange with a friend, a routine interaction you keep rather than cancel, or time in a familiar community setting can provide steadiness. At the same time, it is reasonable to decline events that feel like too much — a loud gathering, a setting full of other people's pets when that is currently painful — without apology and without isolating yourself entirely.</w:t>
      </w:r>
    </w:p>
    <w:p>
      <w:r>
        <w:t>**Mark the end of a hard day.** Waves can make a day feel endless. A small closing ritual helps: a shower, a change of clothes, lights lowered, a few lines in your tracking notes, a moment of deliberate remembrance. The ritual does not fix the day. It tells your mind and body that the day has a boundary, and that rest is allowed.</w:t>
      </w:r>
    </w:p>
    <w:p>
      <w:r>
        <w:t>Over weeks and months, these strategies do more than get you through individual days. They teach you, through experience, that a wave can arrive and you can respond to it with care rather than alarm. That confidence — not the absence of sadness — is one of the clearest signs of healing on a wavelike path. The waves may still come. You will know the water. And you will know that steadiness returns.</w:t>
      </w:r>
    </w:p>
    <w:p>
      <w:r>
        <w:br w:type="page"/>
      </w:r>
    </w:p>
    <w:p>
      <w:pPr>
        <w:pStyle w:val="Heading1"/>
      </w:pPr>
      <w:r>
        <w:t>Chapter 3: Developmental Loss: Helping Children Navigate Pet Bereavement</w:t>
      </w:r>
    </w:p>
    <w:p>
      <w:r>
        <w:t>Children grieve pet loss fully, but they grieve it in their own developmental language. A child may cry hard for ten minutes and then ask to play. A teenager may say almost nothing and carry the loss privately for months. A young child may ask the same question about where the pet is, again and again, not because the answer was unclear but because repetition is how young minds test and absorb a hard reality. Supporting children well does not require perfect words. It requires honest language, patience with repetition, and shared ways to express feelings that do not depend on a child finding adult words for sorrow.</w:t>
      </w:r>
    </w:p>
    <w:p>
      <w:pPr>
        <w:pStyle w:val="Heading2"/>
      </w:pPr>
      <w:r>
        <w:t>Why Clear Language Matters</w:t>
      </w:r>
    </w:p>
    <w:p>
      <w:r>
        <w:t>Adults often soften explanations about death in an effort to protect children from pain. The intention is kind. The effect can be confusing, and confusion tends to create more anxiety than clarity does. When a child does not receive a direct explanation, they fill the gap with their own ideas, and those ideas are often more frightening or more guilt-laden than the truth. A child may believe they caused the death by being angry at the pet, by forgetting a feeding, or by not loving the pet enough. A child may wait, literally, for the pet to return, because the explanation they were given implied a temporary absence.</w:t>
      </w:r>
    </w:p>
    <w:p>
      <w:r>
        <w:t>Clear language does the opposite. It gives a child a stable fact to build understanding on: the pet has died, the pet's body stopped working, the pet will not come back, and it is not the child's fault. Those sentences are difficult for an adult to say out loud while grieving. They are also the sentences that most reliably reduce a child's confusion and fear over the following weeks.</w:t>
      </w:r>
    </w:p>
    <w:p>
      <w:r>
        <w:t>You do not need to provide every detail at once. You do need to make the core fact unmistakable, and then answer follow-up questions honestly as they arise, in amounts the child can absorb. Children typically ask for information in small doses. Respect that rhythm. Answer the question that was asked, check that it landed, and let the child decide when to ask the next one.</w:t>
      </w:r>
    </w:p>
    <w:p>
      <w:pPr>
        <w:pStyle w:val="Heading2"/>
      </w:pPr>
      <w:r>
        <w:t>Avoiding Confusing Euphemisms</w:t>
      </w:r>
    </w:p>
    <w:p>
      <w:r>
        <w:t>A euphemism is a softer phrase used in place of a direct one. In pet loss, euphemisms are extremely common, and they are the single most frequent source of misunderstanding for children. Each familiar phrase below carries a specific risk, and each has a clearer alternative you can use instead.</w:t>
      </w:r>
    </w:p>
    <w:p>
      <w:pPr>
        <w:pStyle w:val="ListBullet"/>
      </w:pPr>
      <w:r>
        <w:t>**"Put to sleep" or "went to sleep."** A child may become afraid of sleep itself — their own sleep, a parent's nap, or anesthesia for a routine procedure — or may expect the pet to wake up. Use instead: "The veterinarian gave medicine that helped her die peacefully, without pain."</w:t>
      </w:r>
    </w:p>
    <w:p>
      <w:pPr>
        <w:pStyle w:val="ListBullet"/>
      </w:pPr>
      <w:r>
        <w:t>**"We lost her" or "he's gone."** A child may believe the pet is misplaced and can be found if everyone looks hard enough, and may feel anxious about getting lost themselves. Use instead: "He died. His body stopped working, and he cannot come back."</w:t>
      </w:r>
    </w:p>
    <w:p>
      <w:pPr>
        <w:pStyle w:val="ListBullet"/>
      </w:pPr>
      <w:r>
        <w:t>**"She went away" or "went to a farm."** A child may feel abandoned, wonder why the pet chose to leave, or wait for a return visit. If you hold beliefs about an afterlife, you can share them as beliefs, clearly framed as such, while keeping the physical fact clear: the pet's life in this home has ended.</w:t>
      </w:r>
    </w:p>
    <w:p>
      <w:pPr>
        <w:pStyle w:val="ListBullet"/>
      </w:pPr>
      <w:r>
        <w:t>**"He was sick, so he died," without qualification.** A child may panic at their own next cold or a family member's illness. Add the distinction: "She had a serious illness in her body that could not be fixed, very different from a cold or a sore throat that gets better."</w:t>
      </w:r>
    </w:p>
    <w:p>
      <w:pPr>
        <w:pStyle w:val="ListBullet"/>
      </w:pPr>
      <w:r>
        <w:t>**"God took him" or similar phrasing, offered without context.** Depending on the child and the family's beliefs, this can create fear or anger toward a figure they are also taught to trust. If faith language is part of your family, present it within your beliefs and pair it with the clear physical explanation, so the child is not left with only a mysterious taking.</w:t>
      </w:r>
    </w:p>
    <w:p>
      <w:r>
        <w:t>The principle behind all of these alternatives is the same: say "died" and "dead," kindly and plainly, and explain what those words mean in concrete terms a child can picture. For example: "When a body dies, it stops working completely. She does not breathe, eat, feel hungry, feel pain, or feel lonely anymore." Concrete explanation is not harshness. For a child, it is relief from guessing.</w:t>
      </w:r>
    </w:p>
    <w:p>
      <w:r>
        <w:t>Match the amount of detail to the child's age and questions:</w:t>
      </w:r>
    </w:p>
    <w:p>
      <w:pPr>
        <w:pStyle w:val="ListBullet"/>
      </w:pPr>
      <w:r>
        <w:t>**Toddlers and very young children** need very short, repeated explanations and a focus on routine and reassurance: who will care for them, what stays the same today. Expect repeated questions and brief, intense bursts of feeling.</w:t>
      </w:r>
    </w:p>
    <w:p>
      <w:pPr>
        <w:pStyle w:val="ListBullet"/>
      </w:pPr>
      <w:r>
        <w:t>**Early elementary children** think concretely and may focus on the body and on practical details. They benefit from simple cause-and-effect explanations and from being included, at their comfort level, in goodbye and remembrance activities.</w:t>
      </w:r>
    </w:p>
    <w:p>
      <w:pPr>
        <w:pStyle w:val="ListBullet"/>
      </w:pPr>
      <w:r>
        <w:t>**Older elementary children** begin to understand permanence and may ask more direct questions about illness, decisions, and fairness. They may also hide feelings to protect adults. Invite expression without requiring it.</w:t>
      </w:r>
    </w:p>
    <w:p>
      <w:pPr>
        <w:pStyle w:val="ListBullet"/>
      </w:pPr>
      <w:r>
        <w:t>**Tweens and teenagers** understand death in adult terms but may grieve privately, through music, writing, or time alone, and may resist family rituals that feel childish to them. Respect privacy, keep the door open, and do not mistake quiet for indifference.</w:t>
      </w:r>
    </w:p>
    <w:p>
      <w:r>
        <w:t>In every age group, tell the child's teacher or school counselor, briefly, that a pet has died at home. A short note prevents a teacher from misreading distraction, tearfulness, or a sudden drop in work as misbehavior, and it gives the child one more adult who understands without the child having to explain.</w:t>
      </w:r>
    </w:p>
    <w:p>
      <w:pPr>
        <w:pStyle w:val="Heading2"/>
      </w:pPr>
      <w:r>
        <w:t>Language You Can Use, Word for Word</w:t>
      </w:r>
    </w:p>
    <w:p>
      <w:r>
        <w:t>Many adults hesitate not because they disagree with honesty, but because the exact sentences will not come in an emotional moment. Having example phrasing in mind beforehand helps. Adapt the following scripts to your pet, your child, and your family's beliefs, keeping the clear core intact.</w:t>
      </w:r>
    </w:p>
    <w:p>
      <w:r>
        <w:t>To explain the death itself, you might say: "I have sad news. Bella died today. Her body was very sick and it stopped working. The veterinarian helped her so she did not hurt. She will not be coming home, and that is why we are all so sad. It is not your fault in any way."</w:t>
      </w:r>
    </w:p>
    <w:p>
      <w:r>
        <w:t>To answer "Will I die? Will you die?" — a very common follow-up — you might say: "Most people and animals live a long, long time. I expect to be here to take care of you for a long time. Everybody's body does stop working one day, usually when they are very old or very sick in a way doctors cannot fix. Right now, we are healthy, and my job is to take care of you."</w:t>
      </w:r>
    </w:p>
    <w:p>
      <w:r>
        <w:t>To answer repeated questions over the following days, keep your wording consistent. Using the same simple sentences each time is not a failure of creativity. Consistency is what allows a young child to trust and absorb the answer. If your patience thins — which happens to loving parents in grief — it is better to say, "That is a really important question, and I want to answer it well. Let us sit down together after lunch and talk," than to snap or to invent a new explanation out of exhaustion.</w:t>
      </w:r>
    </w:p>
    <w:p>
      <w:r>
        <w:t>To include a child in decisions, offer bounded choices: "Would you like to draw a picture to place with Bella, or would you like to pick a photo for our shelf? You can also choose not to do either, and that is okay." Bounded choices give a child agency without burdening them with adult decisions about remains, timing, or veterinary matters, which remain adult responsibilities.</w:t>
      </w:r>
    </w:p>
    <w:p>
      <w:r>
        <w:t>What a child should never carry is responsibility for the decision to euthanize, phrased in a way that makes them a decision-maker. You can be honest that a decision was made, and why, without placing its weight on young shoulders: "The grown-ups and the veterinarian decided together that it was time, because her body was hurting and could not get better. That was our job to decide, not yours."</w:t>
      </w:r>
    </w:p>
    <w:p>
      <w:pPr>
        <w:pStyle w:val="Heading2"/>
      </w:pPr>
      <w:r>
        <w:t>Shared Creative Activities for Expression</w:t>
      </w:r>
    </w:p>
    <w:p>
      <w:r>
        <w:t>Children often express grief more honestly through doing than through talking. Shared creative activities give feelings a form, give the family something to do together besides sit inside sorrow, and create keepsakes that support the narrative work of Chapter 7. Choose activities that fit your child's age and temperament, and never force participation. An invitation kept open is worth more than a project completed under pressure.</w:t>
      </w:r>
    </w:p>
    <w:p>
      <w:r>
        <w:t>Consider the following:</w:t>
      </w:r>
    </w:p>
    <w:p>
      <w:pPr>
        <w:pStyle w:val="ListBullet"/>
      </w:pPr>
      <w:r>
        <w:t>**Drawing and painting.** Invite the child to draw a favorite memory, a picture of the pet in a favorite place, or a picture of how they feel today, using color without any requirement to explain it. Display or store the work according to the child's wishes.</w:t>
      </w:r>
    </w:p>
    <w:p>
      <w:pPr>
        <w:pStyle w:val="ListBullet"/>
      </w:pPr>
      <w:r>
        <w:t>**A memory box or book together.** Collect a collar tag, a photo, a drawing, and a short written memory in one place the child can visit. Building it together is the activity; the finished box is a resource for later hard moments.</w:t>
      </w:r>
    </w:p>
    <w:p>
      <w:pPr>
        <w:pStyle w:val="ListBullet"/>
      </w:pPr>
      <w:r>
        <w:t>**Letter writing.** A letter to the pet — saying thank you, saying goodbye, saying what will be missed — helps children organize feelings that conversation scatters. The letter can be kept, placed with remains according to your family's arrangements, or read aloud within the family, entirely at the child's choice.</w:t>
      </w:r>
    </w:p>
    <w:p>
      <w:pPr>
        <w:pStyle w:val="ListBullet"/>
      </w:pPr>
      <w:r>
        <w:t>**Storytelling in turns.** Each family member shares one specific, small memory: a funny habit, a favorite walk, a sound the pet made. Specific stories protect against both silence and overwhelming generality, and they model for children that remembering with laughter and tears in the same conversation is allowed.</w:t>
      </w:r>
    </w:p>
    <w:p>
      <w:pPr>
        <w:pStyle w:val="ListBullet"/>
      </w:pPr>
      <w:r>
        <w:t>**Planting or making something lasting.** A plant the child helps choose and tend, or a simple stepping stone or ornament the child decorates, connects remembrance to ongoing care. Chapter 5 develops memorial options more fully; here, the emphasis is on the child's hands being part of it.</w:t>
      </w:r>
    </w:p>
    <w:p>
      <w:r>
        <w:t>Watch, gently, for how a child is doing over time. Brief regression — bedtime difficulty, clinginess, stomachaches without a medical cause, renewed questions weeks later — is common and usually resolves with steadiness and reassurance. Seek additional support from the school counselor, a pediatrician, or a counselor experienced with children if distress is intense and persistent, if a child expresses persistent guilt or fear that does not ease with clear reassurance, or if daily functioning at school or at home remains significantly disrupted over an extended period. Asking for that support is good caregiving, not an overreaction.</w:t>
      </w:r>
    </w:p>
    <w:p>
      <w:r>
        <w:t>Above all, let your child see that grief is survivable and speakable. You do not need to hide all your tears, and you do not need to perform composure. A child who sees an adult cry, name the feeling plainly — "I am crying because I miss her; I am okay, and I can still take care of you" — and then continue with the day learns the most important lesson this chapter can teach: love and loss can be spoken about honestly, together, without fear.</w:t>
      </w:r>
    </w:p>
    <w:p>
      <w:r>
        <w:br w:type="page"/>
      </w:r>
    </w:p>
    <w:p>
      <w:pPr>
        <w:pStyle w:val="Heading1"/>
      </w:pPr>
      <w:r>
        <w:t>Chapter 4: Companion Bereavement: Structural Changes in Remaining Pets</w:t>
      </w:r>
    </w:p>
    <w:p>
      <w:r>
        <w:t>When a pet dies in a multi-pet household, the loss is not only a human loss. The structure of the animals' world changes with it. Remaining pets lose a companion with whom they may have eaten, slept, played, groomed, competed, and simply coexisted for years. They also experience a cascade of secondary changes: routines shift, human emotions and behavior change, familiar scents fade, and spaces in the home are rearranged. Even a pet who seemed independent of the one who died can be affected by that cascade. This chapter offers a detailed way to track how remaining animals are handling the loss, and practical steps for supporting their adjustment with gentle environmental enrichment and steady care.</w:t>
      </w:r>
    </w:p>
    <w:p>
      <w:pPr>
        <w:pStyle w:val="Heading2"/>
      </w:pPr>
      <w:r>
        <w:t>How Remaining Pets Experience the Change</w:t>
      </w:r>
    </w:p>
    <w:p>
      <w:r>
        <w:t>It is important to be both attentive and precise here. Remaining pets do not experience bereavement in human words or concepts, and it does not help to assign them a human storyline. What can be observed, reliably, is behavior: changes in social behavior, eating habits, sleep, activity, vocalization, grooming, and attachment to people in the home. Those observable changes are the working material of this chapter. Respond to what you can see, over days and weeks, rather than to a single difficult afternoon.</w:t>
      </w:r>
    </w:p>
    <w:p>
      <w:r>
        <w:t>Some remaining pets show clear, immediate changes. Others show almost none at first and shift later, when routines have fully changed or when a scent that anchored familiarity finally fades. Still others appear largely unaffected and settle quickly into the new household structure. All three patterns occur in healthy animals. The absence of visible change is not a problem to solve, and visible change is not automatically a medical emergency. The task is monitoring with a steady eye and responding in proportion.</w:t>
      </w:r>
    </w:p>
    <w:p>
      <w:r>
        <w:t>Households should also expect that the relationship between a remaining pet and the pet who died shapes the response. A closely bonded pair — animals who slept in contact, groomed each other, and sought each other out — will generally need more support and more time than animals who mostly lived parallel lives in the same home. Age, health, temperament, and species all matter as well. An older animal with its own health challenges has fewer reserves for any change. A young, resilient animal may re-engage quickly. Work with the animal in front of you, not with a general expectation.</w:t>
      </w:r>
    </w:p>
    <w:p>
      <w:pPr>
        <w:pStyle w:val="Heading2"/>
      </w:pPr>
      <w:r>
        <w:t>Monitoring Social Behavior and Daily Habits</w:t>
      </w:r>
    </w:p>
    <w:p>
      <w:r>
        <w:t>Systematic, light observation is more useful than anxious hovering. For the first few weeks, pay deliberate attention to the following areas, and jot brief notes if that helps you see trends clearly. The tracking habit from Chapter 2 can extend naturally to your remaining pets.</w:t>
      </w:r>
    </w:p>
    <w:p>
      <w:pPr>
        <w:pStyle w:val="ListBullet"/>
      </w:pPr>
      <w:r>
        <w:t>**Eating habits.** Is the animal eating the usual amount, at the usual times, with usual interest? Note skipped meals, reduced interest, eating much faster or much more than usual, or guarding food differently than before.</w:t>
      </w:r>
    </w:p>
    <w:p>
      <w:pPr>
        <w:pStyle w:val="ListBullet"/>
      </w:pPr>
      <w:r>
        <w:t>**Social behavior.** Is the animal seeking people or other pets more than usual, less than usual, or about the same? Note clinginess, withdrawal to unusual hiding or resting places, or new irritability with household members or other animals.</w:t>
      </w:r>
    </w:p>
    <w:p>
      <w:pPr>
        <w:pStyle w:val="ListBullet"/>
      </w:pPr>
      <w:r>
        <w:t>**Sleep and rest.** Note changes in where the animal sleeps, how soundly, and whether restlessness appears at night. A pet who repeatedly visits the deceased pet's resting places and then leaves is showing you something worth noting, not correcting.</w:t>
      </w:r>
    </w:p>
    <w:p>
      <w:pPr>
        <w:pStyle w:val="ListBullet"/>
      </w:pPr>
      <w:r>
        <w:t>**Activity and play.** Note interest or disinterest in walks, play, exploration, and familiar games. A temporary dip is common. Track whether interest gradually returns.</w:t>
      </w:r>
    </w:p>
    <w:p>
      <w:pPr>
        <w:pStyle w:val="ListBullet"/>
      </w:pPr>
      <w:r>
        <w:t>**Vocalization.** Note new or increased calling, whining, barking, or meowing, especially at times formerly associated with the other pet, such as feeding or settling for the night.</w:t>
      </w:r>
    </w:p>
    <w:p>
      <w:pPr>
        <w:pStyle w:val="ListBullet"/>
      </w:pPr>
      <w:r>
        <w:t>**Grooming and house habits.** Note over-grooming, reduced grooming, or changes in litter box or house-training habits. These changes can have medical causes as well as emotional ones, which is why duration matters.</w:t>
      </w:r>
    </w:p>
    <w:p>
      <w:pPr>
        <w:pStyle w:val="ListBullet"/>
      </w:pPr>
      <w:r>
        <w:t>**Searching behavior.** Some animals look for the missing companion — checking rooms, waiting at doors, or responding strongly to the other pet's belongings or scent. Searching usually diminishes gradually as the new structure becomes familiar.</w:t>
      </w:r>
    </w:p>
    <w:p>
      <w:r>
        <w:t>Review your notes weekly rather than moment by moment. Ask a single organizing question: is the overall direction stable or improving, even unevenly? Uneven improvement, like human grief, is still improvement. If, instead, you see a sustained decline — an animal who stops eating, whose withdrawal deepens week over week, or whose house habits deteriorate without recovery — move from monitoring to action and contact your veterinarian for guidance. Refusal to eat for more than a short period, in particular, always warrants prompt veterinary advice, regardless of the suspected cause, because it can become a medical problem in its own right and can also signal an unrelated illness that happened to emerge at the same time.</w:t>
      </w:r>
    </w:p>
    <w:p>
      <w:r>
        <w:t>Keep your veterinarian informed in any case. A brief call explaining that a household pet has died and describing what you are observing allows the clinic to advise you with your animals' full histories in view, and to note the change in the remaining pets' records. That record-keeping connects directly to Chapter 6.</w:t>
      </w:r>
    </w:p>
    <w:p>
      <w:pPr>
        <w:pStyle w:val="Heading2"/>
      </w:pPr>
      <w:r>
        <w:t>Keeping Structure While the Household Adjusts</w:t>
      </w:r>
    </w:p>
    <w:p>
      <w:r>
        <w:t>The most powerful support you can offer a remaining pet is not elaborate. It is structure. Animals read the household through routine, and routine is exactly what a death disrupts. Restore and hold the routines that remain within your control:</w:t>
      </w:r>
    </w:p>
    <w:p>
      <w:pPr>
        <w:pStyle w:val="ListNumber"/>
      </w:pPr>
      <w:r>
        <w:t>Feed at the usual times, in the usual places, with the usual food, unless your veterinarian advises a change.</w:t>
      </w:r>
    </w:p>
    <w:p>
      <w:pPr>
        <w:pStyle w:val="ListNumber"/>
      </w:pPr>
      <w:r>
        <w:t>Keep walks, play sessions, and rest periods on their familiar schedule as closely as your own grief allows. If you cannot manage a particular outing on a hard day, arrange for a trusted person to keep it, rather than letting the day lose its shape entirely.</w:t>
      </w:r>
    </w:p>
    <w:p>
      <w:pPr>
        <w:pStyle w:val="ListNumber"/>
      </w:pPr>
      <w:r>
        <w:t>Preserve familiar resting places, blankets, and toys for remaining pets. Do not wash or remove everything at once in an effort to clean the slate. Familiar scent is a source of continuity for animals, and gradual change is kinder than sudden erasure.</w:t>
      </w:r>
    </w:p>
    <w:p>
      <w:pPr>
        <w:pStyle w:val="ListNumber"/>
      </w:pPr>
      <w:r>
        <w:t>Keep your own comings and goings as predictable as possible, with calm greetings and departures. Remaining pets are reading your behavior for information about whether the world is safe.</w:t>
      </w:r>
    </w:p>
    <w:p>
      <w:r>
        <w:t>Within that structure, introduce change slowly. If sleeping arrangements, feeding stations, or room access will eventually need to change, make one change at a time and allow days for it to settle before making the next. Rapid, wholesale rearrangement on top of bereavement is a common and avoidable source of stress.</w:t>
      </w:r>
    </w:p>
    <w:p>
      <w:pPr>
        <w:pStyle w:val="Heading2"/>
      </w:pPr>
      <w:r>
        <w:t>Gentle Environmental Enrichment as Support</w:t>
      </w:r>
    </w:p>
    <w:p>
      <w:r>
        <w:t>Environmental enrichment means adding safe, interesting, comforting features to an animal's environment so that daily life contains more engagement and more choice. During bereavement, enrichment serves a specific purpose: it gives a remaining pet positive experiences that are not dependent on the missing companion, and it gently rebuilds the animal's confidence in the changed household. Keep enrichment gentle. This is not the moment for overwhelming novelty, intense new training demands, or a flood of unfamiliar visitors and animals.</w:t>
      </w:r>
    </w:p>
    <w:p>
      <w:r>
        <w:t>Effective, low-intensity options include:</w:t>
      </w:r>
    </w:p>
    <w:p>
      <w:pPr>
        <w:pStyle w:val="ListBullet"/>
      </w:pPr>
      <w:r>
        <w:t>**Scent and puzzle engagement.** Food puzzles, snuffle-style foraging, or a few treats hidden in safe, easy places invite an animal to use its nose and mind at its own pace. Start easy, so the experience is success, not frustration.</w:t>
      </w:r>
    </w:p>
    <w:p>
      <w:pPr>
        <w:pStyle w:val="ListBullet"/>
      </w:pPr>
      <w:r>
        <w:t>**Renewed one-on-one time.** Short, calm sessions of whatever the animal already enjoys — brushing, gentle play, sitting together, a familiar game at lower intensity — rebuild the human-animal routine that may have been crowded out during the other pet's final illness.</w:t>
      </w:r>
    </w:p>
    <w:p>
      <w:pPr>
        <w:pStyle w:val="ListBullet"/>
      </w:pPr>
      <w:r>
        <w:t>**Window and resting enrichment.** A comfortable perch with a view, a sunlit resting spot, or a quiet den-like space gives an animal pleasant options for how to spend the day. Choice itself is enriching.</w:t>
      </w:r>
    </w:p>
    <w:p>
      <w:pPr>
        <w:pStyle w:val="ListBullet"/>
      </w:pPr>
      <w:r>
        <w:t>**Familiar sound and calm company.** A household that has gone suddenly quiet can feel unsettled to animals as well as people. Ordinary household sound at ordinary levels, and your calm presence in shared spaces, provide continuity.</w:t>
      </w:r>
    </w:p>
    <w:p>
      <w:pPr>
        <w:pStyle w:val="ListBullet"/>
      </w:pPr>
      <w:r>
        <w:t>**Carefully paced social contact.** If the animal enjoys other familiar animals, keep those contacts steady. Postpone introductions to new animals. A new companion is not a treatment for a remaining pet's bereavement, and Chapter 8 addresses timing for new attachments from the whole household's perspective.</w:t>
      </w:r>
    </w:p>
    <w:p>
      <w:r>
        <w:t>Adjust enrichment to the individual animal. A pet who is withdrawing needs invitations, not insistence — place the puzzle nearby, offer the brushing session, and accept a refusal without escalating. A pet who is clingy needs reassurance and proximity, plus gentle encouragement toward independent rest so that attachment does not harden into constant anxiety. A pet who seems unaffected needs its normal life protected, including its normal enrichment, without being treated as a patient.</w:t>
      </w:r>
    </w:p>
    <w:p>
      <w:pPr>
        <w:pStyle w:val="Heading2"/>
      </w:pPr>
      <w:r>
        <w:t>When Relationships Between Remaining Pets Shift</w:t>
      </w:r>
    </w:p>
    <w:p>
      <w:r>
        <w:t>In households with more than two pets, the death of one animal can rearrange relationships among those who remain. A hierarchy that was mediated by the pet who died may need to be renegotiated. Two animals who rarely interacted directly may now share space differently. Watch shared resources — food, water, litter areas, resting spots, and human attention — for new tension, and respond practically: add space, separate feeding if needed, and supervise transitions until new patterns settle. Most renegotiation resolves with time and room. Persistent aggression, or any change that creates a safety concern, is a reason to seek veterinary or qualified behavioral guidance promptly.</w:t>
      </w:r>
    </w:p>
    <w:p>
      <w:r>
        <w:t>Finally, take care not to let your monitoring of remaining pets become a displacement for your own grief, and not to let your grief make you miss what they need. The balanced position is the one this whole book aims for: steady attention, in proportion, over time. Your remaining pets do not need you to be un-sad. They need their structure held, their changes noticed, and their days enriched with the same thoughtful care you have always given them. Providing that care, even while you grieve, is itself part of how a household heals together — each member adjusting, at their own pace, to a home that has changed and is still home.</w:t>
      </w:r>
    </w:p>
    <w:p>
      <w:r>
        <w:br w:type="page"/>
      </w:r>
    </w:p>
    <w:p>
      <w:pPr>
        <w:pStyle w:val="Heading1"/>
      </w:pPr>
      <w:r>
        <w:t>Chapter 5: Memorialization Frameworks: Designing Lasting Remembrance Rituals</w:t>
      </w:r>
    </w:p>
    <w:p>
      <w:r>
        <w:t>Remembrance is not an extra, added on after grief for those who want it. For many people, it is one of the main ways grief becomes bearable over time. A memorial or ritual gives the relationship a continuing place — a location, an object, a date, or an action where love and memory can be visited on purpose, rather than encountered only by surprise. This chapter provides frameworks for designing remembrance that fits your family, your home, your beliefs, and your pet. There is no correct scale. A single framed photo chosen with care can carry as much meaning as an elaborate ceremony. What matters is that the remembrance is deliberate, sustainable, and truly yours.</w:t>
      </w:r>
    </w:p>
    <w:p>
      <w:pPr>
        <w:pStyle w:val="Heading2"/>
      </w:pPr>
      <w:r>
        <w:t>Why Ritual Helps When Words Run Out</w:t>
      </w:r>
    </w:p>
    <w:p>
      <w:r>
        <w:t>Grief often exceeds language. You can describe your pet, list their habits, and tell their stories, and still feel that the essential thing — what it was like to live with them — has not been conveyed or honored. Ritual works where description stalls because ritual is action. Lighting a candle, walking a familiar route on a particular day, planting something and tending it: these actions say, without needing the right sentence, that this life mattered and is still held in this household.</w:t>
      </w:r>
    </w:p>
    <w:p>
      <w:r>
        <w:t>Ritual also solves a timing problem. In the wavelike pattern described in Chapter 2, grief arrives on its own schedule, often uninvited. A chosen ritual gives grief an invited place as well. Many people find that when remembrance has a regular, intentional home — a weekly moment, an annual day, a maintained space — the uninvited waves become somewhat less overwhelming, not because the feelings shrink, but because they are no longer homeless.</w:t>
      </w:r>
    </w:p>
    <w:p>
      <w:r>
        <w:t>Finally, ritual is shareable in a way private grief is not. A disenfranchised loss, as Chapter 1 described, lacks public forms. A household ritual creates a form, even if only the household ever sees it. Children, partners, and friends who did not know how to help often do know how to participate in something concrete: to come to a planting, to add a stone to a garden, to look through a memory book together. Remembrance gives supporters a role.</w:t>
      </w:r>
    </w:p>
    <w:p>
      <w:pPr>
        <w:pStyle w:val="Heading2"/>
      </w:pPr>
      <w:r>
        <w:t>Designing a Ritual That Fits</w:t>
      </w:r>
    </w:p>
    <w:p>
      <w:r>
        <w:t>Before choosing from the ideas in this chapter, work through four design questions. They take only a few minutes, and they prevent the most common disappointment in memorialization: creating something that looks meaningful but does not feel like your pet or your family, and is therefore quietly abandoned.</w:t>
      </w:r>
    </w:p>
    <w:p>
      <w:pPr>
        <w:pStyle w:val="ListNumber"/>
      </w:pPr>
      <w:r>
        <w:t>**Who is this for?** A ritual may be private, for one person; shared within the household; or open to a wider circle. Decide honestly. A private tradition you will actually keep is better than a gathering you dread.</w:t>
      </w:r>
    </w:p>
    <w:p>
      <w:pPr>
        <w:pStyle w:val="ListNumber"/>
      </w:pPr>
      <w:r>
        <w:t>**What quality of your pet or your life together should it carry?** Calm, humor, adventure, devotion, mischief — choose the quality first, and let the form follow from it. A memorial for a comic, chaotic pet might rightly include laughter and a slightly unruly garden. A memorial for a quiet, constant companion might be a still corner and a daily moment of pause.</w:t>
      </w:r>
    </w:p>
    <w:p>
      <w:pPr>
        <w:pStyle w:val="ListNumber"/>
      </w:pPr>
      <w:r>
        <w:t>**Where will it live, and can that place last?** Consider permanence and access. Renters, people likely to move, and households with limited outdoor space should favor portable or plantable-in-a-container options, so the remembrance can travel rather than be lost.</w:t>
      </w:r>
    </w:p>
    <w:p>
      <w:pPr>
        <w:pStyle w:val="ListNumber"/>
      </w:pPr>
      <w:r>
        <w:t>**How often will it happen, and is that sustainable?** One-time ceremonies, seasonal actions, and small daily or weekly traditions all work. Choose a frequency you can maintain in an ordinary busy month, not only in this tender one.</w:t>
      </w:r>
    </w:p>
    <w:p>
      <w:r>
        <w:t>Write your answers down before you buy, build, or plant anything. Grief and commerce are a poor combination; a short pause for design protects both your budget and the meaning of what you create.</w:t>
      </w:r>
    </w:p>
    <w:p>
      <w:pPr>
        <w:pStyle w:val="Heading2"/>
      </w:pPr>
      <w:r>
        <w:t>Scattering Ceremonies and Place-Based Remembrance</w:t>
      </w:r>
    </w:p>
    <w:p>
      <w:r>
        <w:t>For families who choose cremation, a scattering ceremony gives the return of ashes a deliberate shape instead of leaving it as an errand. The same framework applies to burial in a place where that is permitted, or to a ceremony at a location that mattered, with no remains involved at all.</w:t>
      </w:r>
    </w:p>
    <w:p>
      <w:r>
        <w:t>Build the ceremony from simple elements, in any order that suits you:</w:t>
      </w:r>
    </w:p>
    <w:p>
      <w:pPr>
        <w:pStyle w:val="ListBullet"/>
      </w:pPr>
      <w:r>
        <w:t>**Choose the place for meaning and permission.** Select a location connected to your pet's life or joys, and confirm that scattering or gathering there is allowed. Rules vary by place and landowner, so check in advance rather than assuming. If your first-choice place is not permitted, hold the words and gathering there and scatter in a permitted place, or keep the ashes in a chosen container at home. The meaning travels with your intention, not only with geography.</w:t>
      </w:r>
    </w:p>
    <w:p>
      <w:pPr>
        <w:pStyle w:val="ListBullet"/>
      </w:pPr>
      <w:r>
        <w:t>**Choose who attends and tell them what to expect.** Small is entirely acceptable. Let attendees know the shape of the gathering — how long, whether anyone will speak, whether children will take part — so no one arrives braced for something different.</w:t>
      </w:r>
    </w:p>
    <w:p>
      <w:pPr>
        <w:pStyle w:val="ListBullet"/>
      </w:pPr>
      <w:r>
        <w:t>**Include a few spoken words.** They need not be formal. A favorite memory from each person, a short thank-you, or reading aloud a letter like those described in Chapter 3 gives the moment a center. Silence, held together on purpose, is also a complete and dignified center.</w:t>
      </w:r>
    </w:p>
    <w:p>
      <w:pPr>
        <w:pStyle w:val="ListBullet"/>
      </w:pPr>
      <w:r>
        <w:t>**Include one symbolic action.** Scattering itself is the action. Alternatives or additions include placing a stone, pouring water, planting at the site where permitted, or each person leaving a natural token that will return to the landscape.</w:t>
      </w:r>
    </w:p>
    <w:p>
      <w:pPr>
        <w:pStyle w:val="ListBullet"/>
      </w:pPr>
      <w:r>
        <w:t>**Close the ceremony clearly.** End with a shared sentence, a final moment of quiet, or a simple meal together afterward. A clear close helps children especially, signaling that the ceremony is complete even though remembrance continues.</w:t>
      </w:r>
    </w:p>
    <w:p>
      <w:r>
        <w:t>If scattering does not suit your family, that is a full and respectable choice. Keeping ashes in a meaningful container, dividing a small portion into keepsake vessels for different household members, or choosing a resting place through your veterinary clinic's arrangements are all legitimate forms of care. There is no hierarchy of devotion among these options.</w:t>
      </w:r>
    </w:p>
    <w:p>
      <w:pPr>
        <w:pStyle w:val="Heading2"/>
      </w:pPr>
      <w:r>
        <w:t>Planting Memorial Trees and Living Memorials</w:t>
      </w:r>
    </w:p>
    <w:p>
      <w:r>
        <w:t>A living memorial — something planted and tended in your pet's name — offers a distinct kind of comfort: remembrance that grows and changes with the seasons, cared for by your hands. A memorial tree is the classic form, and the framework extends to shrubs, perennials, a garden bed, or a substantial container planting for a balcony or patio.</w:t>
      </w:r>
    </w:p>
    <w:p>
      <w:r>
        <w:t>Choose the planting for your actual conditions, not only for symbolism. Consider the mature size of the plant, the light and soil where it will live, your climate, and whether it is safe around remaining pets and children. A plant that struggles and dies in unsuitable conditions can add an unnecessary second grief. Local nurseries can advise on hardy choices for your space; take that advice. The meaning of a living memorial comes from your intention and your tending, not from an exotic species.</w:t>
      </w:r>
    </w:p>
    <w:p>
      <w:r>
        <w:t>Give the planting a small ceremony of its own, using the same elements as above: a few words, shared work, a clear close. Children benefit particularly from having a job — carrying the water, placing a marker, choosing where a small stone goes. Make or choose a marker that will weather honestly: an engraved stone, a durable tag, or simply a known, unmarked spot that the family recognizes. Record the location and the planting date in the memory book described in Chapter 7, so the knowledge does not rest on one person's memory.</w:t>
      </w:r>
    </w:p>
    <w:p>
      <w:r>
        <w:t>Plan for the plant's future as part of the design. If you move, a container planting can move with you. For an in-ground tree, moving is a known emotional moment for many families; deciding in advance that the tree belongs to the place, and that the memory belongs to you wherever you live, softens that moment considerably. Some families take a photo each year on the same date beside the planting. That simple habit turns a memorial into a gentle annual measure of time passing and life continuing — which is, in the end, what a living memorial is for.</w:t>
      </w:r>
    </w:p>
    <w:p>
      <w:pPr>
        <w:pStyle w:val="Heading2"/>
      </w:pPr>
      <w:r>
        <w:t>Memory Spaces in the Home</w:t>
      </w:r>
    </w:p>
    <w:p>
      <w:r>
        <w:t>A memory space is a designated place in the home where remembrance is gathered: a shelf, a corner of a room, a small table, a section of wall. Its purpose is containment in the best sense. Instead of your pet's traces being either everywhere, raw and unchosen, or nowhere, erased in a painful clean sweep, a memory space gives them a chosen home. You can visit it deliberately. You can also close the door, pass it by, or have an ordinary day around it. That control matters in the long middle of grief.</w:t>
      </w:r>
    </w:p>
    <w:p>
      <w:r>
        <w:t>Build a memory space gradually:</w:t>
      </w:r>
    </w:p>
    <w:p>
      <w:pPr>
        <w:pStyle w:val="ListNumber"/>
      </w:pPr>
      <w:r>
        <w:t>Choose the location — somewhere you pass naturally, but not somewhere that forces confrontation in your most vulnerable moments. For many people, a living room shelf works better than a bedside table during the early months.</w:t>
      </w:r>
    </w:p>
    <w:p>
      <w:pPr>
        <w:pStyle w:val="ListNumber"/>
      </w:pPr>
      <w:r>
        <w:t>Select a small number of items with high meaning rather than everything available: one strong photo, a collar or tag, a paw print or clipping if you have one, a favorite small toy in good condition, a written card with dates.</w:t>
      </w:r>
    </w:p>
    <w:p>
      <w:pPr>
        <w:pStyle w:val="ListNumber"/>
      </w:pPr>
      <w:r>
        <w:t>Arrange it as a finished thing, not a pile. A frame, a small box or tray, and breathing room between items signal intention and care, both to you and to visitors.</w:t>
      </w:r>
    </w:p>
    <w:p>
      <w:pPr>
        <w:pStyle w:val="ListNumber"/>
      </w:pPr>
      <w:r>
        <w:t>Decide how the space will evolve. It may stay exactly as built for a long time. It may later shrink to a single photo as grief integrates, or grow on anniversaries. Any of those paths is healthy. Changing the space later is not betrayal. It is the same process Chapter 7 describes: the story continuing.</w:t>
      </w:r>
    </w:p>
    <w:p>
      <w:r>
        <w:t>Households sometimes disagree about a memory space — one person comforted by visible remembrance, another finding it painful. Solve this with placement and plurality rather than a vote. A shared, modest display in a common area, plus private remembrance kept in individual rooms or boxes, respects both needs. Children should have a say about a small remembrance in their own space, within ordinary household limits.</w:t>
      </w:r>
    </w:p>
    <w:p>
      <w:pPr>
        <w:pStyle w:val="Heading2"/>
      </w:pPr>
      <w:r>
        <w:t>Quiet Personal Traditions</w:t>
      </w:r>
    </w:p>
    <w:p>
      <w:r>
        <w:t>Not all remembrance is an object or an event. Quiet personal traditions — repeated small actions, known perhaps only to you — are among the most durable forms of memorialization, precisely because they ask so little and can be kept for decades.</w:t>
      </w:r>
    </w:p>
    <w:p>
      <w:r>
        <w:t>Examples to adapt, not copy:</w:t>
      </w:r>
    </w:p>
    <w:p>
      <w:pPr>
        <w:pStyle w:val="ListBullet"/>
      </w:pPr>
      <w:r>
        <w:t>A walk on a particular route on the anniversary of adoption or of the death, taken at an unhurried pace, with the time treated as protected.</w:t>
      </w:r>
    </w:p>
    <w:p>
      <w:pPr>
        <w:pStyle w:val="ListBullet"/>
      </w:pPr>
      <w:r>
        <w:t>A donation or act of service in your pet's name on a chosen date — food for a local shelter, help for a neighbor's animal, support for a cause connected to your pet's story — decided privately and kept proportionate to your means.</w:t>
      </w:r>
    </w:p>
    <w:p>
      <w:pPr>
        <w:pStyle w:val="ListBullet"/>
      </w:pPr>
      <w:r>
        <w:t>A recipe, a song, a place at a holiday table, or a story told once a year at a family meal, in the same words, so younger family members learn it by hearing it.</w:t>
      </w:r>
    </w:p>
    <w:p>
      <w:pPr>
        <w:pStyle w:val="ListBullet"/>
      </w:pPr>
      <w:r>
        <w:t>A page written in a journal each year, addressed to your pet or simply recording where life stands and what you remember most strongly now. Comparing those pages over years is a powerful, private record of integration.</w:t>
      </w:r>
    </w:p>
    <w:p>
      <w:pPr>
        <w:pStyle w:val="ListBullet"/>
      </w:pPr>
      <w:r>
        <w:t>A moment of remembrance folded into an existing routine — the evening walk with a remaining pet passing a favorite spot, a pause at the memory space with morning coffee — so remembrance rides on a habit that will persist.</w:t>
      </w:r>
    </w:p>
    <w:p>
      <w:r>
        <w:t>Choose one tradition, perhaps two. A long list of obligations turns remembrance into a burden and guarantees quiet failure, which grief then misreads as fading love. One tradition, kept, carries the whole meaning: this life is still counted in this house, on purpose, over time.</w:t>
      </w:r>
    </w:p>
    <w:p>
      <w:r>
        <w:t>Memorialization, done this way, is not about holding on in a way that prevents healing. It is about giving love a form that can remain while life moves — a place, a plant, a space, a date, a repeated act of kindness. Chapter 7 takes the next step: how these forms become part of the larger story your family tells about itself, with your pet's chapter honored, complete, and carried forward.</w:t>
      </w:r>
    </w:p>
    <w:p>
      <w:r>
        <w:br w:type="page"/>
      </w:r>
    </w:p>
    <w:p>
      <w:pPr>
        <w:pStyle w:val="Heading1"/>
      </w:pPr>
      <w:r>
        <w:t>Chapter 6: Practical Management: Navigating Accounts and Daily Reminders</w:t>
      </w:r>
    </w:p>
    <w:p>
      <w:r>
        <w:t>There is a particular sting in the practical aftermath of a pet's death. You are grieving, and meanwhile the ordinary machinery of pet care keeps running: a reminder fires for a medication that is no longer given, a subscription shipment arrives for an animal who is gone, a cheerful marketing message addresses your pet by name. Each of these small collisions is survivable, but together they can make the weeks after a loss feel like a series of ambushes. This chapter removes the ambushes. It provides a checklist for updating veterinary records, managing automated supply orders, handling microchip profiles, and deciding what to do with the physical items left behind — at a pace, and in an order, that respects both the tasks and your capacity.</w:t>
      </w:r>
    </w:p>
    <w:p>
      <w:pPr>
        <w:pStyle w:val="Heading2"/>
      </w:pPr>
      <w:r>
        <w:t>How to Work Through the Practical List</w:t>
      </w:r>
    </w:p>
    <w:p>
      <w:r>
        <w:t>Two principles govern this chapter. First, practical tasks after a loss fall into two groups: the time-sensitive few, which prevent a concrete problem such as an unwanted shipment or a charge, and everything else, which can be done gradually without penalty. Handle the time-sensitive few promptly. Give yourself weeks, if you need them, for the rest. Second, no practical task in this chapter is a measure of love. Closing an account quickly does not mean you loved less. Keeping an account open for a month because you cannot face the call does not mean you are failing. These are logistics. Treat them with the same steadiness you would bring to any household administration, and ask a trusted person to make a call or sit with you while you make one if that helps.</w:t>
      </w:r>
    </w:p>
    <w:p>
      <w:r>
        <w:t>Work from a written list. Grief impairs ordinary memory and concentration, and a checklist means you only have to think of each item once. The sections below are ordered roughly by time sensitivity. Keep one running note — paper or digital — of what you have done, the date, and any confirmation details. That note becomes part of your records and ends the low-level worry of wondering whether something was handled.</w:t>
      </w:r>
    </w:p>
    <w:p>
      <w:pPr>
        <w:pStyle w:val="Heading2"/>
      </w:pPr>
      <w:r>
        <w:t>Veterinary Records and Clinic Accounts</w:t>
      </w:r>
    </w:p>
    <w:p>
      <w:r>
        <w:t>Your veterinary clinic holds the formal record of your pet's life of care, and a few closing steps with the clinic protect both the record and your remaining pets.</w:t>
      </w:r>
    </w:p>
    <w:p>
      <w:pPr>
        <w:pStyle w:val="ListBullet"/>
      </w:pPr>
      <w:r>
        <w:t>**Confirm the record is complete and closed accurately.** Contact the clinic to confirm that the death is noted in your pet's record, with the correct date. If your pet received care from more than one clinic, a specialist, or an emergency facility, let your primary clinic know, so the main record reflects the full picture. This matters most if you have remaining pets whose care references the household history.</w:t>
      </w:r>
    </w:p>
    <w:p>
      <w:pPr>
        <w:pStyle w:val="ListBullet"/>
      </w:pPr>
      <w:r>
        <w:t>**Request a copy of records if you want one.** Many families find comfort and clarity in holding the complete record; others prefer not to. Either choice is fine. If you do want a copy, ask while the request is simple to fulfill, and store it with the memory materials from Chapter 7 rather than in a pile of unfiled paper.</w:t>
      </w:r>
    </w:p>
    <w:p>
      <w:pPr>
        <w:pStyle w:val="ListBullet"/>
      </w:pPr>
      <w:r>
        <w:t>**Settle the account and understand final charges.** Ask for a clear final statement covering the last visits and any arrangements for cremation, burial, or keepsakes that the clinic coordinated. If anything is unclear, ask for an itemized explanation. Clinics expect these questions after a loss and will not find them unusual.</w:t>
      </w:r>
    </w:p>
    <w:p>
      <w:pPr>
        <w:pStyle w:val="ListBullet"/>
      </w:pPr>
      <w:r>
        <w:t>**Clarify keepsakes and remains timelines in writing.** If ashes, a paw print, or another keepsake will be returned to you, confirm how you will be notified, by when, and what happens if you cannot collect promptly. Put the expected timeframe in your running note. Waiting without information is far harder than waiting with it.</w:t>
      </w:r>
    </w:p>
    <w:p>
      <w:pPr>
        <w:pStyle w:val="ListBullet"/>
      </w:pPr>
      <w:r>
        <w:t>**Thank the care team in your own time, if you wish to.** A brief note or card, weeks later, is received warmly by veterinary teams, who grieve their patients as well. This is an invitation, never an obligation, and it can be a meaningful part of closure for many families.</w:t>
      </w:r>
    </w:p>
    <w:p>
      <w:pPr>
        <w:pStyle w:val="ListBullet"/>
      </w:pPr>
      <w:r>
        <w:t>**Update household information for remaining pets.** Confirm that the clinic's records, reminders, and preventive care schedules for your remaining pets are current, since appointments and reminders for the pet who died can otherwise continue to arrive from that system too.</w:t>
      </w:r>
    </w:p>
    <w:p>
      <w:pPr>
        <w:pStyle w:val="Heading2"/>
      </w:pPr>
      <w:r>
        <w:t>Automated Supply Orders, Subscriptions, and Pharmacy Reminders</w:t>
      </w:r>
    </w:p>
    <w:p>
      <w:r>
        <w:t>Modern pet care runs on automation, and automation does not know your pet has died. Work through each recurring channel systematically:</w:t>
      </w:r>
    </w:p>
    <w:p>
      <w:pPr>
        <w:pStyle w:val="ListNumber"/>
      </w:pPr>
      <w:r>
        <w:t>**Food and treat subscriptions.** Pause or cancel every autoship and subscription delivery for food, treats, and supplements. If you have remaining pets who use the same service, adjust quantities and items rather than canceling the whole account, and double-check the next scheduled ship date before you close the page.</w:t>
      </w:r>
    </w:p>
    <w:p>
      <w:pPr>
        <w:pStyle w:val="ListNumber"/>
      </w:pPr>
      <w:r>
        <w:t>**Preventive and prescription refills.** Contact the pharmacy or service that supplies flea, tick, heartworm, or other preventive medication, and any prescription refill program, to stop refills for the pet who died. If unopened, in-date medication remains, ask your veterinarian or the pharmacy about safe disposal or, where permitted, donation. Do not give one pet's prescription medication to another pet unless your veterinarian directs it explicitly.</w:t>
      </w:r>
    </w:p>
    <w:p>
      <w:pPr>
        <w:pStyle w:val="ListNumber"/>
      </w:pPr>
      <w:r>
        <w:t>**Reminder systems.** Ask each provider to stop appointment, vaccination, and wellness reminders for the pet who died. This includes clinic reminders, app notifications, and email or text programs you enrolled in. A reminder cannot always be stopped the same day, so note the date of your request; if a reminder still arrives once afterward, it is a lag in the system, not a broken promise.</w:t>
      </w:r>
    </w:p>
    <w:p>
      <w:pPr>
        <w:pStyle w:val="ListNumber"/>
      </w:pPr>
      <w:r>
        <w:t>**Memberships, insurance, and care plans.** Cancel or close pet insurance policies, wellness plans, and membership programs tied to the individual pet, and ask directly about any refund of prepaid amounts or final billing. Keep written confirmation of closure and of any refund promised, with dates.</w:t>
      </w:r>
    </w:p>
    <w:p>
      <w:pPr>
        <w:pStyle w:val="ListNumber"/>
      </w:pPr>
      <w:r>
        <w:t>**Retail and loyalty accounts.** If your pet had a named profile with a retailer — for sizing, prescriptions, or personalized products — update or remove that profile when you are ready, so marketing stops using the pet's name. Many people leave this step for later because it feels final. It is acceptable to do it later. It is also acceptable to ask a family member to do it for you.</w:t>
      </w:r>
    </w:p>
    <w:p>
      <w:pPr>
        <w:pStyle w:val="ListNumber"/>
      </w:pPr>
      <w:r>
        <w:t>**Delivery day itself.** If a final shipment slips through despite your calls, have a plan that does not depend on your composure that day: a household member can accept and set it aside, and unopened food in date can often be donated to a shelter or rescue when you are ready to part with it. An unwanted delivery is an administrative error, not a setback in your healing.</w:t>
      </w:r>
    </w:p>
    <w:p>
      <w:pPr>
        <w:pStyle w:val="Heading2"/>
      </w:pPr>
      <w:r>
        <w:t>Microchip Profiles and Identification Records</w:t>
      </w:r>
    </w:p>
    <w:p>
      <w:r>
        <w:t>Identification records are easy to forget and genuinely important to close properly. A microchip profile that remains active with your contact details can generate a distressing call in the future if the chip number is ever scanned in error, and accurate records are part of responsible closure.</w:t>
      </w:r>
    </w:p>
    <w:p>
      <w:pPr>
        <w:pStyle w:val="ListBullet"/>
      </w:pPr>
      <w:r>
        <w:t>**Contact the microchip registry.** Using the registry where your pet's microchip is registered, report that your pet has died and ask for the profile to be updated or closed according to that registry's process. Have the chip number available if you can; your veterinary clinic can usually supply it from the record if you no longer have the paperwork.</w:t>
      </w:r>
    </w:p>
    <w:p>
      <w:pPr>
        <w:pStyle w:val="ListBullet"/>
      </w:pPr>
      <w:r>
        <w:t>**Keep the record, close the profile.** Updating a registry profile does not erase your own records. Keep your copy of the chip number, adoption or purchase paperwork, and registration confirmations with your pet's records if you wish to retain them. The registry's active profile is what changes, not your history.</w:t>
      </w:r>
    </w:p>
    <w:p>
      <w:pPr>
        <w:pStyle w:val="ListBullet"/>
      </w:pPr>
      <w:r>
        <w:t>**Check secondary listings.** If you ever registered the chip or your pet with additional services — a second registry, a lost-pet service, a local licensing program, or a neighborhood listing — update each one. Local dog licensing, where it applies, should also be notified so renewals stop arriving.</w:t>
      </w:r>
    </w:p>
    <w:p>
      <w:pPr>
        <w:pStyle w:val="ListBullet"/>
      </w:pPr>
      <w:r>
        <w:t>**Tags and documents at home.** Decide what to do with physical identification: many families keep a tag as a keepsake for a memory space or box, as suggested in Chapter 5. Registration letters and similar paperwork can be filed with the veterinary records you choose to keep, and the rest recycled when you are ready.</w:t>
      </w:r>
    </w:p>
    <w:p>
      <w:pPr>
        <w:pStyle w:val="Heading2"/>
      </w:pPr>
      <w:r>
        <w:t>Managing the Physical Items Left Behind</w:t>
      </w:r>
    </w:p>
    <w:p>
      <w:r>
        <w:t>Belongings are often the hardest practical task, because they are not practical at all. A bed, a bowl, a leash, a half-used bag of food: each object carries the daily life you shared. There is no deadline for this work except the few safety items noted below, and there is no single right outcome. The framework here is sorting by category, at a pace you choose, with permission to stop.</w:t>
      </w:r>
    </w:p>
    <w:p>
      <w:r>
        <w:t>**First, handle safety and freshness promptly.** Remove or secure medications, as noted earlier. Deal with perishable food. Clean and put away anything that could harm a remaining pet or create a health issue if left. This is the only urgent category, and it is small.</w:t>
      </w:r>
    </w:p>
    <w:p>
      <w:r>
        <w:t>**Second, identify keepsakes.** Choose the few items that will anchor remembrance — the ones you would reach for first. Set them aside deliberately for a memory space, memory box, or safekeeping, as Chapters 5 and 7 describe. Deciding the keepsakes first makes every later decision easier, because nothing precious can be lost by accident in the sorting.</w:t>
      </w:r>
    </w:p>
    <w:p>
      <w:r>
        <w:t>**Third, sort the remainder into three groups, over as many sessions as you need:**</w:t>
      </w:r>
    </w:p>
    <w:p>
      <w:pPr>
        <w:pStyle w:val="ListBullet"/>
      </w:pPr>
      <w:r>
        <w:t>**Useful for remaining pets.** Items a remaining pet already uses or will genuinely benefit from — sturdy toys in good condition, bedding after washing, unopened in-date supplies. Introduce retained items gradually, consistent with the continuity guidance in Chapter 4.</w:t>
      </w:r>
    </w:p>
    <w:p>
      <w:pPr>
        <w:pStyle w:val="ListBullet"/>
      </w:pPr>
      <w:r>
        <w:t>**Suitable to pass on.** Items in good condition that another animal could use: unopened food in date, clean bedding, leads, bowls, carriers. Shelters and rescues often welcome such donations. Donate on your own timeline; many families find that donating at the one- or two-month mark, rather than immediately, turns a painful task into a generous one they can feel good about.</w:t>
      </w:r>
    </w:p>
    <w:p>
      <w:pPr>
        <w:pStyle w:val="ListBullet"/>
      </w:pPr>
      <w:r>
        <w:t>**Ready to let go.** Worn, damaged, or deeply personal items with no further use. Letting these go is not discarding your pet. It is releasing objects whose work is done, while the keepsakes and memories are deliberately preserved.</w:t>
      </w:r>
    </w:p>
    <w:p>
      <w:r>
        <w:t>Work in short sessions — twenty or thirty minutes — and stop when a session becomes overwhelming, with the sorting left tidy and resumable. Invite help if you want it, and give helpers the framework above so their assistance matches your intentions. A helper working without a framework may move too fast in the name of kindness.</w:t>
      </w:r>
    </w:p>
    <w:p>
      <w:r>
        <w:t>A final practical note: photograph items before you pass them on, if you think you might one day want the image. A quick photo preserves the memory without preserving the object, and many people find, months later, that the photo is entirely enough.</w:t>
      </w:r>
    </w:p>
    <w:p>
      <w:r>
        <w:t>When this chapter's work is done — records closed, orders stopped, registry updated, belongings sorted — something quiet but significant changes. The daily reminders stop ambushing you. Your home stops arguing with your grief. What remains is remembrance you have chosen, in the forms Chapters 5 and 7 build. That is the real purpose of practical management: not tidiness, but peace — a household arranged, with care, around a loss it has honestly faced.</w:t>
      </w:r>
    </w:p>
    <w:p>
      <w:r>
        <w:br w:type="page"/>
      </w:r>
    </w:p>
    <w:p>
      <w:pPr>
        <w:pStyle w:val="Heading1"/>
      </w:pPr>
      <w:r>
        <w:t>Chapter 7: Narrative Integration: Incorporating Loss Into the Family Story</w:t>
      </w:r>
    </w:p>
    <w:p>
      <w:r>
        <w:t>There comes a point in bereavement — not a date, and not a finish line — when the central question quietly changes. In the early weeks, the question is how to get through the day with an absence in it. Later, the question becomes how this loss fits into the life that continues. That shift is narrative integration: incorporating the loss into the family story so that your pet's life, and its ending, become a complete and honored part of how your household understands itself. This chapter is about that work — turning painful reminders into meaningful reflections, using journaling and memory books to hold the story well, and ensuring your pet's legacy remains a positive part of your household's history.</w:t>
      </w:r>
    </w:p>
    <w:p>
      <w:pPr>
        <w:pStyle w:val="Heading2"/>
      </w:pPr>
      <w:r>
        <w:t>What Integration Is, and What It Is Not</w:t>
      </w:r>
    </w:p>
    <w:p>
      <w:r>
        <w:t>Integration is often confused with two things it is not. It is not forgetting, and it is not the removal of sadness. A fully integrated loss can still bring tears on an anniversary years later. Integration means the loss has a place. The story of your pet can be told from beginning to end with coherence: how they came to you, who they were, what daily life with them was like, how their life ended, and what they left behind in the people and animals who loved them. When a story can be told whole, it stops ambushing the teller in fragments.</w:t>
      </w:r>
    </w:p>
    <w:p>
      <w:r>
        <w:t>Nor is integration a performance for other people. Families sometimes feel pressure to demonstrate that they have "moved on" by speaking about a pet only in the past tense and only with a smile. Genuine integration is quieter and more honest than that. It allows a range of truthful sentences to exist side by side: "We miss her." "We were lucky to have her." "The last month was hard." "The house feels settled now, and different." A household that can hold all of those sentences without flinching has done the real work.</w:t>
      </w:r>
    </w:p>
    <w:p>
      <w:r>
        <w:t>Signs that integration is underway are usually modest:</w:t>
      </w:r>
    </w:p>
    <w:p>
      <w:pPr>
        <w:pStyle w:val="ListBullet"/>
      </w:pPr>
      <w:r>
        <w:t>You can encounter a reminder — a photo, a place, a story — and feel warmth alongside sadness, rather than sadness alone.</w:t>
      </w:r>
    </w:p>
    <w:p>
      <w:pPr>
        <w:pStyle w:val="ListBullet"/>
      </w:pPr>
      <w:r>
        <w:t>You can make decisions that reference the loss calmly, such as sorting belongings or visiting a familiar place, without the decision dominating the whole day.</w:t>
      </w:r>
    </w:p>
    <w:p>
      <w:pPr>
        <w:pStyle w:val="ListBullet"/>
      </w:pPr>
      <w:r>
        <w:t>Your pet comes up in family conversation naturally, in present family storytelling, not only in hushed or heavy moments.</w:t>
      </w:r>
    </w:p>
    <w:p>
      <w:pPr>
        <w:pStyle w:val="ListBullet"/>
      </w:pPr>
      <w:r>
        <w:t>New plans and joys in the household no longer feel like disloyalty.</w:t>
      </w:r>
    </w:p>
    <w:p>
      <w:pPr>
        <w:pStyle w:val="ListBullet"/>
      </w:pPr>
      <w:r>
        <w:t>The hard parts of the story, including illness and the final decision where there was one, can be spoken about accurately, without either avoidance or repeated self-punishment.</w:t>
      </w:r>
    </w:p>
    <w:p>
      <w:r>
        <w:t>There is no timetable for these signs, and they do not arrive in order. They emerge, unevenly, from exactly the kinds of practices this chapter describes.</w:t>
      </w:r>
    </w:p>
    <w:p>
      <w:pPr>
        <w:pStyle w:val="Heading2"/>
      </w:pPr>
      <w:r>
        <w:t>Turning Painful Reminders Into Meaningful Reflections</w:t>
      </w:r>
    </w:p>
    <w:p>
      <w:r>
        <w:t>In the wavelike pattern of Chapter 2, reminders arrive as triggers — sudden, painful jolts. Integration does not eliminate reminders. It gradually changes their character. The same photo that once caused a wave of acute pain can, over time, prompt a specific memory, a story told aloud, even laughter. That transformation is not automatic, and it is not achieved by forcing yourself to endure reminders until they numb. It happens through deliberate, repeated, gentle engagement on your own terms.</w:t>
      </w:r>
    </w:p>
    <w:p>
      <w:r>
        <w:t>A practical method is to move a reminder from the unchosen category to the chosen category, one reminder at a time:</w:t>
      </w:r>
    </w:p>
    <w:p>
      <w:pPr>
        <w:pStyle w:val="ListNumber"/>
      </w:pPr>
      <w:r>
        <w:t>**Choose one reminder that currently hurts.** Pick something modest — a walking route, a photo on your phone, an item in a drawer — rather than the single most painful thing you own.</w:t>
      </w:r>
    </w:p>
    <w:p>
      <w:pPr>
        <w:pStyle w:val="ListNumber"/>
      </w:pPr>
      <w:r>
        <w:t>**Engage with it deliberately, briefly, and with support nearby.** Look at the photo for a minute, on purpose, in a calm moment. Walk the first part of the route with a household member. Hold the item while you tell one specific memory connected to it.</w:t>
      </w:r>
    </w:p>
    <w:p>
      <w:pPr>
        <w:pStyle w:val="ListNumber"/>
      </w:pPr>
      <w:r>
        <w:t>**Attach words to it.** Say or write what the reminder brings: not just that it hurts, but what it holds. "This is the corner where he waited for breakfast, every single day, like it was a job he loved." Specific language converts a jolt into a story.</w:t>
      </w:r>
    </w:p>
    <w:p>
      <w:pPr>
        <w:pStyle w:val="ListNumber"/>
      </w:pPr>
      <w:r>
        <w:t>**Repeat at your own pace.** Over several such engagements, most people notice the reminder's charge softening — not vanishing, but becoming carryable. The memory gains detail and warmth as the raw pain recedes.</w:t>
      </w:r>
    </w:p>
    <w:p>
      <w:pPr>
        <w:pStyle w:val="ListNumber"/>
      </w:pPr>
      <w:r>
        <w:t>**Set the reminder in its place.** Decide where it now belongs: in the memory space, in the memory book, on the route you walk again regularly. Placement is the outward sign of the inward change.</w:t>
      </w:r>
    </w:p>
    <w:p>
      <w:r>
        <w:t>If a particular reminder remains acutely painful after many gentle attempts over a long period, that is information, not failure. Some reminders stay tender. You are allowed to store them, limit them, or let them go — including photographs and objects — while keeping the story intact in other forms. Integration concerns the story, not the preservation of every single artifact that can wound you.</w:t>
      </w:r>
    </w:p>
    <w:p>
      <w:pPr>
        <w:pStyle w:val="Heading2"/>
      </w:pPr>
      <w:r>
        <w:t>Journaling: A Private Place for the Whole Story</w:t>
      </w:r>
    </w:p>
    <w:p>
      <w:r>
        <w:t>Journaling is one of the most effective tools for narrative integration because it gives the story a place to be assembled gradually, in private, without an audience to manage. You do not need to be a writer, and you do not need to journal daily. You need a notebook or document that is only yours, and a willingness to write plainly when something needs a place to go.</w:t>
      </w:r>
    </w:p>
    <w:p>
      <w:r>
        <w:t>Useful forms of journaling for this stage of grief include:</w:t>
      </w:r>
    </w:p>
    <w:p>
      <w:pPr>
        <w:pStyle w:val="ListBullet"/>
      </w:pPr>
      <w:r>
        <w:t>**Memory capture.** Write down specific memories as they surface — habits, sounds, routines, funny incidents, ordinary afternoons — in as much concrete detail as you can. Do this promptly when a memory appears. Small details are the first to fade, and they are exactly what makes a pet's story irreplaceable later. A memory book, below, will draw on these notes.</w:t>
      </w:r>
    </w:p>
    <w:p>
      <w:pPr>
        <w:pStyle w:val="ListBullet"/>
      </w:pPr>
      <w:r>
        <w:t>**Letters across time.** Write to your pet at intervals — a month out, six months out, on an anniversary — saying what has changed, what remains hard, and what you are grateful for now. Read together later, these letters chart integration more honestly than any self-assessment.</w:t>
      </w:r>
    </w:p>
    <w:p>
      <w:pPr>
        <w:pStyle w:val="ListBullet"/>
      </w:pPr>
      <w:r>
        <w:t>**The hard-parts entry.** At some point when you feel steadier, write a clear, factual account of the illness, decline, and final decision, if there was one, as accurately as you can — what was known, what the veterinarian advised, what you chose, and why. Many people carry a distorted, self-blaming version of this period in their heads. A factual written account, made once and kept, is a corrective you can return to when guilt revisits an old argument with new confidence.</w:t>
      </w:r>
    </w:p>
    <w:p>
      <w:pPr>
        <w:pStyle w:val="ListBullet"/>
      </w:pPr>
      <w:r>
        <w:t>**Prompts for stuck days.** When you want to write but cannot start, use a single prompt: the first day together; the funniest thing they ever did; what they taught this household; a habit of theirs you have caught yourself keeping; what you would want a future pet owner in this family to know about them.</w:t>
      </w:r>
    </w:p>
    <w:p>
      <w:r>
        <w:t>Write in sessions of any length, and stop when you need to. Some entries will be a page. Some will be three lines and a date. Both count. Keep the journal somewhere private and durable, and do not edit earlier entries when later feelings differ. The differences between entries are the record of healing. Correcting them would erase the very progress they document.</w:t>
      </w:r>
    </w:p>
    <w:p>
      <w:pPr>
        <w:pStyle w:val="Heading2"/>
      </w:pPr>
      <w:r>
        <w:t>Memory Books: The Shared, Lasting Form</w:t>
      </w:r>
    </w:p>
    <w:p>
      <w:r>
        <w:t>Where a journal is private and ongoing, a memory book is shared and shaped: a finished or slowly finished collection that holds your pet's story in a form the whole household — and eventually, family members who never met your pet — can encounter. Building one is among the most satisfying projects of this stage, because it turns scattered materials into a legacy with a beginning, a middle, and a place on the shelf.</w:t>
      </w:r>
    </w:p>
    <w:p>
      <w:r>
        <w:t>Assemble a memory book from what you already have, supplemented by the journal notes above:</w:t>
      </w:r>
    </w:p>
    <w:p>
      <w:pPr>
        <w:pStyle w:val="ListNumber"/>
      </w:pPr>
      <w:r>
        <w:t>**Gather the materials in one place first.** Photographs across the years, adoption or arrival paperwork you wish to keep, a collar tag or similar small item that can be photographed or safely included, children's drawings and letters from Chapter 3, written memories from each household member, and the record of key dates — arrival, birthdays or estimated birthdays, and the date of death.</w:t>
      </w:r>
    </w:p>
    <w:p>
      <w:pPr>
        <w:pStyle w:val="ListNumber"/>
      </w:pPr>
      <w:r>
        <w:t>**Choose a structure that tells the story in order.** A simple chronological flow works best: arrival and first days; personality and habits; favorite places, games, and routines; life with the family through its seasons; the later years and, handled briefly and factually, the ending; and finally, a closing page — what this pet meant, and what the household carries forward from them. That final page is where integration becomes visible on paper. Write it last.</w:t>
      </w:r>
    </w:p>
    <w:p>
      <w:pPr>
        <w:pStyle w:val="ListNumber"/>
      </w:pPr>
      <w:r>
        <w:t>**Include every voice in the household.** Invite each family member, including children in their own words or drawings, to contribute one page or one memory. A memory book in a single voice describes a pet. A memory book in several voices describes a family member — which is what your pet was.</w:t>
      </w:r>
    </w:p>
    <w:p>
      <w:pPr>
        <w:pStyle w:val="ListNumber"/>
      </w:pPr>
      <w:r>
        <w:t>**Prefer specifics over summaries.** "A good dog" fades. "Stole a whole sandwich off the counter at a cookout and looked at us like we had left it for her" lasts forever. Wherever the book offers a general claim about your pet, support it with the anecdote that proves it.</w:t>
      </w:r>
    </w:p>
    <w:p>
      <w:pPr>
        <w:pStyle w:val="ListNumber"/>
      </w:pPr>
      <w:r>
        <w:t>**Decide on form and copies.** A printed photo book, a binder assembled at home, or a digital collection all work. What matters is durability and access: the book should live where family stories live, be viewable without special equipment, and, if it exists in only one physical copy, be photographed or scanned so its contents cannot be lost to a single accident.</w:t>
      </w:r>
    </w:p>
    <w:p>
      <w:r>
        <w:t>Building the book can itself raise a wave of grief, especially when sorting photographs across a whole lifespan. Work in sessions, as with sorting belongings in Chapter 6, and let the project take weeks if it needs to. The pace is part of the process. Many families find that the session in which laughter first outweighs tears while working on the book is a milestone they remember — integration announcing itself, unmistakably, in the middle of ordinary work.</w:t>
      </w:r>
    </w:p>
    <w:p>
      <w:pPr>
        <w:pStyle w:val="Heading2"/>
      </w:pPr>
      <w:r>
        <w:t>Legacy: A Positive Part of the Household's History</w:t>
      </w:r>
    </w:p>
    <w:p>
      <w:r>
        <w:t>The final task of narrative integration is to ensure that your pet's legacy settles into the household as a positive presence — not an unspoken sorrow, not a shrine to a frozen moment, but a living part of how the family talks, decides, and welcomes.</w:t>
      </w:r>
    </w:p>
    <w:p>
      <w:r>
        <w:t>Legacy takes practical forms. Lessons from this pet shape how the household cares for remaining pets and, one day, perhaps a new companion: what you learned about feeding, training, patience, veterinary care, and love itself. Stories from this pet are told to new partners, new children, and new friends as part of explaining who this family is. Traditions from Chapter 5 — the annual walk, the yearly act of service, the story told in the same words — carry the legacy forward on the calendar. Standards are set: this is a household where animals are loved fully, grieved honestly, and remembered on purpose. Children who grow up inside that standard carry it into their own adult households. That may be the largest part of any pet's legacy, and it is built entirely from the honest, integrated way you handle this loss now.</w:t>
      </w:r>
    </w:p>
    <w:p>
      <w:r>
        <w:t>Integration does not close the story. It places the story, complete, inside the larger one that continues. Your pet's chapter has an ending. Your family's book does not. When those two truths can be held together, comfortably, most of the time — that is healing, in its real and durable form.</w:t>
      </w:r>
    </w:p>
    <w:p>
      <w:r>
        <w:br w:type="page"/>
      </w:r>
    </w:p>
    <w:p>
      <w:pPr>
        <w:pStyle w:val="Heading1"/>
      </w:pPr>
      <w:r>
        <w:t>Chapter 8: Future Companionship: Evaluating Readiness for New Attachments</w:t>
      </w:r>
    </w:p>
    <w:p>
      <w:r>
        <w:t>For many households, a question eventually arises after a pet's death: should we welcome another animal, and if so, when? The question can arrive early, carried by the pain of an empty house, or late, after long settled months. It can be raised by one family member and resisted by another. It can bring hope and guilt in the same breath. This chapter offers an objective, unhurried way to evaluate readiness — separating healthy readiness from the desire to replace a past companion, managing feelings of hesitation honestly, and navigating your household's unique dynamics before any new animal comes home. There is no correct answer here that applies to everyone. There is only a clear way to find your household's answer.</w:t>
      </w:r>
    </w:p>
    <w:p>
      <w:pPr>
        <w:pStyle w:val="Heading2"/>
      </w:pPr>
      <w:r>
        <w:t>There Is No Timeline, and No Obligation</w:t>
      </w:r>
    </w:p>
    <w:p>
      <w:r>
        <w:t>Begin by releasing two pressures. The first is the pressure to wait a prescribed period. No rule — not a number of months, not a milestone — determines when a household is ready. Some people are genuinely ready sooner than observers expect, and their readiness is not a betrayal of the pet who died. Others need a year or more, or decide that this chapter of life is complete, and that decision is equally whole. The second pressure is the suggestion, sometimes made by well-meaning others, that a new pet is the way to fix grief. A new animal is not a treatment, a replacement, or a deadline. It is a new relationship, with its own needs, and it deserves to be entered for its own sake.</w:t>
      </w:r>
    </w:p>
    <w:p>
      <w:r>
        <w:t>It is also worth saying plainly: choosing never to welcome another pet is a legitimate outcome of this evaluation. So is choosing to foster, to volunteer with animals, or to enjoy the animals of friends and family without taking on care again. Readiness assessment is not a funnel toward adoption. It is a way to make whichever decision you reach a considered one.</w:t>
      </w:r>
    </w:p>
    <w:p>
      <w:pPr>
        <w:pStyle w:val="Heading2"/>
      </w:pPr>
      <w:r>
        <w:t>Separating Readiness From the Desire to Replace</w:t>
      </w:r>
    </w:p>
    <w:p>
      <w:r>
        <w:t>The most important distinction in this chapter is between readiness for a new attachment and the wish to undo the loss by filling the exact space the previous pet occupied. The two can feel similar from the inside, especially in the early months, because both present as a strong desire for an animal in the home. They lead to very different outcomes.</w:t>
      </w:r>
    </w:p>
    <w:p>
      <w:r>
        <w:t>Signs that a wish to replace, rather than readiness, is driving the decision include:</w:t>
      </w:r>
    </w:p>
    <w:p>
      <w:pPr>
        <w:pStyle w:val="ListBullet"/>
      </w:pPr>
      <w:r>
        <w:t>Wanting the same breed, sex, color, and even name, with the hope that life will feel as it did before.</w:t>
      </w:r>
    </w:p>
    <w:p>
      <w:pPr>
        <w:pStyle w:val="ListBullet"/>
      </w:pPr>
      <w:r>
        <w:t>Focusing almost entirely on what the new animal will relieve — the quiet, the empty routine, the pain — rather than on what the animal will need and who the animal will be.</w:t>
      </w:r>
    </w:p>
    <w:p>
      <w:pPr>
        <w:pStyle w:val="ListBullet"/>
      </w:pPr>
      <w:r>
        <w:t>Feeling urgency that cannot tolerate a delay, a waitlist, or a mismatch. Urgency that treats any animal as the answer is usually grief seeking relief, not a household ready to receive a specific new life.</w:t>
      </w:r>
    </w:p>
    <w:p>
      <w:pPr>
        <w:pStyle w:val="ListBullet"/>
      </w:pPr>
      <w:r>
        <w:t>Expecting the new pet to know established routines, respond to familiar cues, or occupy the same place in family affections immediately.</w:t>
      </w:r>
    </w:p>
    <w:p>
      <w:pPr>
        <w:pStyle w:val="ListBullet"/>
      </w:pPr>
      <w:r>
        <w:t>Imagining the decision mainly on your hardest days. Judgments formed at the peak of a wave, in the pattern of Chapter 2, deserve to be revisited in steadier water before they become commitments.</w:t>
      </w:r>
    </w:p>
    <w:p>
      <w:r>
        <w:t>Signs of healthy readiness look different:</w:t>
      </w:r>
    </w:p>
    <w:p>
      <w:pPr>
        <w:pStyle w:val="ListBullet"/>
      </w:pPr>
      <w:r>
        <w:t>You can describe the pet who died, and what you miss, without needing the new animal to be that pet. The previous story is integrated, in the sense of Chapter 7 — complete and honored, with room beside it.</w:t>
      </w:r>
    </w:p>
    <w:p>
      <w:pPr>
        <w:pStyle w:val="ListBullet"/>
      </w:pPr>
      <w:r>
        <w:t>Your interest is in a new relationship with its own character. You are curious about who a new animal might be, including ways they will differ — and differ inconveniently — from your previous companion.</w:t>
      </w:r>
    </w:p>
    <w:p>
      <w:pPr>
        <w:pStyle w:val="ListBullet"/>
      </w:pPr>
      <w:r>
        <w:t>The practical foundations are in place without strain: time, energy, finances, housing, and care arrangements for a full lifespan, assessed as honestly as they were in the earliest volumes of this series.</w:t>
      </w:r>
    </w:p>
    <w:p>
      <w:pPr>
        <w:pStyle w:val="ListBullet"/>
      </w:pPr>
      <w:r>
        <w:t>You can tolerate the new pet's learning curve — house training, adjustment, possible friction with remaining pets — without experiencing normal new-pet difficulties as a painful contrast or a failure of loyalty.</w:t>
      </w:r>
    </w:p>
    <w:p>
      <w:pPr>
        <w:pStyle w:val="ListBullet"/>
      </w:pPr>
      <w:r>
        <w:t>The desire is steady across good days and bad days, over weeks, rather than spiking only when grief spikes.</w:t>
      </w:r>
    </w:p>
    <w:p>
      <w:r>
        <w:t>Use a simple self-assessment to test where you stand. Answer in writing, honestly, and revisit your answers after an interval of a few weeks:</w:t>
      </w:r>
    </w:p>
    <w:p>
      <w:pPr>
        <w:pStyle w:val="ListNumber"/>
      </w:pPr>
      <w:r>
        <w:t>If this new animal turned out to be unlike my previous pet in temperament and habits, would I welcome that, or resent it?</w:t>
      </w:r>
    </w:p>
    <w:p>
      <w:pPr>
        <w:pStyle w:val="ListNumber"/>
      </w:pPr>
      <w:r>
        <w:t>Am I choosing this animal, or am I choosing the absence of emptiness? What specifically attracts me to animal companionship again?</w:t>
      </w:r>
    </w:p>
    <w:p>
      <w:pPr>
        <w:pStyle w:val="ListNumber"/>
      </w:pPr>
      <w:r>
        <w:t>Can I speak about my previous pet with warmth and sadness, without that conversation needing to end in a decision about a new pet?</w:t>
      </w:r>
    </w:p>
    <w:p>
      <w:pPr>
        <w:pStyle w:val="ListNumber"/>
      </w:pPr>
      <w:r>
        <w:t>Are my daily structure, health, and responsibilities currently able to absorb the demands of a young or newly rehomed animal, including disrupted sleep and training time?</w:t>
      </w:r>
    </w:p>
    <w:p>
      <w:pPr>
        <w:pStyle w:val="ListNumber"/>
      </w:pPr>
      <w:r>
        <w:t>If the decision were postponed by three months, would I feel disappointed but settled, or desperate? Settled disappointment suggests readiness. Desperation suggests grief still needs care first.</w:t>
      </w:r>
    </w:p>
    <w:p>
      <w:r>
        <w:t>There are no passing or failing answers. There are only honest ones, and honest answers sometimes point to a middle path for now: spend time with animals through volunteering, fostering on a defined short-term basis if your household can manage the goodbye inherent in fostering, or helping a friend with their pet. Middle paths let you test your responses in real life — including how you feel when an animal who is not your previous pet needs your care — before making a permanent commitment.</w:t>
      </w:r>
    </w:p>
    <w:p>
      <w:pPr>
        <w:pStyle w:val="Heading2"/>
      </w:pPr>
      <w:r>
        <w:t>Managing Feelings of Hesitation and Guilt</w:t>
      </w:r>
    </w:p>
    <w:p>
      <w:r>
        <w:t>Even genuinely ready households commonly feel hesitation, and it deserves to be examined rather than overridden. Name the specific concern, because each kind of hesitation has a different resolution.</w:t>
      </w:r>
    </w:p>
    <w:p>
      <w:r>
        <w:t>Guilt — the feeling that welcoming a new pet betrays the one who died — is the most common form. Address it directly. Love is not a fixed quantity that a new attachment steals from a previous one. Your previous pet's place, secured through the remembrance work of Chapters 5 and 7, is not competed for. Many people find it helps to say this out loud within the family, or to include a deliberate act of remembrance around the time a new pet arrives, so the transition is marked honestly rather than smuggled past your own heart.</w:t>
      </w:r>
    </w:p>
    <w:p>
      <w:r>
        <w:t>Fear of comparison is another frequent concern: that you will measure the new animal against the old and find them wanting, or that the new animal will constantly remind you of your loss. Some comparison is inevitable and brief. It becomes a problem only when the previous pet is idealized into a standard no living animal could meet. The memory book's specific, truthful stories — including the previous pet's own difficult habits and learning curve, lovingly recorded — are the antidote. Real predecessors were once new, untrained, and occasionally exasperating too.</w:t>
      </w:r>
    </w:p>
    <w:p>
      <w:r>
        <w:t>Hesitation can also be practical and entirely rational: age, health, travel, finances, housing changes, or the needs of remaining pets may genuinely argue for waiting or for a different kind of animal — an older animal rather than a young one, a smaller commitment rather than a larger one. Respect rational hesitation. It is information from the same responsible caregiving judgment that carried your previous pet through a full life. Readiness that ignores real constraints is enthusiasm, not readiness.</w:t>
      </w:r>
    </w:p>
    <w:p>
      <w:pPr>
        <w:pStyle w:val="Heading2"/>
      </w:pPr>
      <w:r>
        <w:t>Navigating Household Dynamics</w:t>
      </w:r>
    </w:p>
    <w:p>
      <w:r>
        <w:t>A new companion enters a household, not a vacancy, and every member of that household is part of the readiness question.</w:t>
      </w:r>
    </w:p>
    <w:p>
      <w:r>
        <w:t>**Partners and adult family members may be ready at different times.** This is normal and should not be settled by one person's readiness overruling another's grief. The person who is not ready will live with the animal daily, and a pet welcomed over a household member's active grief often becomes a focus for that grief. Talk explicitly, using this chapter's distinctions as shared language. Agree on what each person needs to see or feel before the decision is revisited, and set a time to revisit it — so "not yet" is a plan, not a veto without a future.</w:t>
      </w:r>
    </w:p>
    <w:p>
      <w:r>
        <w:t>**Children need preparation, not just announcement.** Using the clear language standard of Chapter 3, explain that a new pet is a new friend, not the previous pet returning in another form. Children should never be allowed to believe, even through careless phrasing, that the new animal is the same animal back again. Involve children in preparation and in realistic expectations: the new pet will not know the house rules, will need patience, and will have their own personality to discover. A child who is still in acute grief may need more time even when adults are ready; weigh that need seriously, and watch how the child responds to the idea over several conversations rather than one.</w:t>
      </w:r>
    </w:p>
    <w:p>
      <w:r>
        <w:t>**Remaining pets are stakeholders.** Chapter 4 described their bereavement and adjustment to the household's new structure. A remaining pet who has only just settled should not have that settlement casually disrupted. Consider their age, health, temperament, and sociability honestly. Introductions, when the time comes, should be gradual and managed, using the same careful approach this series has taught for any new animal entering a home. Some remaining pets flourish with a new companion. Some, particularly older animals who have settled into a peaceful sole-pet life, are better served by keeping the household as it is. Their welfare is a real factor in readiness, not an obstacle to it.</w:t>
      </w:r>
    </w:p>
    <w:p>
      <w:r>
        <w:t>**The new animal's own welfare is the final test.** Before welcoming any new companion, confirm that the decision serves that animal too: a home that wants them for themselves, has time to train and settle them, and will not return or resent them for failing to heal a human grief that was never theirs to carry. If any part of that confirmation wavers, wait. Waiting, in that circumstance, is not indecision. It is the same responsible care, extended to an animal you have not met yet, that defined your life with the one you lost.</w:t>
      </w:r>
    </w:p>
    <w:p>
      <w:pPr>
        <w:pStyle w:val="Heading2"/>
      </w:pPr>
      <w:r>
        <w:t>If You Decide Yes, and If You Decide No</w:t>
      </w:r>
    </w:p>
    <w:p>
      <w:r>
        <w:t>If you decide yes, proceed the way this series began: deliberately. Revisit the foundational questions of choosing a companion — species, breed or type, age, source, cost, and fit with your household — as fresh questions, not as an attempt to recreate the past. Expect the first weeks to hold grief and joy together, sometimes in the same hour. A wave of missing your previous pet while a new animal sleeps in the next room is not a sign the decision was wrong. It is the wavelike pattern doing what it has always done, now alongside a new beginning. Give the new relationship time to become itself.</w:t>
      </w:r>
    </w:p>
    <w:p>
      <w:r>
        <w:t>If you decide no, or not yet, close the question kindly and completely for now. Set a time, if you wish, to reconsider — or decline to set one. Let the household's love for animals find its current forms: care for remaining pets, remembrance kept well, perhaps service to other animals in your community. A household that has loved one animal fully, grieved honestly, and chosen its next step with care has nothing left to prove, in either direction.</w:t>
      </w:r>
    </w:p>
    <w:p>
      <w:r>
        <w:br w:type="page"/>
      </w:r>
    </w:p>
    <w:p>
      <w:pPr>
        <w:pStyle w:val="Heading1"/>
      </w:pPr>
      <w:r>
        <w:t>Conclusion</w:t>
      </w:r>
    </w:p>
    <w:p>
      <w:r>
        <w:t>A pet's life is shorter than yours. That simple, unfair fact is built into every companionship this series has described — from the first decision, through the first days, the growing years, the steady years, and the graying years, to the difficult decisions and the final goodbye. This closing volume has stayed with what remains after the goodbye, because what remains is not nothing. What remains is a household that was shaped, daily and deeply, by an animal who loved without condition — and a grief that deserves to be understood, supported, and integrated with the same seriousness as the love that caused it.</w:t>
      </w:r>
    </w:p>
    <w:p>
      <w:r>
        <w:t>Look back at the ground this book has covered, and notice how it forms a single path. You began by naming why this grief can feel so isolating: it is disenfranchised grief, real bereavement that the wider world barely knows how to recognize, made heavier by the unconditional, structure-giving nature of the bond itself. Naming that clearly — and refusing self-judgment for feelings as tangled as guilt, relief, anger, and gratitude arriving together — is the foundation everything else stands on.</w:t>
      </w:r>
    </w:p>
    <w:p>
      <w:r>
        <w:t>You then learned the true shape of the road: wavelike, non-linear, moved by triggers rooted in a life genuinely shared, and navigable with tracking, anticipation, and concrete self-care for the days when a wave runs high. You turned outward to the household: to children, who need clear words instead of confusing euphemisms, honest answers repeated patiently, and shared creative ways to express what they feel; and to remaining pets, whose changed behavior, eating, and social patterns call for held routines, close monitoring, and gentle enrichment while their smaller world rearranges itself.</w:t>
      </w:r>
    </w:p>
    <w:p>
      <w:r>
        <w:t>You built forms for remembrance — scattering ceremonies, living memorials, memory spaces, and quiet personal traditions — designed to fit your family and to last. You cleared the practical underbrush that so often ambushes the grieving: veterinary records closed accurately, automated orders and reminders stopped, microchip profiles updated, and belongings sorted into keepsakes, things to pass on, and things to release, each at a humane pace. You took up the deeper work of narrative integration, turning painful reminders into chosen reflections through journaling and memory books, so that your pet's legacy settles into the family story as a positive, living presence. And you faced the future honestly, learning to tell readiness for a new attachment apart from the wish to replace, managing hesitation and guilt with clear eyes, and counting every member of the household — including remaining pets and the new animal themselves — in the decision.</w:t>
      </w:r>
    </w:p>
    <w:p>
      <w:r>
        <w:t>That is a great deal of work. If you have done even part of it, you have grieved the way your pet deserved: fully, honestly, and with care. If much of it still lies ahead of you, that is not a failure of pace. This book will keep. Grief's long middle is measured in seasons, not in chapters completed, and every practice in these pages can be taken up at the moment it becomes relevant — a ritual built at six months is no less true than one built at six days; a memory book finished next year loses nothing for its timing.</w:t>
      </w:r>
    </w:p>
    <w:p>
      <w:r>
        <w:t>Two truths can close this series as they have quietly run through it. First, the measure of a companionship is not its length but its quality of attention: the meals and walks, the care in illness, the presence on ordinary days. By that measure, a pet who was loved as yours was loved lived a complete life, however long it was. Second, healing does not ask you to love your pet less, or to file them away in a finished past. It asks you to carry the love differently — in story, in ritual, in the standards of care you now hold, in the way your household will love whatever comes next, animal or human, because this animal taught you how.</w:t>
      </w:r>
    </w:p>
    <w:p>
      <w:r>
        <w:t>They leave pawprints on your heart. The phrase is gentle, and it is also precise. A pawprint is a mark left by a real presence that passed this way and changed the ground. The ground of your life is changed. Walk it well, remember on purpose, and let the mark remain — not as a wound that never closes, but as the lasting, honored record of a love that was fully given and fully received.</w:t>
      </w:r>
    </w:p>
    <w:p>
      <w:r>
        <w:t>PawSmart Education is honored to have accompanied you through the whole of the Pet Parent Journey, from the first decision to this final page. May your memories be detailed and warm, your household be at peace, and your heart — marked, permanently and gratefully — be ready for whatever love comes next, in whatever form and at whatever time is right for you.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They Leave Pawprints on Your Heart: A Complete Guide to Grief, Healing &amp; Remembrance</dc:title>
  <dc:subject>The Pet Parent Journey Series</dc:subject>
  <dc:creator>PawSmart Education</dc:creator>
  <cp:keywords>PawSmart Education; pet care</cp:keywords>
  <dc:description>generated by python-docx</dc:description>
  <cp:lastModifiedBy/>
  <cp:revision>1</cp:revision>
  <dcterms:created xsi:type="dcterms:W3CDTF">2013-12-23T23:15:00Z</dcterms:created>
  <dcterms:modified xsi:type="dcterms:W3CDTF">2013-12-23T23:15:00Z</dcterms:modified>
  <cp:category/>
</cp:coreProperties>
</file>