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25D" w:rsidRDefault="00F15BAD" w:rsidP="00F45484">
      <w:pPr>
        <w:ind w:firstLine="360"/>
        <w:jc w:val="center"/>
        <w:rPr>
          <w:sz w:val="28"/>
          <w:szCs w:val="28"/>
        </w:rPr>
      </w:pPr>
      <w:r w:rsidRPr="00F15BAD">
        <w:rPr>
          <w:sz w:val="28"/>
          <w:szCs w:val="28"/>
        </w:rPr>
        <w:t>AISECTONLINE PAGE</w:t>
      </w:r>
      <w:r>
        <w:rPr>
          <w:sz w:val="28"/>
          <w:szCs w:val="28"/>
        </w:rPr>
        <w:t xml:space="preserve"> LAYOUT</w:t>
      </w:r>
    </w:p>
    <w:p w:rsidR="00E26E5E" w:rsidRDefault="00E26E5E" w:rsidP="00E26E5E">
      <w:pPr>
        <w:pStyle w:val="ListParagraph"/>
        <w:numPr>
          <w:ilvl w:val="0"/>
          <w:numId w:val="1"/>
        </w:numPr>
        <w:jc w:val="both"/>
        <w:rPr>
          <w:sz w:val="24"/>
          <w:szCs w:val="24"/>
        </w:rPr>
      </w:pPr>
      <w:r>
        <w:rPr>
          <w:sz w:val="24"/>
          <w:szCs w:val="24"/>
        </w:rPr>
        <w:t>The email</w:t>
      </w:r>
      <w:r w:rsidRPr="00E26E5E">
        <w:rPr>
          <w:sz w:val="24"/>
          <w:szCs w:val="24"/>
        </w:rPr>
        <w:t xml:space="preserve"> address and contact </w:t>
      </w:r>
      <w:r>
        <w:rPr>
          <w:sz w:val="24"/>
          <w:szCs w:val="24"/>
        </w:rPr>
        <w:t>number</w:t>
      </w:r>
      <w:r w:rsidRPr="00E26E5E">
        <w:rPr>
          <w:sz w:val="24"/>
          <w:szCs w:val="24"/>
        </w:rPr>
        <w:t xml:space="preserve"> need to be </w:t>
      </w:r>
      <w:r w:rsidR="00BC27FD">
        <w:rPr>
          <w:sz w:val="24"/>
          <w:szCs w:val="24"/>
        </w:rPr>
        <w:t>removed.</w:t>
      </w:r>
    </w:p>
    <w:p w:rsidR="007E4F32" w:rsidRDefault="007E4F32" w:rsidP="007E4F32">
      <w:pPr>
        <w:pStyle w:val="ListParagraph"/>
        <w:jc w:val="both"/>
        <w:rPr>
          <w:sz w:val="24"/>
          <w:szCs w:val="24"/>
        </w:rPr>
      </w:pPr>
    </w:p>
    <w:p w:rsidR="005F2CD1" w:rsidRDefault="005F2CD1" w:rsidP="00E26E5E">
      <w:pPr>
        <w:pStyle w:val="ListParagraph"/>
        <w:numPr>
          <w:ilvl w:val="0"/>
          <w:numId w:val="1"/>
        </w:numPr>
        <w:jc w:val="both"/>
        <w:rPr>
          <w:sz w:val="24"/>
          <w:szCs w:val="24"/>
        </w:rPr>
      </w:pPr>
      <w:r>
        <w:rPr>
          <w:sz w:val="24"/>
          <w:szCs w:val="24"/>
        </w:rPr>
        <w:t xml:space="preserve">Place Social Media icons (FB, Instagram, X formerly known as Twitter &amp; </w:t>
      </w:r>
      <w:r w:rsidR="007E4F32">
        <w:rPr>
          <w:sz w:val="24"/>
          <w:szCs w:val="24"/>
        </w:rPr>
        <w:t>LinkedIn</w:t>
      </w:r>
      <w:r>
        <w:rPr>
          <w:sz w:val="24"/>
          <w:szCs w:val="24"/>
        </w:rPr>
        <w:t>)</w:t>
      </w:r>
      <w:r w:rsidR="007E4F32">
        <w:rPr>
          <w:sz w:val="24"/>
          <w:szCs w:val="24"/>
        </w:rPr>
        <w:t xml:space="preserve"> at the bottom of the Page.</w:t>
      </w:r>
    </w:p>
    <w:p w:rsidR="00EC5382" w:rsidRPr="00EC5382" w:rsidRDefault="00EC5382" w:rsidP="00EC5382">
      <w:pPr>
        <w:pStyle w:val="ListParagraph"/>
        <w:rPr>
          <w:sz w:val="24"/>
          <w:szCs w:val="24"/>
        </w:rPr>
      </w:pPr>
    </w:p>
    <w:p w:rsidR="00E26E5E" w:rsidRDefault="00E26E5E" w:rsidP="00E26E5E">
      <w:pPr>
        <w:pStyle w:val="ListParagraph"/>
        <w:numPr>
          <w:ilvl w:val="0"/>
          <w:numId w:val="1"/>
        </w:numPr>
        <w:jc w:val="both"/>
        <w:rPr>
          <w:sz w:val="24"/>
          <w:szCs w:val="24"/>
        </w:rPr>
      </w:pPr>
      <w:r>
        <w:rPr>
          <w:sz w:val="24"/>
          <w:szCs w:val="24"/>
        </w:rPr>
        <w:t xml:space="preserve"> Remove </w:t>
      </w:r>
      <w:r w:rsidR="00F55713">
        <w:rPr>
          <w:sz w:val="24"/>
          <w:szCs w:val="24"/>
        </w:rPr>
        <w:t xml:space="preserve">the </w:t>
      </w:r>
      <w:r>
        <w:rPr>
          <w:sz w:val="24"/>
          <w:szCs w:val="24"/>
        </w:rPr>
        <w:t xml:space="preserve">Clickable link from </w:t>
      </w:r>
      <w:r w:rsidR="006C143F">
        <w:rPr>
          <w:sz w:val="24"/>
          <w:szCs w:val="24"/>
        </w:rPr>
        <w:t xml:space="preserve">the </w:t>
      </w:r>
      <w:r>
        <w:rPr>
          <w:sz w:val="24"/>
          <w:szCs w:val="24"/>
        </w:rPr>
        <w:t>AISECTOnline</w:t>
      </w:r>
      <w:bookmarkStart w:id="0" w:name="_GoBack"/>
      <w:bookmarkEnd w:id="0"/>
      <w:r>
        <w:rPr>
          <w:sz w:val="24"/>
          <w:szCs w:val="24"/>
        </w:rPr>
        <w:t xml:space="preserve"> Logo</w:t>
      </w:r>
      <w:r w:rsidR="00F55713">
        <w:rPr>
          <w:sz w:val="24"/>
          <w:szCs w:val="24"/>
        </w:rPr>
        <w:t>.</w:t>
      </w:r>
    </w:p>
    <w:p w:rsidR="00EC5382" w:rsidRDefault="00EC5382" w:rsidP="00EC5382">
      <w:pPr>
        <w:pStyle w:val="ListParagraph"/>
        <w:jc w:val="both"/>
        <w:rPr>
          <w:sz w:val="24"/>
          <w:szCs w:val="24"/>
        </w:rPr>
      </w:pPr>
    </w:p>
    <w:p w:rsidR="00E26E5E" w:rsidRDefault="00BC27FD" w:rsidP="00E26E5E">
      <w:pPr>
        <w:pStyle w:val="ListParagraph"/>
        <w:numPr>
          <w:ilvl w:val="0"/>
          <w:numId w:val="1"/>
        </w:numPr>
        <w:jc w:val="both"/>
        <w:rPr>
          <w:sz w:val="24"/>
          <w:szCs w:val="24"/>
        </w:rPr>
      </w:pPr>
      <w:r>
        <w:rPr>
          <w:sz w:val="24"/>
          <w:szCs w:val="24"/>
        </w:rPr>
        <w:t>AISECT Educational Services will replace AEPS</w:t>
      </w:r>
      <w:r w:rsidR="00E26E5E">
        <w:rPr>
          <w:sz w:val="24"/>
          <w:szCs w:val="24"/>
        </w:rPr>
        <w:t xml:space="preserve">. </w:t>
      </w:r>
      <w:r w:rsidR="00EC5382">
        <w:rPr>
          <w:sz w:val="24"/>
          <w:szCs w:val="24"/>
        </w:rPr>
        <w:t>Content under AISECT Educational Services will be:</w:t>
      </w:r>
    </w:p>
    <w:p w:rsidR="00EC5382" w:rsidRPr="00EC5382" w:rsidRDefault="00EC5382" w:rsidP="00EC5382">
      <w:pPr>
        <w:pStyle w:val="ListParagraph"/>
        <w:rPr>
          <w:sz w:val="24"/>
          <w:szCs w:val="24"/>
        </w:rPr>
      </w:pPr>
    </w:p>
    <w:p w:rsidR="00EC5382" w:rsidRPr="00E960AB" w:rsidRDefault="00EC5382" w:rsidP="00EC5382">
      <w:pPr>
        <w:pStyle w:val="ListParagraph"/>
        <w:jc w:val="both"/>
        <w:rPr>
          <w:b/>
          <w:bCs/>
          <w:sz w:val="24"/>
          <w:szCs w:val="24"/>
        </w:rPr>
      </w:pPr>
      <w:r w:rsidRPr="00E960AB">
        <w:rPr>
          <w:b/>
          <w:bCs/>
          <w:sz w:val="24"/>
          <w:szCs w:val="24"/>
        </w:rPr>
        <w:t xml:space="preserve">“The AISECT is India’s leading higher education group with a mission to establish world-class and affordable universities </w:t>
      </w:r>
      <w:r w:rsidR="00BC27FD">
        <w:rPr>
          <w:b/>
          <w:bCs/>
          <w:sz w:val="24"/>
          <w:szCs w:val="24"/>
        </w:rPr>
        <w:t xml:space="preserve">in locations </w:t>
      </w:r>
      <w:r w:rsidR="008B71B2">
        <w:rPr>
          <w:b/>
          <w:bCs/>
          <w:sz w:val="24"/>
          <w:szCs w:val="24"/>
        </w:rPr>
        <w:t>in</w:t>
      </w:r>
      <w:r w:rsidRPr="00E960AB">
        <w:rPr>
          <w:b/>
          <w:bCs/>
          <w:sz w:val="24"/>
          <w:szCs w:val="24"/>
        </w:rPr>
        <w:t xml:space="preserve"> dire need of quality higher education. AISECT Ltd is an Educational Service Provider offering various courses via their vast network of Univers</w:t>
      </w:r>
      <w:r w:rsidR="007D1465">
        <w:rPr>
          <w:b/>
          <w:bCs/>
          <w:sz w:val="24"/>
          <w:szCs w:val="24"/>
        </w:rPr>
        <w:t xml:space="preserve">ities spread </w:t>
      </w:r>
      <w:r w:rsidR="008B71B2">
        <w:rPr>
          <w:b/>
          <w:bCs/>
          <w:sz w:val="24"/>
          <w:szCs w:val="24"/>
        </w:rPr>
        <w:t>worldwide</w:t>
      </w:r>
      <w:r w:rsidRPr="00E960AB">
        <w:rPr>
          <w:b/>
          <w:bCs/>
          <w:sz w:val="24"/>
          <w:szCs w:val="24"/>
        </w:rPr>
        <w:t>.”</w:t>
      </w:r>
    </w:p>
    <w:p w:rsidR="0030095E" w:rsidRDefault="0030095E" w:rsidP="00EC5382">
      <w:pPr>
        <w:pStyle w:val="ListParagraph"/>
        <w:jc w:val="both"/>
        <w:rPr>
          <w:sz w:val="24"/>
          <w:szCs w:val="24"/>
        </w:rPr>
      </w:pPr>
    </w:p>
    <w:p w:rsidR="0030095E" w:rsidRDefault="00394938" w:rsidP="00E26E5E">
      <w:pPr>
        <w:pStyle w:val="ListParagraph"/>
        <w:numPr>
          <w:ilvl w:val="0"/>
          <w:numId w:val="1"/>
        </w:numPr>
        <w:jc w:val="both"/>
        <w:rPr>
          <w:sz w:val="24"/>
          <w:szCs w:val="24"/>
        </w:rPr>
      </w:pPr>
      <w:r>
        <w:rPr>
          <w:sz w:val="24"/>
          <w:szCs w:val="24"/>
        </w:rPr>
        <w:t xml:space="preserve">AISECT FI </w:t>
      </w:r>
    </w:p>
    <w:p w:rsidR="00394938" w:rsidRPr="00394938" w:rsidRDefault="00394938" w:rsidP="00394938">
      <w:pPr>
        <w:pStyle w:val="ListParagraph"/>
        <w:jc w:val="both"/>
        <w:rPr>
          <w:b/>
          <w:bCs/>
          <w:sz w:val="24"/>
          <w:szCs w:val="24"/>
        </w:rPr>
      </w:pPr>
      <w:r w:rsidRPr="00394938">
        <w:rPr>
          <w:b/>
          <w:bCs/>
          <w:sz w:val="24"/>
          <w:szCs w:val="24"/>
        </w:rPr>
        <w:t xml:space="preserve">“Financial Inclusion aims to extend </w:t>
      </w:r>
      <w:r w:rsidR="00A85311">
        <w:rPr>
          <w:b/>
          <w:bCs/>
          <w:sz w:val="24"/>
          <w:szCs w:val="24"/>
        </w:rPr>
        <w:t>hassle-free</w:t>
      </w:r>
      <w:r w:rsidRPr="00394938">
        <w:rPr>
          <w:b/>
          <w:bCs/>
          <w:sz w:val="24"/>
          <w:szCs w:val="24"/>
        </w:rPr>
        <w:t xml:space="preserve"> savings and loan facilities and other banking services at an affordable cost to the underprivileged and unbanked population of the country. Financial Inclusion is </w:t>
      </w:r>
      <w:r w:rsidR="00762B67">
        <w:rPr>
          <w:b/>
          <w:bCs/>
          <w:sz w:val="24"/>
          <w:szCs w:val="24"/>
        </w:rPr>
        <w:t xml:space="preserve">the </w:t>
      </w:r>
      <w:r w:rsidRPr="00394938">
        <w:rPr>
          <w:b/>
          <w:bCs/>
          <w:sz w:val="24"/>
          <w:szCs w:val="24"/>
        </w:rPr>
        <w:t xml:space="preserve">delivery of banking services at an affordable cost to a vast section of </w:t>
      </w:r>
      <w:r w:rsidR="00A85311">
        <w:rPr>
          <w:b/>
          <w:bCs/>
          <w:sz w:val="24"/>
          <w:szCs w:val="24"/>
        </w:rPr>
        <w:t>disadvantaged</w:t>
      </w:r>
      <w:r w:rsidRPr="00394938">
        <w:rPr>
          <w:b/>
          <w:bCs/>
          <w:sz w:val="24"/>
          <w:szCs w:val="24"/>
        </w:rPr>
        <w:t xml:space="preserve"> and </w:t>
      </w:r>
      <w:r w:rsidR="00A85311">
        <w:rPr>
          <w:b/>
          <w:bCs/>
          <w:sz w:val="24"/>
          <w:szCs w:val="24"/>
        </w:rPr>
        <w:t>low-income</w:t>
      </w:r>
      <w:r w:rsidRPr="00394938">
        <w:rPr>
          <w:b/>
          <w:bCs/>
          <w:sz w:val="24"/>
          <w:szCs w:val="24"/>
        </w:rPr>
        <w:t xml:space="preserve"> groups. As the banking services are in nature of Public good, </w:t>
      </w:r>
      <w:r w:rsidR="00B75ADE">
        <w:rPr>
          <w:b/>
          <w:bCs/>
          <w:sz w:val="24"/>
          <w:szCs w:val="24"/>
        </w:rPr>
        <w:t>availability of banking and payment services to the entire population without discrimination must become</w:t>
      </w:r>
      <w:r w:rsidRPr="00394938">
        <w:rPr>
          <w:b/>
          <w:bCs/>
          <w:sz w:val="24"/>
          <w:szCs w:val="24"/>
        </w:rPr>
        <w:t xml:space="preserve"> one of the foremost developmental objectives of our country.”</w:t>
      </w:r>
    </w:p>
    <w:p w:rsidR="00BC27FD" w:rsidRDefault="00BC27FD" w:rsidP="00BC27FD">
      <w:pPr>
        <w:pStyle w:val="ListParagraph"/>
        <w:jc w:val="both"/>
        <w:rPr>
          <w:sz w:val="24"/>
          <w:szCs w:val="24"/>
        </w:rPr>
      </w:pPr>
    </w:p>
    <w:p w:rsidR="00BC27FD" w:rsidRDefault="00BC27FD" w:rsidP="00E26E5E">
      <w:pPr>
        <w:pStyle w:val="ListParagraph"/>
        <w:numPr>
          <w:ilvl w:val="0"/>
          <w:numId w:val="1"/>
        </w:numPr>
        <w:jc w:val="both"/>
        <w:rPr>
          <w:sz w:val="24"/>
          <w:szCs w:val="24"/>
        </w:rPr>
      </w:pPr>
      <w:r>
        <w:rPr>
          <w:sz w:val="24"/>
          <w:szCs w:val="24"/>
        </w:rPr>
        <w:t>SGSU needs to be added to the list of other universities.</w:t>
      </w:r>
    </w:p>
    <w:p w:rsidR="00BC27FD" w:rsidRPr="00BC27FD" w:rsidRDefault="00BC27FD" w:rsidP="00BC27FD">
      <w:pPr>
        <w:pStyle w:val="ListParagraph"/>
        <w:rPr>
          <w:sz w:val="24"/>
          <w:szCs w:val="24"/>
        </w:rPr>
      </w:pPr>
    </w:p>
    <w:p w:rsidR="00BC27FD" w:rsidRDefault="00BC27FD" w:rsidP="00E26E5E">
      <w:pPr>
        <w:pStyle w:val="ListParagraph"/>
        <w:numPr>
          <w:ilvl w:val="0"/>
          <w:numId w:val="1"/>
        </w:numPr>
        <w:jc w:val="both"/>
        <w:rPr>
          <w:sz w:val="24"/>
          <w:szCs w:val="24"/>
        </w:rPr>
      </w:pPr>
      <w:r>
        <w:rPr>
          <w:sz w:val="24"/>
          <w:szCs w:val="24"/>
        </w:rPr>
        <w:t>The Student’s Life Cycle Tracker needs to be moved above the AISECTOnline.com Section. Also, need to increase the width, enlarge the GIF &amp; correct the sequence of the life cycle.</w:t>
      </w:r>
    </w:p>
    <w:p w:rsidR="00BC27FD" w:rsidRPr="00BC27FD" w:rsidRDefault="00BC27FD" w:rsidP="00BC27FD">
      <w:pPr>
        <w:pStyle w:val="ListParagraph"/>
        <w:rPr>
          <w:sz w:val="24"/>
          <w:szCs w:val="24"/>
        </w:rPr>
      </w:pPr>
    </w:p>
    <w:p w:rsidR="00BC27FD" w:rsidRDefault="00BC27FD" w:rsidP="00E26E5E">
      <w:pPr>
        <w:pStyle w:val="ListParagraph"/>
        <w:numPr>
          <w:ilvl w:val="0"/>
          <w:numId w:val="1"/>
        </w:numPr>
        <w:jc w:val="both"/>
        <w:rPr>
          <w:sz w:val="24"/>
          <w:szCs w:val="24"/>
        </w:rPr>
      </w:pPr>
      <w:r>
        <w:rPr>
          <w:sz w:val="24"/>
          <w:szCs w:val="24"/>
        </w:rPr>
        <w:t xml:space="preserve">About AISECTOnline.com details </w:t>
      </w:r>
      <w:r w:rsidRPr="00BC27FD">
        <w:rPr>
          <w:sz w:val="24"/>
          <w:szCs w:val="24"/>
        </w:rPr>
        <w:sym w:font="Wingdings" w:char="F0E0"/>
      </w:r>
      <w:r>
        <w:rPr>
          <w:sz w:val="24"/>
          <w:szCs w:val="24"/>
        </w:rPr>
        <w:t xml:space="preserve"> Need to contact Panda Sir.</w:t>
      </w:r>
    </w:p>
    <w:p w:rsidR="00BC27FD" w:rsidRPr="00BC27FD" w:rsidRDefault="00BC27FD" w:rsidP="00BC27FD">
      <w:pPr>
        <w:pStyle w:val="ListParagraph"/>
        <w:rPr>
          <w:sz w:val="24"/>
          <w:szCs w:val="24"/>
        </w:rPr>
      </w:pPr>
    </w:p>
    <w:p w:rsidR="00BC27FD" w:rsidRDefault="00BC27FD" w:rsidP="00E26E5E">
      <w:pPr>
        <w:pStyle w:val="ListParagraph"/>
        <w:numPr>
          <w:ilvl w:val="0"/>
          <w:numId w:val="1"/>
        </w:numPr>
        <w:jc w:val="both"/>
        <w:rPr>
          <w:sz w:val="24"/>
          <w:szCs w:val="24"/>
        </w:rPr>
      </w:pPr>
      <w:r>
        <w:rPr>
          <w:sz w:val="24"/>
          <w:szCs w:val="24"/>
        </w:rPr>
        <w:t xml:space="preserve">We need data for the Centre Counter for the Portal </w:t>
      </w:r>
      <w:r w:rsidRPr="00BC27FD">
        <w:rPr>
          <w:sz w:val="24"/>
          <w:szCs w:val="24"/>
        </w:rPr>
        <w:sym w:font="Wingdings" w:char="F0E0"/>
      </w:r>
      <w:r>
        <w:rPr>
          <w:sz w:val="24"/>
          <w:szCs w:val="24"/>
        </w:rPr>
        <w:t xml:space="preserve"> Need to contact Panda Sir.</w:t>
      </w:r>
    </w:p>
    <w:p w:rsidR="00BC27FD" w:rsidRPr="00BC27FD" w:rsidRDefault="00BC27FD" w:rsidP="00BC27FD">
      <w:pPr>
        <w:pStyle w:val="ListParagraph"/>
        <w:rPr>
          <w:sz w:val="24"/>
          <w:szCs w:val="24"/>
        </w:rPr>
      </w:pPr>
    </w:p>
    <w:p w:rsidR="00BC27FD" w:rsidRDefault="00BC27FD" w:rsidP="00E26E5E">
      <w:pPr>
        <w:pStyle w:val="ListParagraph"/>
        <w:numPr>
          <w:ilvl w:val="0"/>
          <w:numId w:val="1"/>
        </w:numPr>
        <w:jc w:val="both"/>
        <w:rPr>
          <w:sz w:val="24"/>
          <w:szCs w:val="24"/>
        </w:rPr>
      </w:pPr>
      <w:r>
        <w:rPr>
          <w:sz w:val="24"/>
          <w:szCs w:val="24"/>
        </w:rPr>
        <w:t xml:space="preserve">Services Offered / Client Details – what needs to be kept on the Portal </w:t>
      </w:r>
      <w:r w:rsidRPr="00BC27FD">
        <w:rPr>
          <w:sz w:val="24"/>
          <w:szCs w:val="24"/>
        </w:rPr>
        <w:sym w:font="Wingdings" w:char="F0E0"/>
      </w:r>
      <w:r>
        <w:rPr>
          <w:sz w:val="24"/>
          <w:szCs w:val="24"/>
        </w:rPr>
        <w:t xml:space="preserve"> Need confirmation from Panda Sir.</w:t>
      </w:r>
    </w:p>
    <w:p w:rsidR="00BC27FD" w:rsidRPr="00BC27FD" w:rsidRDefault="00BC27FD" w:rsidP="00BC27FD">
      <w:pPr>
        <w:pStyle w:val="ListParagraph"/>
        <w:rPr>
          <w:sz w:val="24"/>
          <w:szCs w:val="24"/>
        </w:rPr>
      </w:pPr>
    </w:p>
    <w:p w:rsidR="00BF2819" w:rsidRDefault="00BF2819" w:rsidP="00BF2819">
      <w:pPr>
        <w:pStyle w:val="ListParagraph"/>
        <w:jc w:val="both"/>
        <w:rPr>
          <w:sz w:val="24"/>
          <w:szCs w:val="24"/>
        </w:rPr>
      </w:pPr>
    </w:p>
    <w:p w:rsidR="00ED0528" w:rsidRDefault="00ED0528" w:rsidP="00ED0528">
      <w:pPr>
        <w:pStyle w:val="ListParagraph"/>
        <w:numPr>
          <w:ilvl w:val="0"/>
          <w:numId w:val="1"/>
        </w:numPr>
        <w:jc w:val="both"/>
        <w:rPr>
          <w:sz w:val="24"/>
          <w:szCs w:val="24"/>
        </w:rPr>
      </w:pPr>
      <w:r>
        <w:rPr>
          <w:sz w:val="24"/>
          <w:szCs w:val="24"/>
        </w:rPr>
        <w:t>MP Open Services (MPSOS): offers</w:t>
      </w:r>
      <w:r w:rsidRPr="00ED0528">
        <w:rPr>
          <w:sz w:val="24"/>
          <w:szCs w:val="24"/>
        </w:rPr>
        <w:t xml:space="preserve"> students a range of opportunities through extensive industry linkages and expertise in entrepreneur development.</w:t>
      </w:r>
    </w:p>
    <w:p w:rsidR="00ED0528" w:rsidRPr="00ED0528" w:rsidRDefault="00ED0528" w:rsidP="00ED0528">
      <w:pPr>
        <w:pStyle w:val="ListParagraph"/>
        <w:rPr>
          <w:sz w:val="24"/>
          <w:szCs w:val="24"/>
        </w:rPr>
      </w:pPr>
    </w:p>
    <w:p w:rsidR="00ED0528" w:rsidRDefault="00ED0528" w:rsidP="00ED0528">
      <w:pPr>
        <w:pStyle w:val="ListParagraph"/>
        <w:numPr>
          <w:ilvl w:val="0"/>
          <w:numId w:val="1"/>
        </w:numPr>
        <w:jc w:val="both"/>
        <w:rPr>
          <w:sz w:val="24"/>
          <w:szCs w:val="24"/>
        </w:rPr>
      </w:pPr>
      <w:r w:rsidRPr="00ED0528">
        <w:rPr>
          <w:sz w:val="24"/>
          <w:szCs w:val="24"/>
        </w:rPr>
        <w:t xml:space="preserve">Instant Solutions </w:t>
      </w:r>
      <w:r w:rsidR="0066013E" w:rsidRPr="00ED0528">
        <w:rPr>
          <w:sz w:val="24"/>
          <w:szCs w:val="24"/>
        </w:rPr>
        <w:t>for</w:t>
      </w:r>
      <w:r w:rsidRPr="00ED0528">
        <w:rPr>
          <w:sz w:val="24"/>
          <w:szCs w:val="24"/>
        </w:rPr>
        <w:t xml:space="preserve"> All Services from Our Portal</w:t>
      </w:r>
      <w:r w:rsidR="0066013E">
        <w:rPr>
          <w:sz w:val="24"/>
          <w:szCs w:val="24"/>
        </w:rPr>
        <w:t>.</w:t>
      </w:r>
      <w:r w:rsidR="00D90C3D">
        <w:rPr>
          <w:sz w:val="24"/>
          <w:szCs w:val="24"/>
        </w:rPr>
        <w:t xml:space="preserve"> (Need clarity on this)</w:t>
      </w:r>
    </w:p>
    <w:p w:rsidR="0066013E" w:rsidRPr="0066013E" w:rsidRDefault="0066013E" w:rsidP="0066013E">
      <w:pPr>
        <w:pStyle w:val="ListParagraph"/>
        <w:rPr>
          <w:sz w:val="24"/>
          <w:szCs w:val="24"/>
        </w:rPr>
      </w:pPr>
    </w:p>
    <w:p w:rsidR="0066013E" w:rsidRDefault="0066013E" w:rsidP="002E73A2">
      <w:pPr>
        <w:pStyle w:val="ListParagraph"/>
        <w:numPr>
          <w:ilvl w:val="0"/>
          <w:numId w:val="1"/>
        </w:numPr>
        <w:jc w:val="both"/>
        <w:rPr>
          <w:sz w:val="24"/>
          <w:szCs w:val="24"/>
        </w:rPr>
      </w:pPr>
      <w:r>
        <w:rPr>
          <w:sz w:val="24"/>
          <w:szCs w:val="24"/>
        </w:rPr>
        <w:t xml:space="preserve">Kiosk </w:t>
      </w:r>
      <w:r w:rsidRPr="0066013E">
        <w:rPr>
          <w:sz w:val="24"/>
          <w:szCs w:val="24"/>
        </w:rPr>
        <w:sym w:font="Wingdings" w:char="F0E0"/>
      </w:r>
      <w:r>
        <w:rPr>
          <w:sz w:val="24"/>
          <w:szCs w:val="24"/>
        </w:rPr>
        <w:t xml:space="preserve"> When Clicking on the Registration link, it is not redirecting to the Registration Page. The existing URL is </w:t>
      </w:r>
      <w:hyperlink r:id="rId5" w:history="1">
        <w:r w:rsidRPr="00593F43">
          <w:rPr>
            <w:rStyle w:val="Hyperlink"/>
            <w:sz w:val="24"/>
            <w:szCs w:val="24"/>
          </w:rPr>
          <w:t>http://www.aisectonline.com/Kiosk/OwnerRegistration</w:t>
        </w:r>
      </w:hyperlink>
      <w:r>
        <w:rPr>
          <w:sz w:val="24"/>
          <w:szCs w:val="24"/>
        </w:rPr>
        <w:t>.</w:t>
      </w:r>
      <w:r w:rsidR="002E73A2">
        <w:rPr>
          <w:sz w:val="24"/>
          <w:szCs w:val="24"/>
        </w:rPr>
        <w:t xml:space="preserve"> Page redirection is needed for the Kiosk Request Status. The Existing URL is </w:t>
      </w:r>
      <w:hyperlink r:id="rId6" w:history="1">
        <w:r w:rsidR="002E73A2" w:rsidRPr="00593F43">
          <w:rPr>
            <w:rStyle w:val="Hyperlink"/>
            <w:sz w:val="24"/>
            <w:szCs w:val="24"/>
          </w:rPr>
          <w:t>http://www.aisectonline.com/Kiosk/KioskStatus</w:t>
        </w:r>
      </w:hyperlink>
      <w:r w:rsidR="002E73A2">
        <w:rPr>
          <w:sz w:val="24"/>
          <w:szCs w:val="24"/>
        </w:rPr>
        <w:t>.</w:t>
      </w:r>
    </w:p>
    <w:p w:rsidR="002E73A2" w:rsidRPr="002E73A2" w:rsidRDefault="002E73A2" w:rsidP="002E73A2">
      <w:pPr>
        <w:pStyle w:val="ListParagraph"/>
        <w:rPr>
          <w:sz w:val="24"/>
          <w:szCs w:val="24"/>
        </w:rPr>
      </w:pPr>
    </w:p>
    <w:p w:rsidR="00C87F01" w:rsidRDefault="00F97BB2" w:rsidP="00407267">
      <w:pPr>
        <w:pStyle w:val="ListParagraph"/>
        <w:numPr>
          <w:ilvl w:val="0"/>
          <w:numId w:val="1"/>
        </w:numPr>
        <w:jc w:val="both"/>
        <w:rPr>
          <w:sz w:val="24"/>
          <w:szCs w:val="24"/>
        </w:rPr>
      </w:pPr>
      <w:r>
        <w:rPr>
          <w:sz w:val="24"/>
          <w:szCs w:val="24"/>
        </w:rPr>
        <w:t>The Services Tab will include B2C Services and G2C Services.</w:t>
      </w:r>
    </w:p>
    <w:p w:rsidR="00C87F01" w:rsidRDefault="00C87F01">
      <w:pPr>
        <w:rPr>
          <w:sz w:val="24"/>
          <w:szCs w:val="24"/>
        </w:rPr>
      </w:pPr>
      <w:r>
        <w:rPr>
          <w:sz w:val="24"/>
          <w:szCs w:val="24"/>
        </w:rPr>
        <w:br w:type="page"/>
      </w:r>
    </w:p>
    <w:p w:rsidR="00E960AB" w:rsidRDefault="00E960AB" w:rsidP="00C87F01">
      <w:pPr>
        <w:pStyle w:val="ListParagraph"/>
        <w:jc w:val="both"/>
        <w:rPr>
          <w:sz w:val="24"/>
          <w:szCs w:val="24"/>
        </w:rPr>
      </w:pPr>
    </w:p>
    <w:p w:rsidR="00407267" w:rsidRPr="00407267" w:rsidRDefault="00407267" w:rsidP="00407267">
      <w:pPr>
        <w:pStyle w:val="ListParagraph"/>
        <w:rPr>
          <w:sz w:val="24"/>
          <w:szCs w:val="24"/>
        </w:rPr>
      </w:pPr>
    </w:p>
    <w:p w:rsidR="00407267" w:rsidRPr="00407267" w:rsidRDefault="00407267" w:rsidP="00407267">
      <w:pPr>
        <w:pStyle w:val="ListParagraph"/>
        <w:jc w:val="both"/>
        <w:rPr>
          <w:sz w:val="24"/>
          <w:szCs w:val="24"/>
        </w:rPr>
      </w:pPr>
    </w:p>
    <w:p w:rsidR="00C87F01" w:rsidRDefault="00E960AB" w:rsidP="0066013E">
      <w:pPr>
        <w:pStyle w:val="ListParagraph"/>
        <w:numPr>
          <w:ilvl w:val="0"/>
          <w:numId w:val="1"/>
        </w:numPr>
        <w:jc w:val="both"/>
        <w:rPr>
          <w:rStyle w:val="Hyperlink"/>
          <w:sz w:val="24"/>
          <w:szCs w:val="24"/>
        </w:rPr>
      </w:pPr>
      <w:r w:rsidRPr="00E26E5E">
        <w:rPr>
          <w:sz w:val="24"/>
          <w:szCs w:val="24"/>
        </w:rPr>
        <w:t>About Us Page</w:t>
      </w:r>
      <w:r w:rsidR="00C5018D">
        <w:rPr>
          <w:sz w:val="24"/>
          <w:szCs w:val="24"/>
        </w:rPr>
        <w:t xml:space="preserve"> URL</w:t>
      </w:r>
      <w:r w:rsidRPr="00E26E5E">
        <w:rPr>
          <w:sz w:val="24"/>
          <w:szCs w:val="24"/>
        </w:rPr>
        <w:t xml:space="preserve">: </w:t>
      </w:r>
      <w:hyperlink r:id="rId7" w:history="1">
        <w:r w:rsidRPr="00E26E5E">
          <w:rPr>
            <w:rStyle w:val="Hyperlink"/>
            <w:sz w:val="24"/>
            <w:szCs w:val="24"/>
          </w:rPr>
          <w:t>https://aisect.org/who-we-are-2/</w:t>
        </w:r>
      </w:hyperlink>
    </w:p>
    <w:p w:rsidR="00F429F1" w:rsidRDefault="00F429F1" w:rsidP="00F429F1">
      <w:pPr>
        <w:pStyle w:val="ListParagraph"/>
        <w:jc w:val="both"/>
        <w:rPr>
          <w:rStyle w:val="Hyperlink"/>
          <w:sz w:val="24"/>
          <w:szCs w:val="24"/>
        </w:rPr>
      </w:pPr>
    </w:p>
    <w:p w:rsidR="00C87F01" w:rsidRPr="00F429F1" w:rsidRDefault="00C87F01" w:rsidP="00C87F01">
      <w:pPr>
        <w:pStyle w:val="ListParagraph"/>
        <w:jc w:val="both"/>
        <w:rPr>
          <w:rFonts w:ascii="Calibri" w:hAnsi="Calibri" w:cs="Calibri"/>
          <w:b/>
          <w:bCs/>
          <w:sz w:val="24"/>
          <w:szCs w:val="24"/>
          <w:lang w:bidi="hi-IN"/>
        </w:rPr>
      </w:pPr>
      <w:r w:rsidRPr="00F429F1">
        <w:rPr>
          <w:rFonts w:ascii="Calibri" w:hAnsi="Calibri" w:cs="Calibri"/>
          <w:b/>
          <w:bCs/>
          <w:sz w:val="24"/>
          <w:szCs w:val="24"/>
          <w:lang w:bidi="hi-IN"/>
        </w:rPr>
        <w:t xml:space="preserve">AISECT Online portal started with the vision to provide various services belonging to the category of B2C (Business to Customers) and G2C (Government to Customers) to the citizens of India specially in the states of Madhya Pradesh, Chhattisgarh, Rajasthan, Uttar Pradesh, Himachal Pradesh, Gujarat and other states of India at the doorsteps of citizens and businesses. During the relatively short term since its establishment, the benefits of the portal have penetrated deep into the urban as well as rural areas, and the portal delivers a very wide spectrum of services. AISECT Online is a Stop Window integrated with Government departments, Private Business Houses and other </w:t>
      </w:r>
      <w:r w:rsidR="00AC315B">
        <w:rPr>
          <w:rFonts w:ascii="Calibri" w:hAnsi="Calibri" w:cs="Calibri"/>
          <w:b/>
          <w:bCs/>
          <w:sz w:val="24"/>
          <w:szCs w:val="24"/>
          <w:lang w:bidi="hi-IN"/>
        </w:rPr>
        <w:t>organisations</w:t>
      </w:r>
      <w:r w:rsidRPr="00F429F1">
        <w:rPr>
          <w:rFonts w:ascii="Calibri" w:hAnsi="Calibri" w:cs="Calibri"/>
          <w:b/>
          <w:bCs/>
          <w:sz w:val="24"/>
          <w:szCs w:val="24"/>
          <w:lang w:bidi="hi-IN"/>
        </w:rPr>
        <w:t xml:space="preserve"> that provide various services in the fields of Academics, Recruitment, Online Counselling, Online Assessment Examinations and B2C Services.</w:t>
      </w:r>
    </w:p>
    <w:p w:rsidR="00E960AB" w:rsidRDefault="00C87F01" w:rsidP="00C87F01">
      <w:pPr>
        <w:pStyle w:val="ListParagraph"/>
        <w:jc w:val="both"/>
        <w:rPr>
          <w:rFonts w:ascii="Calibri" w:hAnsi="Calibri" w:cs="Calibri"/>
          <w:b/>
          <w:bCs/>
          <w:sz w:val="24"/>
          <w:szCs w:val="24"/>
          <w:lang w:bidi="hi-IN"/>
        </w:rPr>
      </w:pPr>
      <w:r w:rsidRPr="00F429F1">
        <w:rPr>
          <w:rFonts w:ascii="Calibri" w:hAnsi="Calibri" w:cs="Calibri"/>
          <w:b/>
          <w:bCs/>
          <w:sz w:val="24"/>
          <w:szCs w:val="24"/>
          <w:lang w:bidi="hi-IN"/>
        </w:rPr>
        <w:t>The success of the portal is amply demonstrated by its reach within the state, the breadth of services offered, the confidence of government departments in the portal to increasingly offer services exclusively through AISECT Online and the ever-increasing number of citizens accessing the portal to avail services.</w:t>
      </w:r>
    </w:p>
    <w:p w:rsidR="005358F5" w:rsidRPr="00F429F1" w:rsidRDefault="005358F5" w:rsidP="00C87F01">
      <w:pPr>
        <w:pStyle w:val="ListParagraph"/>
        <w:jc w:val="both"/>
        <w:rPr>
          <w:b/>
          <w:bCs/>
          <w:sz w:val="24"/>
          <w:szCs w:val="24"/>
        </w:rPr>
      </w:pPr>
    </w:p>
    <w:p w:rsidR="00E960AB" w:rsidRPr="00E960AB" w:rsidRDefault="00E960AB" w:rsidP="00E960AB">
      <w:pPr>
        <w:pStyle w:val="ListParagraph"/>
        <w:rPr>
          <w:sz w:val="24"/>
          <w:szCs w:val="24"/>
        </w:rPr>
      </w:pPr>
    </w:p>
    <w:p w:rsidR="00E960AB" w:rsidRPr="00C87F01" w:rsidRDefault="00C87F01" w:rsidP="00511011">
      <w:pPr>
        <w:pStyle w:val="ListParagraph"/>
        <w:numPr>
          <w:ilvl w:val="0"/>
          <w:numId w:val="1"/>
        </w:numPr>
        <w:jc w:val="both"/>
        <w:rPr>
          <w:sz w:val="24"/>
          <w:szCs w:val="24"/>
        </w:rPr>
      </w:pPr>
      <w:r w:rsidRPr="00C87F01">
        <w:rPr>
          <w:sz w:val="24"/>
          <w:szCs w:val="24"/>
        </w:rPr>
        <w:t xml:space="preserve">In the Contact Us Form, we need to remove the “Message” Section and need to add State, District and city. Also, add a drop-down box for the </w:t>
      </w:r>
      <w:r w:rsidRPr="00C87F01">
        <w:rPr>
          <w:b/>
          <w:bCs/>
          <w:sz w:val="24"/>
          <w:szCs w:val="24"/>
        </w:rPr>
        <w:t>Interested in</w:t>
      </w:r>
      <w:r w:rsidRPr="00C87F01">
        <w:rPr>
          <w:sz w:val="24"/>
          <w:szCs w:val="24"/>
        </w:rPr>
        <w:t xml:space="preserve"> field.</w:t>
      </w:r>
      <w:r>
        <w:rPr>
          <w:sz w:val="24"/>
          <w:szCs w:val="24"/>
        </w:rPr>
        <w:t xml:space="preserve"> </w:t>
      </w:r>
      <w:r w:rsidR="00E960AB" w:rsidRPr="00C87F01">
        <w:rPr>
          <w:sz w:val="24"/>
          <w:szCs w:val="24"/>
        </w:rPr>
        <w:t>Contact Us Page</w:t>
      </w:r>
      <w:r w:rsidR="00C5018D">
        <w:rPr>
          <w:sz w:val="24"/>
          <w:szCs w:val="24"/>
        </w:rPr>
        <w:t xml:space="preserve"> URL</w:t>
      </w:r>
      <w:r w:rsidR="00E960AB" w:rsidRPr="00C87F01">
        <w:rPr>
          <w:sz w:val="24"/>
          <w:szCs w:val="24"/>
        </w:rPr>
        <w:t xml:space="preserve">: </w:t>
      </w:r>
      <w:hyperlink r:id="rId8" w:history="1">
        <w:r w:rsidRPr="004603E0">
          <w:rPr>
            <w:rStyle w:val="Hyperlink"/>
          </w:rPr>
          <w:t>https://aisect.org/contact-us/</w:t>
        </w:r>
      </w:hyperlink>
    </w:p>
    <w:p w:rsidR="00C87F01" w:rsidRPr="00C87F01" w:rsidRDefault="00C87F01" w:rsidP="00C87F01">
      <w:pPr>
        <w:pStyle w:val="ListParagraph"/>
        <w:rPr>
          <w:sz w:val="24"/>
          <w:szCs w:val="24"/>
        </w:rPr>
      </w:pPr>
    </w:p>
    <w:p w:rsidR="00E960AB" w:rsidRPr="00E960AB" w:rsidRDefault="00E960AB" w:rsidP="00E960AB">
      <w:pPr>
        <w:pStyle w:val="ListParagraph"/>
        <w:rPr>
          <w:sz w:val="24"/>
          <w:szCs w:val="24"/>
        </w:rPr>
      </w:pPr>
    </w:p>
    <w:p w:rsidR="00E960AB" w:rsidRPr="00BF2819" w:rsidRDefault="00CA120F" w:rsidP="00316EB9">
      <w:pPr>
        <w:pStyle w:val="ListParagraph"/>
        <w:numPr>
          <w:ilvl w:val="0"/>
          <w:numId w:val="1"/>
        </w:numPr>
        <w:jc w:val="both"/>
        <w:rPr>
          <w:sz w:val="28"/>
          <w:szCs w:val="28"/>
        </w:rPr>
      </w:pPr>
      <w:r w:rsidRPr="00CA120F">
        <w:rPr>
          <w:sz w:val="24"/>
          <w:szCs w:val="24"/>
        </w:rPr>
        <w:t xml:space="preserve"> The logo </w:t>
      </w:r>
      <w:r w:rsidR="00317BFA" w:rsidRPr="00CA120F">
        <w:rPr>
          <w:sz w:val="24"/>
          <w:szCs w:val="24"/>
        </w:rPr>
        <w:t>needs to be added under Our Services</w:t>
      </w:r>
      <w:r w:rsidRPr="00CA120F">
        <w:rPr>
          <w:sz w:val="24"/>
          <w:szCs w:val="24"/>
        </w:rPr>
        <w:t xml:space="preserve"> He</w:t>
      </w:r>
      <w:r w:rsidR="00AC315B">
        <w:rPr>
          <w:sz w:val="24"/>
          <w:szCs w:val="24"/>
        </w:rPr>
        <w:t>ading (the L</w:t>
      </w:r>
      <w:r w:rsidRPr="00CA120F">
        <w:rPr>
          <w:sz w:val="24"/>
          <w:szCs w:val="24"/>
        </w:rPr>
        <w:t>ogo of our existing clients)</w:t>
      </w:r>
      <w:r w:rsidR="00BF2819">
        <w:rPr>
          <w:sz w:val="24"/>
          <w:szCs w:val="24"/>
        </w:rPr>
        <w:t>.</w:t>
      </w:r>
    </w:p>
    <w:p w:rsidR="00BF2819" w:rsidRPr="00BF2819" w:rsidRDefault="00BF2819" w:rsidP="00BF2819">
      <w:pPr>
        <w:pStyle w:val="ListParagraph"/>
        <w:rPr>
          <w:sz w:val="28"/>
          <w:szCs w:val="28"/>
        </w:rPr>
      </w:pPr>
    </w:p>
    <w:p w:rsidR="00BF2819" w:rsidRDefault="00D0064F" w:rsidP="00316EB9">
      <w:pPr>
        <w:pStyle w:val="ListParagraph"/>
        <w:numPr>
          <w:ilvl w:val="0"/>
          <w:numId w:val="1"/>
        </w:numPr>
        <w:jc w:val="both"/>
        <w:rPr>
          <w:sz w:val="24"/>
          <w:szCs w:val="24"/>
        </w:rPr>
      </w:pPr>
      <w:r>
        <w:rPr>
          <w:sz w:val="24"/>
          <w:szCs w:val="24"/>
        </w:rPr>
        <w:t>We need to remove the Address; Email Us &amp; Call Us card box from the page.</w:t>
      </w:r>
      <w:r w:rsidR="009028F9">
        <w:rPr>
          <w:sz w:val="24"/>
          <w:szCs w:val="24"/>
        </w:rPr>
        <w:t xml:space="preserve"> Contact Us form will be adjusted in the provided space.</w:t>
      </w:r>
    </w:p>
    <w:p w:rsidR="00D0064F" w:rsidRPr="00D0064F" w:rsidRDefault="00D0064F" w:rsidP="00D0064F">
      <w:pPr>
        <w:pStyle w:val="ListParagraph"/>
        <w:rPr>
          <w:sz w:val="24"/>
          <w:szCs w:val="24"/>
        </w:rPr>
      </w:pPr>
    </w:p>
    <w:p w:rsidR="00D0064F" w:rsidRDefault="00D0064F" w:rsidP="00316EB9">
      <w:pPr>
        <w:pStyle w:val="ListParagraph"/>
        <w:numPr>
          <w:ilvl w:val="0"/>
          <w:numId w:val="1"/>
        </w:numPr>
        <w:jc w:val="both"/>
        <w:rPr>
          <w:sz w:val="24"/>
          <w:szCs w:val="24"/>
        </w:rPr>
      </w:pPr>
      <w:r>
        <w:rPr>
          <w:sz w:val="24"/>
          <w:szCs w:val="24"/>
        </w:rPr>
        <w:t>The slider curve size needs to be reduced.</w:t>
      </w:r>
    </w:p>
    <w:p w:rsidR="00D0064F" w:rsidRPr="00D0064F" w:rsidRDefault="00D0064F" w:rsidP="00D0064F">
      <w:pPr>
        <w:pStyle w:val="ListParagraph"/>
        <w:rPr>
          <w:sz w:val="24"/>
          <w:szCs w:val="24"/>
        </w:rPr>
      </w:pPr>
    </w:p>
    <w:p w:rsidR="00D0064F" w:rsidRDefault="00D0064F" w:rsidP="00316EB9">
      <w:pPr>
        <w:pStyle w:val="ListParagraph"/>
        <w:numPr>
          <w:ilvl w:val="0"/>
          <w:numId w:val="1"/>
        </w:numPr>
        <w:jc w:val="both"/>
        <w:rPr>
          <w:sz w:val="24"/>
          <w:szCs w:val="24"/>
        </w:rPr>
      </w:pPr>
      <w:r>
        <w:rPr>
          <w:sz w:val="24"/>
          <w:szCs w:val="24"/>
        </w:rPr>
        <w:t xml:space="preserve">We need to remove the </w:t>
      </w:r>
      <w:r w:rsidRPr="00D0064F">
        <w:rPr>
          <w:b/>
          <w:bCs/>
          <w:sz w:val="24"/>
          <w:szCs w:val="24"/>
        </w:rPr>
        <w:t>Subscribe Us</w:t>
      </w:r>
      <w:r>
        <w:rPr>
          <w:sz w:val="24"/>
          <w:szCs w:val="24"/>
        </w:rPr>
        <w:t xml:space="preserve"> Option from the Page.</w:t>
      </w:r>
    </w:p>
    <w:p w:rsidR="00D0064F" w:rsidRPr="00D0064F" w:rsidRDefault="00D0064F" w:rsidP="00D0064F">
      <w:pPr>
        <w:pStyle w:val="ListParagraph"/>
        <w:rPr>
          <w:sz w:val="24"/>
          <w:szCs w:val="24"/>
        </w:rPr>
      </w:pPr>
    </w:p>
    <w:p w:rsidR="00D0064F" w:rsidRDefault="00074BF7" w:rsidP="00316EB9">
      <w:pPr>
        <w:pStyle w:val="ListParagraph"/>
        <w:numPr>
          <w:ilvl w:val="0"/>
          <w:numId w:val="1"/>
        </w:numPr>
        <w:jc w:val="both"/>
        <w:rPr>
          <w:sz w:val="24"/>
          <w:szCs w:val="24"/>
        </w:rPr>
      </w:pPr>
      <w:r>
        <w:rPr>
          <w:sz w:val="24"/>
          <w:szCs w:val="24"/>
        </w:rPr>
        <w:t xml:space="preserve"> We have to rectify the details of the</w:t>
      </w:r>
      <w:r w:rsidR="00017EB9">
        <w:rPr>
          <w:sz w:val="24"/>
          <w:szCs w:val="24"/>
        </w:rPr>
        <w:t xml:space="preserve"> available</w:t>
      </w:r>
      <w:r>
        <w:rPr>
          <w:sz w:val="24"/>
          <w:szCs w:val="24"/>
        </w:rPr>
        <w:t xml:space="preserve"> list of the</w:t>
      </w:r>
      <w:r w:rsidR="00017EB9">
        <w:rPr>
          <w:sz w:val="24"/>
          <w:szCs w:val="24"/>
        </w:rPr>
        <w:t xml:space="preserve"> Universities shown on the Page &amp; </w:t>
      </w:r>
      <w:r w:rsidR="00AC315B">
        <w:rPr>
          <w:sz w:val="24"/>
          <w:szCs w:val="24"/>
        </w:rPr>
        <w:t>have to add the URL of the</w:t>
      </w:r>
      <w:r w:rsidR="00017EB9">
        <w:rPr>
          <w:sz w:val="24"/>
          <w:szCs w:val="24"/>
        </w:rPr>
        <w:t>se</w:t>
      </w:r>
      <w:r w:rsidR="00AC315B">
        <w:rPr>
          <w:sz w:val="24"/>
          <w:szCs w:val="24"/>
        </w:rPr>
        <w:t xml:space="preserve"> Universities</w:t>
      </w:r>
      <w:r w:rsidR="00017EB9">
        <w:rPr>
          <w:sz w:val="24"/>
          <w:szCs w:val="24"/>
        </w:rPr>
        <w:t xml:space="preserve"> as well</w:t>
      </w:r>
      <w:r w:rsidR="00AC315B">
        <w:rPr>
          <w:sz w:val="24"/>
          <w:szCs w:val="24"/>
        </w:rPr>
        <w:t>. Details are as:</w:t>
      </w:r>
    </w:p>
    <w:p w:rsidR="00AC315B" w:rsidRPr="00AC315B" w:rsidRDefault="00AC315B" w:rsidP="00AC315B">
      <w:pPr>
        <w:pStyle w:val="ListParagraph"/>
        <w:rPr>
          <w:sz w:val="24"/>
          <w:szCs w:val="24"/>
        </w:rPr>
      </w:pPr>
    </w:p>
    <w:p w:rsidR="00AC315B" w:rsidRDefault="00AC315B" w:rsidP="00AC315B">
      <w:pPr>
        <w:pStyle w:val="ListParagraph"/>
        <w:numPr>
          <w:ilvl w:val="0"/>
          <w:numId w:val="3"/>
        </w:numPr>
        <w:jc w:val="both"/>
        <w:rPr>
          <w:sz w:val="24"/>
          <w:szCs w:val="24"/>
        </w:rPr>
      </w:pPr>
      <w:r>
        <w:rPr>
          <w:sz w:val="24"/>
          <w:szCs w:val="24"/>
        </w:rPr>
        <w:t>RNTU, Bhopal</w:t>
      </w:r>
      <w:r w:rsidR="00E829A6">
        <w:rPr>
          <w:sz w:val="24"/>
          <w:szCs w:val="24"/>
        </w:rPr>
        <w:t xml:space="preserve"> – Madhya Pradesh</w:t>
      </w:r>
      <w:r>
        <w:rPr>
          <w:sz w:val="24"/>
          <w:szCs w:val="24"/>
        </w:rPr>
        <w:t xml:space="preserve">: </w:t>
      </w:r>
      <w:hyperlink r:id="rId9" w:history="1">
        <w:r w:rsidRPr="00FD4B21">
          <w:rPr>
            <w:rStyle w:val="Hyperlink"/>
            <w:sz w:val="24"/>
            <w:szCs w:val="24"/>
          </w:rPr>
          <w:t>https://rntu.ac.in/</w:t>
        </w:r>
      </w:hyperlink>
    </w:p>
    <w:p w:rsidR="00AC315B" w:rsidRDefault="00E829A6" w:rsidP="00E829A6">
      <w:pPr>
        <w:pStyle w:val="ListParagraph"/>
        <w:numPr>
          <w:ilvl w:val="0"/>
          <w:numId w:val="3"/>
        </w:numPr>
        <w:jc w:val="both"/>
        <w:rPr>
          <w:sz w:val="24"/>
          <w:szCs w:val="24"/>
        </w:rPr>
      </w:pPr>
      <w:r>
        <w:rPr>
          <w:sz w:val="24"/>
          <w:szCs w:val="24"/>
        </w:rPr>
        <w:t xml:space="preserve">CVRU, Bilaspur – Chhattisgarh : </w:t>
      </w:r>
      <w:hyperlink r:id="rId10" w:history="1">
        <w:r w:rsidRPr="00FD4B21">
          <w:rPr>
            <w:rStyle w:val="Hyperlink"/>
            <w:sz w:val="24"/>
            <w:szCs w:val="24"/>
          </w:rPr>
          <w:t>https://www.cvru.ac.in/</w:t>
        </w:r>
      </w:hyperlink>
    </w:p>
    <w:p w:rsidR="00E829A6" w:rsidRDefault="00E829A6" w:rsidP="00E829A6">
      <w:pPr>
        <w:pStyle w:val="ListParagraph"/>
        <w:numPr>
          <w:ilvl w:val="0"/>
          <w:numId w:val="3"/>
        </w:numPr>
        <w:jc w:val="both"/>
        <w:rPr>
          <w:sz w:val="24"/>
          <w:szCs w:val="24"/>
        </w:rPr>
      </w:pPr>
      <w:r>
        <w:rPr>
          <w:sz w:val="24"/>
          <w:szCs w:val="24"/>
        </w:rPr>
        <w:t xml:space="preserve">AISECT University, Hazaribag – Jharkhand: </w:t>
      </w:r>
      <w:hyperlink r:id="rId11" w:history="1">
        <w:r w:rsidRPr="00FD4B21">
          <w:rPr>
            <w:rStyle w:val="Hyperlink"/>
            <w:sz w:val="24"/>
            <w:szCs w:val="24"/>
          </w:rPr>
          <w:t>https://www.aisectuniversityjharkhand.ac.in/</w:t>
        </w:r>
      </w:hyperlink>
    </w:p>
    <w:p w:rsidR="00E829A6" w:rsidRDefault="00E829A6" w:rsidP="00E829A6">
      <w:pPr>
        <w:pStyle w:val="ListParagraph"/>
        <w:numPr>
          <w:ilvl w:val="0"/>
          <w:numId w:val="3"/>
        </w:numPr>
        <w:jc w:val="both"/>
        <w:rPr>
          <w:sz w:val="24"/>
          <w:szCs w:val="24"/>
        </w:rPr>
      </w:pPr>
      <w:r>
        <w:rPr>
          <w:sz w:val="24"/>
          <w:szCs w:val="24"/>
        </w:rPr>
        <w:t xml:space="preserve">CVRU, Khandwa – Madhya Pradesh: </w:t>
      </w:r>
      <w:hyperlink r:id="rId12" w:history="1">
        <w:r w:rsidRPr="00FD4B21">
          <w:rPr>
            <w:rStyle w:val="Hyperlink"/>
            <w:sz w:val="24"/>
            <w:szCs w:val="24"/>
          </w:rPr>
          <w:t>https://www.cvrump.ac.in/</w:t>
        </w:r>
      </w:hyperlink>
    </w:p>
    <w:p w:rsidR="00261D57" w:rsidRDefault="00261D57" w:rsidP="00261D57">
      <w:pPr>
        <w:pStyle w:val="ListParagraph"/>
        <w:numPr>
          <w:ilvl w:val="0"/>
          <w:numId w:val="3"/>
        </w:numPr>
        <w:jc w:val="both"/>
        <w:rPr>
          <w:sz w:val="24"/>
          <w:szCs w:val="24"/>
        </w:rPr>
      </w:pPr>
      <w:r>
        <w:rPr>
          <w:sz w:val="24"/>
          <w:szCs w:val="24"/>
        </w:rPr>
        <w:t xml:space="preserve">CVRU, Vaishali – Bihar: </w:t>
      </w:r>
      <w:hyperlink r:id="rId13" w:history="1">
        <w:r w:rsidRPr="00FD4B21">
          <w:rPr>
            <w:rStyle w:val="Hyperlink"/>
            <w:sz w:val="24"/>
            <w:szCs w:val="24"/>
          </w:rPr>
          <w:t>https://www.cvrump.ac.in/</w:t>
        </w:r>
      </w:hyperlink>
    </w:p>
    <w:p w:rsidR="009028F9" w:rsidRDefault="009028F9" w:rsidP="009028F9">
      <w:pPr>
        <w:pStyle w:val="ListParagraph"/>
        <w:ind w:left="1440"/>
        <w:jc w:val="both"/>
        <w:rPr>
          <w:sz w:val="24"/>
          <w:szCs w:val="24"/>
        </w:rPr>
      </w:pPr>
    </w:p>
    <w:p w:rsidR="009028F9" w:rsidRDefault="009028F9" w:rsidP="009028F9">
      <w:pPr>
        <w:pStyle w:val="ListParagraph"/>
        <w:numPr>
          <w:ilvl w:val="0"/>
          <w:numId w:val="1"/>
        </w:numPr>
        <w:jc w:val="both"/>
        <w:rPr>
          <w:sz w:val="24"/>
          <w:szCs w:val="24"/>
        </w:rPr>
      </w:pPr>
      <w:r>
        <w:rPr>
          <w:sz w:val="24"/>
          <w:szCs w:val="24"/>
        </w:rPr>
        <w:t xml:space="preserve"> Google Maps will get shifted to the space where the current Newsletter is shown on the Page.</w:t>
      </w:r>
    </w:p>
    <w:p w:rsidR="00B45B94" w:rsidRDefault="00B45B94" w:rsidP="00B45B94">
      <w:pPr>
        <w:pStyle w:val="ListParagraph"/>
        <w:jc w:val="both"/>
        <w:rPr>
          <w:sz w:val="24"/>
          <w:szCs w:val="24"/>
        </w:rPr>
      </w:pPr>
    </w:p>
    <w:p w:rsidR="00B45B94" w:rsidRDefault="00B45B94" w:rsidP="009028F9">
      <w:pPr>
        <w:pStyle w:val="ListParagraph"/>
        <w:numPr>
          <w:ilvl w:val="0"/>
          <w:numId w:val="1"/>
        </w:numPr>
        <w:jc w:val="both"/>
        <w:rPr>
          <w:sz w:val="24"/>
          <w:szCs w:val="24"/>
        </w:rPr>
      </w:pPr>
      <w:r>
        <w:rPr>
          <w:sz w:val="24"/>
          <w:szCs w:val="24"/>
        </w:rPr>
        <w:t>The Notification alert needs to be added to the Menu Bar (Bell Icon).</w:t>
      </w:r>
    </w:p>
    <w:p w:rsidR="00B45B94" w:rsidRPr="00B45B94" w:rsidRDefault="00B45B94" w:rsidP="00B45B94">
      <w:pPr>
        <w:pStyle w:val="ListParagraph"/>
        <w:rPr>
          <w:sz w:val="24"/>
          <w:szCs w:val="24"/>
        </w:rPr>
      </w:pPr>
    </w:p>
    <w:p w:rsidR="00B45B94" w:rsidRDefault="00B45B94" w:rsidP="009028F9">
      <w:pPr>
        <w:pStyle w:val="ListParagraph"/>
        <w:numPr>
          <w:ilvl w:val="0"/>
          <w:numId w:val="1"/>
        </w:numPr>
        <w:jc w:val="both"/>
        <w:rPr>
          <w:sz w:val="24"/>
          <w:szCs w:val="24"/>
        </w:rPr>
      </w:pPr>
      <w:r>
        <w:rPr>
          <w:sz w:val="24"/>
          <w:szCs w:val="24"/>
        </w:rPr>
        <w:t xml:space="preserve">A sidebar notification alert needs to be added. It should pop up when a mouse gets moved on the Side Bar Area. </w:t>
      </w:r>
    </w:p>
    <w:p w:rsidR="00B45B94" w:rsidRDefault="00B45B94">
      <w:pPr>
        <w:rPr>
          <w:sz w:val="24"/>
          <w:szCs w:val="24"/>
        </w:rPr>
      </w:pPr>
      <w:r>
        <w:rPr>
          <w:sz w:val="24"/>
          <w:szCs w:val="24"/>
        </w:rPr>
        <w:br w:type="page"/>
      </w:r>
    </w:p>
    <w:p w:rsidR="00B45B94" w:rsidRDefault="008149E5" w:rsidP="008149E5">
      <w:pPr>
        <w:pStyle w:val="ListParagraph"/>
        <w:numPr>
          <w:ilvl w:val="0"/>
          <w:numId w:val="1"/>
        </w:numPr>
        <w:jc w:val="both"/>
        <w:rPr>
          <w:sz w:val="24"/>
          <w:szCs w:val="24"/>
        </w:rPr>
      </w:pPr>
      <w:r w:rsidRPr="007B2ADD">
        <w:rPr>
          <w:b/>
          <w:bCs/>
          <w:sz w:val="24"/>
          <w:szCs w:val="24"/>
        </w:rPr>
        <w:lastRenderedPageBreak/>
        <w:t>Instant Solutions for All Services from Our Portal</w:t>
      </w:r>
      <w:r>
        <w:rPr>
          <w:sz w:val="24"/>
          <w:szCs w:val="24"/>
        </w:rPr>
        <w:t>: Content that needs to be added here is as:</w:t>
      </w:r>
    </w:p>
    <w:p w:rsidR="008149E5" w:rsidRDefault="007B2ADD" w:rsidP="007B2ADD">
      <w:pPr>
        <w:ind w:left="720"/>
        <w:jc w:val="both"/>
        <w:rPr>
          <w:sz w:val="24"/>
          <w:szCs w:val="24"/>
        </w:rPr>
      </w:pPr>
      <w:r>
        <w:rPr>
          <w:sz w:val="24"/>
          <w:szCs w:val="24"/>
        </w:rPr>
        <w:t xml:space="preserve">We as an organization, provide world-class customer service to all our </w:t>
      </w:r>
      <w:r w:rsidR="002B7D81">
        <w:rPr>
          <w:sz w:val="24"/>
          <w:szCs w:val="24"/>
        </w:rPr>
        <w:t>end-users</w:t>
      </w:r>
      <w:r>
        <w:rPr>
          <w:sz w:val="24"/>
          <w:szCs w:val="24"/>
        </w:rPr>
        <w:t xml:space="preserve">. </w:t>
      </w:r>
      <w:r w:rsidR="002B7D81">
        <w:rPr>
          <w:sz w:val="24"/>
          <w:szCs w:val="24"/>
        </w:rPr>
        <w:t>All ou</w:t>
      </w:r>
      <w:r w:rsidR="00100EA8">
        <w:rPr>
          <w:sz w:val="24"/>
          <w:szCs w:val="24"/>
        </w:rPr>
        <w:t xml:space="preserve">r end-users can seek effective and </w:t>
      </w:r>
      <w:r w:rsidR="002B7D81">
        <w:rPr>
          <w:sz w:val="24"/>
          <w:szCs w:val="24"/>
        </w:rPr>
        <w:t xml:space="preserve">efficient solutions to their queries via our portal. The end-users can drop in their Queries / Concerns using various means of communication available on our portal. </w:t>
      </w:r>
    </w:p>
    <w:p w:rsidR="002B7D81" w:rsidRDefault="002B7D81" w:rsidP="007B2ADD">
      <w:pPr>
        <w:ind w:left="720"/>
        <w:jc w:val="both"/>
        <w:rPr>
          <w:sz w:val="24"/>
          <w:szCs w:val="24"/>
        </w:rPr>
      </w:pPr>
      <w:r>
        <w:rPr>
          <w:sz w:val="24"/>
          <w:szCs w:val="24"/>
        </w:rPr>
        <w:t>We as an organization, also focus on the end-user-centric approach where we try to provide instant resolution to their queries. We always focus on the responsiveness of the raised concern and try to emphasise the concern and provide a quick resolution.</w:t>
      </w:r>
    </w:p>
    <w:p w:rsidR="002B7D81" w:rsidRPr="008149E5" w:rsidRDefault="002B7D81" w:rsidP="007B2ADD">
      <w:pPr>
        <w:ind w:left="720"/>
        <w:jc w:val="both"/>
        <w:rPr>
          <w:sz w:val="24"/>
          <w:szCs w:val="24"/>
        </w:rPr>
      </w:pPr>
      <w:r>
        <w:rPr>
          <w:sz w:val="24"/>
          <w:szCs w:val="24"/>
        </w:rPr>
        <w:t>The end-user can use various means of communication (Call / E-Mail Support) on our portal via GRS.</w:t>
      </w:r>
    </w:p>
    <w:p w:rsidR="00B45B94" w:rsidRPr="00B45B94" w:rsidRDefault="00B45B94" w:rsidP="00B45B94">
      <w:pPr>
        <w:pStyle w:val="ListParagraph"/>
        <w:rPr>
          <w:sz w:val="24"/>
          <w:szCs w:val="24"/>
        </w:rPr>
      </w:pPr>
    </w:p>
    <w:p w:rsidR="00B45B94" w:rsidRDefault="008149E5" w:rsidP="008149E5">
      <w:pPr>
        <w:pStyle w:val="ListParagraph"/>
        <w:numPr>
          <w:ilvl w:val="0"/>
          <w:numId w:val="1"/>
        </w:numPr>
        <w:jc w:val="both"/>
        <w:rPr>
          <w:sz w:val="24"/>
          <w:szCs w:val="24"/>
        </w:rPr>
      </w:pPr>
      <w:r w:rsidRPr="00CD4FC4">
        <w:rPr>
          <w:b/>
          <w:bCs/>
          <w:sz w:val="24"/>
          <w:szCs w:val="24"/>
        </w:rPr>
        <w:t>Student’s Life Cycle Tracker Section</w:t>
      </w:r>
      <w:r>
        <w:rPr>
          <w:sz w:val="24"/>
          <w:szCs w:val="24"/>
        </w:rPr>
        <w:t>: Double apostrophe (‘’) needs to be changed to a Single apostrophe.</w:t>
      </w:r>
      <w:r w:rsidR="00CD4FC4">
        <w:rPr>
          <w:sz w:val="24"/>
          <w:szCs w:val="24"/>
        </w:rPr>
        <w:t xml:space="preserve"> The sequence needs to be changed and the GIF size needs to be increased.  The Content that </w:t>
      </w:r>
      <w:r w:rsidR="00185641">
        <w:rPr>
          <w:sz w:val="24"/>
          <w:szCs w:val="24"/>
        </w:rPr>
        <w:t>needs</w:t>
      </w:r>
      <w:r w:rsidR="00CD4FC4">
        <w:rPr>
          <w:sz w:val="24"/>
          <w:szCs w:val="24"/>
        </w:rPr>
        <w:t xml:space="preserve"> to be added under this section will be as </w:t>
      </w:r>
      <w:r w:rsidR="00100EA8">
        <w:rPr>
          <w:sz w:val="24"/>
          <w:szCs w:val="24"/>
        </w:rPr>
        <w:t>follows</w:t>
      </w:r>
      <w:r w:rsidR="00CD4FC4">
        <w:rPr>
          <w:sz w:val="24"/>
          <w:szCs w:val="24"/>
        </w:rPr>
        <w:t>:</w:t>
      </w:r>
    </w:p>
    <w:p w:rsidR="00CD4FC4" w:rsidRDefault="00185641" w:rsidP="00185641">
      <w:pPr>
        <w:ind w:left="720"/>
        <w:jc w:val="both"/>
        <w:rPr>
          <w:sz w:val="24"/>
          <w:szCs w:val="24"/>
        </w:rPr>
      </w:pPr>
      <w:r>
        <w:rPr>
          <w:sz w:val="24"/>
          <w:szCs w:val="24"/>
        </w:rPr>
        <w:t>This tracker is designed to keep track of the New Student Registration details where it will show the</w:t>
      </w:r>
      <w:r w:rsidR="005102EE">
        <w:rPr>
          <w:sz w:val="24"/>
          <w:szCs w:val="24"/>
        </w:rPr>
        <w:t xml:space="preserve"> sequence of the </w:t>
      </w:r>
      <w:r>
        <w:rPr>
          <w:sz w:val="24"/>
          <w:szCs w:val="24"/>
        </w:rPr>
        <w:t>flow of the registration process followed by the user.</w:t>
      </w:r>
    </w:p>
    <w:p w:rsidR="00185641" w:rsidRDefault="00185641" w:rsidP="00185641">
      <w:pPr>
        <w:pStyle w:val="ListParagraph"/>
        <w:numPr>
          <w:ilvl w:val="0"/>
          <w:numId w:val="4"/>
        </w:numPr>
        <w:jc w:val="both"/>
        <w:rPr>
          <w:sz w:val="24"/>
          <w:szCs w:val="24"/>
        </w:rPr>
      </w:pPr>
      <w:r w:rsidRPr="00185641">
        <w:rPr>
          <w:b/>
          <w:bCs/>
          <w:sz w:val="24"/>
          <w:szCs w:val="24"/>
        </w:rPr>
        <w:t>Registration Form</w:t>
      </w:r>
      <w:r>
        <w:rPr>
          <w:sz w:val="24"/>
          <w:szCs w:val="24"/>
        </w:rPr>
        <w:t>: This will display the details of the registered student.</w:t>
      </w:r>
    </w:p>
    <w:p w:rsidR="00185641" w:rsidRDefault="00185641" w:rsidP="00185641">
      <w:pPr>
        <w:pStyle w:val="ListParagraph"/>
        <w:numPr>
          <w:ilvl w:val="0"/>
          <w:numId w:val="4"/>
        </w:numPr>
        <w:jc w:val="both"/>
        <w:rPr>
          <w:sz w:val="24"/>
          <w:szCs w:val="24"/>
        </w:rPr>
      </w:pPr>
      <w:r w:rsidRPr="00185641">
        <w:rPr>
          <w:b/>
          <w:bCs/>
          <w:sz w:val="24"/>
          <w:szCs w:val="24"/>
        </w:rPr>
        <w:t>Document</w:t>
      </w:r>
      <w:r>
        <w:rPr>
          <w:sz w:val="24"/>
          <w:szCs w:val="24"/>
        </w:rPr>
        <w:t>: This will display the list of the uploaded documents of the student.</w:t>
      </w:r>
    </w:p>
    <w:p w:rsidR="00185641" w:rsidRDefault="00185641" w:rsidP="00185641">
      <w:pPr>
        <w:pStyle w:val="ListParagraph"/>
        <w:numPr>
          <w:ilvl w:val="0"/>
          <w:numId w:val="4"/>
        </w:numPr>
        <w:jc w:val="both"/>
        <w:rPr>
          <w:sz w:val="24"/>
          <w:szCs w:val="24"/>
        </w:rPr>
      </w:pPr>
      <w:r w:rsidRPr="00185641">
        <w:rPr>
          <w:b/>
          <w:bCs/>
          <w:sz w:val="24"/>
          <w:szCs w:val="24"/>
        </w:rPr>
        <w:t>Fee Status</w:t>
      </w:r>
      <w:r>
        <w:rPr>
          <w:sz w:val="24"/>
          <w:szCs w:val="24"/>
        </w:rPr>
        <w:t>: This will display the status of the fees paid by the student.</w:t>
      </w:r>
    </w:p>
    <w:p w:rsidR="00185641" w:rsidRDefault="00185641" w:rsidP="00185641">
      <w:pPr>
        <w:pStyle w:val="ListParagraph"/>
        <w:numPr>
          <w:ilvl w:val="0"/>
          <w:numId w:val="4"/>
        </w:numPr>
        <w:jc w:val="both"/>
        <w:rPr>
          <w:sz w:val="24"/>
          <w:szCs w:val="24"/>
        </w:rPr>
      </w:pPr>
      <w:r w:rsidRPr="00185641">
        <w:rPr>
          <w:b/>
          <w:bCs/>
          <w:sz w:val="24"/>
          <w:szCs w:val="24"/>
        </w:rPr>
        <w:t>Approval Status</w:t>
      </w:r>
      <w:r>
        <w:rPr>
          <w:sz w:val="24"/>
          <w:szCs w:val="24"/>
        </w:rPr>
        <w:t>: This will display the status of the student’s application.</w:t>
      </w:r>
    </w:p>
    <w:p w:rsidR="00185641" w:rsidRDefault="00185641" w:rsidP="00185641">
      <w:pPr>
        <w:pStyle w:val="ListParagraph"/>
        <w:numPr>
          <w:ilvl w:val="0"/>
          <w:numId w:val="4"/>
        </w:numPr>
        <w:jc w:val="both"/>
        <w:rPr>
          <w:sz w:val="24"/>
          <w:szCs w:val="24"/>
        </w:rPr>
      </w:pPr>
      <w:r w:rsidRPr="00185641">
        <w:rPr>
          <w:b/>
          <w:bCs/>
          <w:sz w:val="24"/>
          <w:szCs w:val="24"/>
        </w:rPr>
        <w:t>Assignment Status:</w:t>
      </w:r>
      <w:r>
        <w:rPr>
          <w:sz w:val="24"/>
          <w:szCs w:val="24"/>
        </w:rPr>
        <w:t xml:space="preserve"> This will display the status of the student’s assignment submitted.</w:t>
      </w:r>
    </w:p>
    <w:p w:rsidR="00185641" w:rsidRDefault="00185641" w:rsidP="00185641">
      <w:pPr>
        <w:pStyle w:val="ListParagraph"/>
        <w:numPr>
          <w:ilvl w:val="0"/>
          <w:numId w:val="4"/>
        </w:numPr>
        <w:jc w:val="both"/>
        <w:rPr>
          <w:sz w:val="24"/>
          <w:szCs w:val="24"/>
        </w:rPr>
      </w:pPr>
      <w:r w:rsidRPr="00185641">
        <w:rPr>
          <w:b/>
          <w:bCs/>
          <w:sz w:val="24"/>
          <w:szCs w:val="24"/>
        </w:rPr>
        <w:t>Exam Form:</w:t>
      </w:r>
      <w:r>
        <w:rPr>
          <w:sz w:val="24"/>
          <w:szCs w:val="24"/>
        </w:rPr>
        <w:t xml:space="preserve"> This will display the status of the student’s Exam form details.</w:t>
      </w:r>
    </w:p>
    <w:p w:rsidR="00185641" w:rsidRPr="00185641" w:rsidRDefault="00185641" w:rsidP="00185641">
      <w:pPr>
        <w:pStyle w:val="ListParagraph"/>
        <w:numPr>
          <w:ilvl w:val="0"/>
          <w:numId w:val="4"/>
        </w:numPr>
        <w:jc w:val="both"/>
        <w:rPr>
          <w:sz w:val="24"/>
          <w:szCs w:val="24"/>
        </w:rPr>
      </w:pPr>
      <w:r w:rsidRPr="00255488">
        <w:rPr>
          <w:b/>
          <w:bCs/>
          <w:sz w:val="24"/>
          <w:szCs w:val="24"/>
        </w:rPr>
        <w:t>Exam Fee:</w:t>
      </w:r>
      <w:r>
        <w:rPr>
          <w:sz w:val="24"/>
          <w:szCs w:val="24"/>
        </w:rPr>
        <w:t xml:space="preserve"> This will display the status of the student’s Exam fee details.</w:t>
      </w:r>
    </w:p>
    <w:p w:rsidR="00CD4FC4" w:rsidRPr="00CD4FC4" w:rsidRDefault="00CD4FC4" w:rsidP="00185641">
      <w:pPr>
        <w:jc w:val="both"/>
        <w:rPr>
          <w:sz w:val="24"/>
          <w:szCs w:val="24"/>
        </w:rPr>
      </w:pPr>
    </w:p>
    <w:p w:rsidR="00CD4FC4" w:rsidRPr="00CD4FC4" w:rsidRDefault="00CD4FC4" w:rsidP="00CD4FC4">
      <w:pPr>
        <w:jc w:val="both"/>
        <w:rPr>
          <w:sz w:val="24"/>
          <w:szCs w:val="24"/>
        </w:rPr>
      </w:pPr>
      <w:r>
        <w:rPr>
          <w:sz w:val="24"/>
          <w:szCs w:val="24"/>
        </w:rPr>
        <w:t xml:space="preserve"> </w:t>
      </w:r>
    </w:p>
    <w:p w:rsidR="008149E5" w:rsidRPr="008149E5" w:rsidRDefault="00CD4FC4" w:rsidP="008149E5">
      <w:pPr>
        <w:jc w:val="both"/>
        <w:rPr>
          <w:sz w:val="24"/>
          <w:szCs w:val="24"/>
        </w:rPr>
      </w:pPr>
      <w:r>
        <w:rPr>
          <w:sz w:val="24"/>
          <w:szCs w:val="24"/>
        </w:rPr>
        <w:t xml:space="preserve">              </w:t>
      </w:r>
    </w:p>
    <w:p w:rsidR="00E829A6" w:rsidRDefault="00E829A6" w:rsidP="00261D57">
      <w:pPr>
        <w:pStyle w:val="ListParagraph"/>
        <w:ind w:left="1440"/>
        <w:jc w:val="both"/>
        <w:rPr>
          <w:sz w:val="24"/>
          <w:szCs w:val="24"/>
        </w:rPr>
      </w:pPr>
    </w:p>
    <w:p w:rsidR="009028F9" w:rsidRDefault="009028F9" w:rsidP="009028F9">
      <w:pPr>
        <w:pStyle w:val="ListParagraph"/>
        <w:ind w:left="0"/>
        <w:jc w:val="both"/>
        <w:rPr>
          <w:sz w:val="24"/>
          <w:szCs w:val="24"/>
        </w:rPr>
      </w:pPr>
    </w:p>
    <w:p w:rsidR="00BF2819" w:rsidRPr="00BF2819" w:rsidRDefault="00BF2819" w:rsidP="00BF2819">
      <w:pPr>
        <w:pStyle w:val="ListParagraph"/>
        <w:rPr>
          <w:sz w:val="24"/>
          <w:szCs w:val="24"/>
        </w:rPr>
      </w:pPr>
    </w:p>
    <w:p w:rsidR="00980C9A" w:rsidRPr="00980C9A" w:rsidRDefault="00980C9A" w:rsidP="007A76B2">
      <w:pPr>
        <w:pStyle w:val="ListParagraph"/>
        <w:ind w:left="1080"/>
        <w:jc w:val="both"/>
        <w:rPr>
          <w:sz w:val="28"/>
          <w:szCs w:val="28"/>
        </w:rPr>
      </w:pPr>
    </w:p>
    <w:p w:rsidR="00E960AB" w:rsidRPr="00980C9A" w:rsidRDefault="00E960AB" w:rsidP="00980C9A">
      <w:pPr>
        <w:ind w:left="360"/>
        <w:jc w:val="both"/>
        <w:rPr>
          <w:sz w:val="28"/>
          <w:szCs w:val="28"/>
        </w:rPr>
      </w:pPr>
    </w:p>
    <w:p w:rsidR="00ED0528" w:rsidRPr="00980C9A" w:rsidRDefault="00ED0528" w:rsidP="00980C9A">
      <w:pPr>
        <w:ind w:left="360"/>
        <w:jc w:val="both"/>
        <w:rPr>
          <w:sz w:val="24"/>
          <w:szCs w:val="24"/>
        </w:rPr>
      </w:pPr>
    </w:p>
    <w:p w:rsidR="00E960AB" w:rsidRPr="00980C9A" w:rsidRDefault="00E960AB" w:rsidP="00980C9A">
      <w:pPr>
        <w:ind w:left="360"/>
        <w:jc w:val="both"/>
        <w:rPr>
          <w:sz w:val="28"/>
          <w:szCs w:val="28"/>
        </w:rPr>
      </w:pPr>
    </w:p>
    <w:sectPr w:rsidR="00E960AB" w:rsidRPr="00980C9A" w:rsidSect="007A76B2">
      <w:pgSz w:w="11906" w:h="16838"/>
      <w:pgMar w:top="567" w:right="566" w:bottom="426"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22429"/>
    <w:multiLevelType w:val="hybridMultilevel"/>
    <w:tmpl w:val="EF3C967A"/>
    <w:lvl w:ilvl="0" w:tplc="7E449A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9646C9A"/>
    <w:multiLevelType w:val="hybridMultilevel"/>
    <w:tmpl w:val="333C09E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2337074"/>
    <w:multiLevelType w:val="hybridMultilevel"/>
    <w:tmpl w:val="0EEA7F9A"/>
    <w:lvl w:ilvl="0" w:tplc="D748945C">
      <w:start w:val="1"/>
      <w:numFmt w:val="decimal"/>
      <w:lvlText w:val="%1."/>
      <w:lvlJc w:val="left"/>
      <w:pPr>
        <w:ind w:left="720" w:hanging="360"/>
      </w:pPr>
      <w:rPr>
        <w:b/>
        <w:caps w:val="0"/>
        <w:smallCaps w:val="0"/>
        <w:outline/>
        <w:color w:val="ED7D31" w:themeColor="accent2"/>
        <w:spacing w:val="0"/>
        <w:sz w:val="24"/>
        <w:szCs w:val="24"/>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4" w14:cap="flat" w14:cmpd="sng" w14:algn="ctr">
          <w14:solidFill>
            <w14:schemeClr w14:val="accent2"/>
          </w14:solidFill>
          <w14:prstDash w14:val="solid"/>
          <w14:round/>
        </w14:textOutline>
        <w14:textFill>
          <w14:solidFill>
            <w14:srgbClr w14:val="FFFFFF"/>
          </w14:solidFill>
        </w14:textFill>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B43065"/>
    <w:multiLevelType w:val="hybridMultilevel"/>
    <w:tmpl w:val="BB005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UzMrUwNDUwMTI3MDJT0lEKTi0uzszPAykwrwUANqM45CwAAAA="/>
  </w:docVars>
  <w:rsids>
    <w:rsidRoot w:val="00F15BAD"/>
    <w:rsid w:val="00017EB9"/>
    <w:rsid w:val="00074BF7"/>
    <w:rsid w:val="000B7091"/>
    <w:rsid w:val="00100EA8"/>
    <w:rsid w:val="00185641"/>
    <w:rsid w:val="001A75B7"/>
    <w:rsid w:val="00255488"/>
    <w:rsid w:val="00261D57"/>
    <w:rsid w:val="002B7D81"/>
    <w:rsid w:val="002E73A2"/>
    <w:rsid w:val="002F5CD2"/>
    <w:rsid w:val="002F7FBD"/>
    <w:rsid w:val="0030095E"/>
    <w:rsid w:val="00301D38"/>
    <w:rsid w:val="00317BFA"/>
    <w:rsid w:val="00357CBC"/>
    <w:rsid w:val="00394938"/>
    <w:rsid w:val="00407267"/>
    <w:rsid w:val="005102EE"/>
    <w:rsid w:val="005358F5"/>
    <w:rsid w:val="005A66C3"/>
    <w:rsid w:val="005F2CD1"/>
    <w:rsid w:val="0061464E"/>
    <w:rsid w:val="0066013E"/>
    <w:rsid w:val="006C143F"/>
    <w:rsid w:val="006E36C7"/>
    <w:rsid w:val="00762B67"/>
    <w:rsid w:val="007A76B2"/>
    <w:rsid w:val="007B2ADD"/>
    <w:rsid w:val="007D1465"/>
    <w:rsid w:val="007E4F32"/>
    <w:rsid w:val="008149E5"/>
    <w:rsid w:val="0087472C"/>
    <w:rsid w:val="0088733B"/>
    <w:rsid w:val="008B71B2"/>
    <w:rsid w:val="009028F9"/>
    <w:rsid w:val="00980C9A"/>
    <w:rsid w:val="0098791A"/>
    <w:rsid w:val="00A85311"/>
    <w:rsid w:val="00AC315B"/>
    <w:rsid w:val="00B45B94"/>
    <w:rsid w:val="00B75ADE"/>
    <w:rsid w:val="00BC27FD"/>
    <w:rsid w:val="00BF2819"/>
    <w:rsid w:val="00C31B25"/>
    <w:rsid w:val="00C5018D"/>
    <w:rsid w:val="00C5156B"/>
    <w:rsid w:val="00C5225D"/>
    <w:rsid w:val="00C87F01"/>
    <w:rsid w:val="00CA120F"/>
    <w:rsid w:val="00CD0DEF"/>
    <w:rsid w:val="00CD4FC4"/>
    <w:rsid w:val="00D0064F"/>
    <w:rsid w:val="00D90C3D"/>
    <w:rsid w:val="00E26E5E"/>
    <w:rsid w:val="00E829A6"/>
    <w:rsid w:val="00E960AB"/>
    <w:rsid w:val="00EC5382"/>
    <w:rsid w:val="00ED0528"/>
    <w:rsid w:val="00F14F6C"/>
    <w:rsid w:val="00F15BAD"/>
    <w:rsid w:val="00F429F1"/>
    <w:rsid w:val="00F45484"/>
    <w:rsid w:val="00F55713"/>
    <w:rsid w:val="00F97B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37013"/>
  <w15:chartTrackingRefBased/>
  <w15:docId w15:val="{3D517A44-1F24-47E3-B6F8-0ADB0FAA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BAD"/>
    <w:pPr>
      <w:ind w:left="720"/>
      <w:contextualSpacing/>
    </w:pPr>
  </w:style>
  <w:style w:type="character" w:styleId="Hyperlink">
    <w:name w:val="Hyperlink"/>
    <w:basedOn w:val="DefaultParagraphFont"/>
    <w:uiPriority w:val="99"/>
    <w:unhideWhenUsed/>
    <w:rsid w:val="00E26E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74762">
      <w:bodyDiv w:val="1"/>
      <w:marLeft w:val="0"/>
      <w:marRight w:val="0"/>
      <w:marTop w:val="0"/>
      <w:marBottom w:val="0"/>
      <w:divBdr>
        <w:top w:val="none" w:sz="0" w:space="0" w:color="auto"/>
        <w:left w:val="none" w:sz="0" w:space="0" w:color="auto"/>
        <w:bottom w:val="none" w:sz="0" w:space="0" w:color="auto"/>
        <w:right w:val="none" w:sz="0" w:space="0" w:color="auto"/>
      </w:divBdr>
    </w:div>
    <w:div w:id="153014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ect.org/contact-us/" TargetMode="External"/><Relationship Id="rId13" Type="http://schemas.openxmlformats.org/officeDocument/2006/relationships/hyperlink" Target="https://www.cvrump.ac.in/" TargetMode="External"/><Relationship Id="rId3" Type="http://schemas.openxmlformats.org/officeDocument/2006/relationships/settings" Target="settings.xml"/><Relationship Id="rId7" Type="http://schemas.openxmlformats.org/officeDocument/2006/relationships/hyperlink" Target="https://aisect.org/who-we-are-2/" TargetMode="External"/><Relationship Id="rId12" Type="http://schemas.openxmlformats.org/officeDocument/2006/relationships/hyperlink" Target="https://www.cvrump.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isectonline.com/Kiosk/KioskStatus" TargetMode="External"/><Relationship Id="rId11" Type="http://schemas.openxmlformats.org/officeDocument/2006/relationships/hyperlink" Target="https://www.aisectuniversityjharkhand.ac.in/" TargetMode="External"/><Relationship Id="rId5" Type="http://schemas.openxmlformats.org/officeDocument/2006/relationships/hyperlink" Target="http://www.aisectonline.com/Kiosk/OwnerRegistration" TargetMode="External"/><Relationship Id="rId15" Type="http://schemas.openxmlformats.org/officeDocument/2006/relationships/theme" Target="theme/theme1.xml"/><Relationship Id="rId10" Type="http://schemas.openxmlformats.org/officeDocument/2006/relationships/hyperlink" Target="https://www.cvru.ac.in/" TargetMode="External"/><Relationship Id="rId4" Type="http://schemas.openxmlformats.org/officeDocument/2006/relationships/webSettings" Target="webSettings.xml"/><Relationship Id="rId9" Type="http://schemas.openxmlformats.org/officeDocument/2006/relationships/hyperlink" Target="https://rntu.ac.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3</Pages>
  <Words>1039</Words>
  <Characters>5523</Characters>
  <Application>Microsoft Office Word</Application>
  <DocSecurity>0</DocSecurity>
  <Lines>122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PAYAJ</dc:creator>
  <cp:keywords/>
  <dc:description/>
  <cp:lastModifiedBy>PAYAJ</cp:lastModifiedBy>
  <cp:revision>127</cp:revision>
  <dcterms:created xsi:type="dcterms:W3CDTF">2023-11-28T06:16:00Z</dcterms:created>
  <dcterms:modified xsi:type="dcterms:W3CDTF">2023-12-05T09:59:00Z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3697a01a-b3b4-4064-b2c5-92ea490b1dac</vt:lpwstr>
  </property>
</Properties>
</file>