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12: Persistence &amp; The Stickability Factor</w:t>
      </w:r>
    </w:p>
    <w:p>
      <w:pPr>
        <w:pStyle w:val="Heading2"/>
      </w:pPr>
      <w:r>
        <w:t>INTRODUCTION</w:t>
      </w:r>
    </w:p>
    <w:p>
      <w:r>
        <w:t>Welcome to Week 12 of *Manifestation Mastery*! You’ve learned how to shift your mindset, harness emotions, and take aligned action.</w:t>
        <w:br/>
        <w:br/>
        <w:t>Today, we’re going to cover:</w:t>
        <w:br/>
        <w:t>1. **Why persistence is the #1 key to success.**</w:t>
        <w:br/>
        <w:t>2. **How the ‘Stickability Factor’ separates winners from quitters.**</w:t>
        <w:br/>
        <w:t>3. **How to develop unshakable persistence—so you never quit on your dreams.**</w:t>
      </w:r>
    </w:p>
    <w:p>
      <w:pPr>
        <w:pStyle w:val="Heading2"/>
      </w:pPr>
      <w:r>
        <w:t>SECTION 1: WHY PERSISTENCE IS THE #1 KEY TO SUCCESS</w:t>
      </w:r>
    </w:p>
    <w:p>
      <w:r>
        <w:t>Napoleon Hill: ***“There is no failure except in no longer trying.”***</w:t>
        <w:br/>
        <w:br/>
        <w:t>Bob Proctor: ***“Most people give up just before their breakthrough. But those who persist, win.”***</w:t>
      </w:r>
    </w:p>
    <w:p>
      <w:pPr>
        <w:pStyle w:val="Heading2"/>
      </w:pPr>
      <w:r>
        <w:t>SECTION 2: THE ‘STICKABILITY FACTOR’—WHY WINNERS NEVER QUIT</w:t>
      </w:r>
    </w:p>
    <w:p>
      <w:r>
        <w:t>Thomas Edison: ***“I have not failed. I’ve just found 10,000 ways that won’t work.”***</w:t>
        <w:br/>
        <w:br/>
        <w:t>Key steps to strengthen your persistence:</w:t>
        <w:br/>
        <w:t>1. **Decide That Success is Non-Negotiable** – Commit fully to your vision.</w:t>
        <w:br/>
        <w:t>2. **Reframe ‘Failure’ as Feedback** – Every challenge brings a lesson.</w:t>
        <w:br/>
        <w:t>3. **Develop Emotional Resilience** – Push through fear and doubt.</w:t>
      </w:r>
    </w:p>
    <w:p>
      <w:pPr>
        <w:pStyle w:val="Heading2"/>
      </w:pPr>
      <w:r>
        <w:t>SECTION 3: HOW TO DEVELOP UNSHAKABLE PERSISTENCE</w:t>
      </w:r>
    </w:p>
    <w:p>
      <w:r>
        <w:t>Bob Proctor: ***“Persistence creates an unstoppable momentum.”***</w:t>
        <w:br/>
        <w:br/>
        <w:t>Key strategies:</w:t>
        <w:br/>
        <w:t>1. **Lock in Your ‘Why’** – Your purpose must be strong enough to keep going.</w:t>
        <w:br/>
        <w:t>2. **Recommit Every Day** – Affirm your success daily.</w:t>
        <w:br/>
        <w:t>3. **Take Action Even When You Don’t Feel Like It** – Discipline creates results.</w:t>
        <w:br/>
        <w:t>4. **Build a Failure-Proof Mindset** – See every setback as an opportunity to grow.</w:t>
      </w:r>
    </w:p>
    <w:p>
      <w:pPr>
        <w:pStyle w:val="Heading2"/>
      </w:pPr>
      <w:r>
        <w:t>SECTION 4: YOUR HOMEWORK &amp; ACTION STEPS</w:t>
      </w:r>
    </w:p>
    <w:p>
      <w:r>
        <w:t>1. **Write Down Your ‘Why’** – Read it every morning.</w:t>
        <w:br/>
        <w:t>2. **Recommit to Your Vision Daily** – Affirm your persistence.</w:t>
        <w:br/>
        <w:t>3. **Take Action—Even When You Don’t Feel Like It** – Complete a task you’ve been avoiding.</w:t>
        <w:br/>
        <w:t>4. **Reframe ‘Failure’ as Growth** – Find a lesson in a current challenge.</w:t>
      </w:r>
    </w:p>
    <w:p>
      <w:pPr>
        <w:pStyle w:val="Heading2"/>
      </w:pPr>
      <w:r>
        <w:t>CLOSING STATEMENT</w:t>
      </w:r>
    </w:p>
    <w:p>
      <w:r>
        <w:t>Success isn’t about being the most talented—it’s about being the most persistent.</w:t>
        <w:br/>
        <w:br/>
        <w:t>Next week, we’re diving into ***The Law of Compensation***—how to multiply your results by understanding the universal law of **giving and receiving.**</w:t>
        <w:br/>
        <w:br/>
        <w:t>For now, make persistence your *superpower*, keep pushing forward,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