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3, Part 2: The Law of Vibration</w:t>
      </w:r>
    </w:p>
    <w:p>
      <w:pPr>
        <w:pStyle w:val="Heading2"/>
      </w:pPr>
      <w:r>
        <w:t>INTRODUCTION</w:t>
      </w:r>
    </w:p>
    <w:p>
      <w:r>
        <w:t>Welcome to Week 5 of *Manifestation Mastery*! This week, we’re diving deep into one of the most powerful yet often overlooked universal laws—***The Law of Vibration.***</w:t>
        <w:br/>
        <w:br/>
        <w:t>Today, we’re going to cover:</w:t>
        <w:br/>
        <w:t>1. **What the Law of Vibration is and how it governs manifestation.**</w:t>
        <w:br/>
        <w:t>2. **How your vibration determines your results in life.**</w:t>
        <w:br/>
        <w:t>3. **How to shift your frequency to align with your desires.**</w:t>
      </w:r>
    </w:p>
    <w:p>
      <w:pPr>
        <w:pStyle w:val="Heading2"/>
      </w:pPr>
      <w:r>
        <w:t>SECTION 1: WHAT IS THE LAW OF VIBRATION?</w:t>
      </w:r>
    </w:p>
    <w:p>
      <w:r>
        <w:t>Bob Proctor: ***“Everything is energy, and energy is always moving. You are in a constant state of vibration.”***</w:t>
        <w:br/>
        <w:br/>
        <w:t>Neville Goddard: ***“Change your conception of yourself and you will automatically change the world in which you live.”***</w:t>
      </w:r>
    </w:p>
    <w:p>
      <w:pPr>
        <w:pStyle w:val="Heading2"/>
      </w:pPr>
      <w:r>
        <w:t>SECTION 2: HOW YOUR VIBRATION CREATES YOUR REALITY</w:t>
      </w:r>
    </w:p>
    <w:p>
      <w:r>
        <w:t>Three levels of vibration:</w:t>
        <w:br/>
        <w:t>- **Low Vibration** – Fear, doubt, and scarcity attract struggle.</w:t>
        <w:br/>
        <w:t>- **Neutral Vibration** – Going through the motions creates stagnation.</w:t>
        <w:br/>
        <w:t>- **High Vibration** – Love, abundance, and joy attract success effortlessly.</w:t>
        <w:br/>
        <w:br/>
        <w:t>Napoleon Hill: ***“The subconscious mind makes no distinction between constructive and destructive thoughts; it works with the material we feed it.”***</w:t>
      </w:r>
    </w:p>
    <w:p>
      <w:pPr>
        <w:pStyle w:val="Heading2"/>
      </w:pPr>
      <w:r>
        <w:t>SECTION 3: HOW TO SHIFT YOUR FREQUENCY TO MATCH YOUR DESIRES</w:t>
      </w:r>
    </w:p>
    <w:p>
      <w:r>
        <w:t>Neville Goddard: ***“Your world is a reflection of your inner thoughts and beliefs.”***</w:t>
        <w:br/>
        <w:br/>
        <w:t>Three ways to raise your vibration:</w:t>
        <w:br/>
        <w:t>1. **Master Your Internal State** – Monitor and reprogram limiting thoughts.</w:t>
        <w:br/>
        <w:t>2. **Emotionalize Your Vision** – Feel your goal as already achieved.</w:t>
        <w:br/>
        <w:t>3. **Surround Yourself with High-Frequency Energy** – Immerse in uplifting people and content.</w:t>
      </w:r>
    </w:p>
    <w:p>
      <w:pPr>
        <w:pStyle w:val="Heading2"/>
      </w:pPr>
      <w:r>
        <w:t>SECTION 4: YOUR HOMEWORK &amp; ACTION STEPS</w:t>
      </w:r>
    </w:p>
    <w:p>
      <w:r>
        <w:t>1. **Vibrational Awareness Exercise** – Check in on your energy throughout the day.</w:t>
        <w:br/>
        <w:t>2. **Morning Vibration Practice** – Start each day with gratitude, meditation, or uplifting content.</w:t>
        <w:br/>
        <w:t>3. **Act Like It’s Already Yours** – Take daily actions that reflect your goal.</w:t>
        <w:br/>
        <w:br/>
        <w:t>Neville Goddard: ***“Assume the feeling of the wish fulfilled and act upon that assumption as though it were already true.”***</w:t>
      </w:r>
    </w:p>
    <w:p>
      <w:pPr>
        <w:pStyle w:val="Heading2"/>
      </w:pPr>
      <w:r>
        <w:t>CLOSING STATEMENT</w:t>
      </w:r>
    </w:p>
    <w:p>
      <w:r>
        <w:t>The Law of Vibration is the *real* key behind manifestation. Shift your energy, and your reality will follow.</w:t>
        <w:br/>
        <w:br/>
        <w:t>Next week, we’ll dive into ***The Power of the Subconscious Mind***—the hidden force behind your manifestations.</w:t>
        <w:br/>
        <w:br/>
        <w:t>Raise your vibration, live as if your desires are already yours, and I’ll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