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4950" w:type="dxa"/>
        <w:tblInd w:w="-878" w:type="dxa"/>
        <w:tblLook w:val="04A0" w:firstRow="1" w:lastRow="0" w:firstColumn="1" w:lastColumn="0" w:noHBand="0" w:noVBand="1"/>
      </w:tblPr>
      <w:tblGrid>
        <w:gridCol w:w="744"/>
        <w:gridCol w:w="4579"/>
        <w:gridCol w:w="1981"/>
        <w:gridCol w:w="1982"/>
        <w:gridCol w:w="1981"/>
        <w:gridCol w:w="1840"/>
        <w:gridCol w:w="1843"/>
      </w:tblGrid>
      <w:tr w:rsidR="00C631AC" w14:paraId="0D274FA9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6FAB3850" w14:textId="6838889C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م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169C4DED" w14:textId="5F707BBB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المميزات</w:t>
            </w:r>
          </w:p>
        </w:tc>
        <w:tc>
          <w:tcPr>
            <w:tcW w:w="1981" w:type="dxa"/>
            <w:shd w:val="clear" w:color="auto" w:fill="DBE5F1" w:themeFill="accent1" w:themeFillTint="33"/>
            <w:vAlign w:val="center"/>
          </w:tcPr>
          <w:p w14:paraId="05663021" w14:textId="5FBBFA22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الباقة الماسية</w:t>
            </w:r>
          </w:p>
        </w:tc>
        <w:tc>
          <w:tcPr>
            <w:tcW w:w="1982" w:type="dxa"/>
            <w:shd w:val="clear" w:color="auto" w:fill="DBE5F1" w:themeFill="accent1" w:themeFillTint="33"/>
            <w:vAlign w:val="center"/>
          </w:tcPr>
          <w:p w14:paraId="3C5109DA" w14:textId="4977DE44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الباقة البلاتينية</w:t>
            </w:r>
          </w:p>
        </w:tc>
        <w:tc>
          <w:tcPr>
            <w:tcW w:w="1981" w:type="dxa"/>
            <w:shd w:val="clear" w:color="auto" w:fill="DBE5F1" w:themeFill="accent1" w:themeFillTint="33"/>
            <w:vAlign w:val="center"/>
          </w:tcPr>
          <w:p w14:paraId="0BF3BBF4" w14:textId="1696B078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الباقة الذهبية</w:t>
            </w:r>
          </w:p>
        </w:tc>
        <w:tc>
          <w:tcPr>
            <w:tcW w:w="1840" w:type="dxa"/>
            <w:shd w:val="clear" w:color="auto" w:fill="DBE5F1" w:themeFill="accent1" w:themeFillTint="33"/>
            <w:vAlign w:val="center"/>
          </w:tcPr>
          <w:p w14:paraId="207E2542" w14:textId="2DFCB64C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الباقة الفضية</w:t>
            </w:r>
          </w:p>
        </w:tc>
        <w:tc>
          <w:tcPr>
            <w:tcW w:w="1843" w:type="dxa"/>
            <w:shd w:val="clear" w:color="auto" w:fill="DBE5F1" w:themeFill="accent1" w:themeFillTint="33"/>
            <w:vAlign w:val="center"/>
          </w:tcPr>
          <w:p w14:paraId="22680F7F" w14:textId="52EA5F1E" w:rsidR="00C631AC" w:rsidRPr="00C631AC" w:rsidRDefault="00C631AC" w:rsidP="001162B6">
            <w:pPr>
              <w:bidi/>
              <w:jc w:val="center"/>
              <w:rPr>
                <w:rFonts w:ascii="Almarai Bold" w:hAnsi="Almarai Bold" w:cs="Almarai Bold"/>
                <w:sz w:val="40"/>
                <w:szCs w:val="40"/>
                <w:rtl/>
              </w:rPr>
            </w:pPr>
            <w:r w:rsidRPr="00C631AC">
              <w:rPr>
                <w:rFonts w:ascii="Almarai Bold" w:hAnsi="Almarai Bold" w:cs="Almarai Bold"/>
                <w:sz w:val="40"/>
                <w:szCs w:val="40"/>
                <w:rtl/>
              </w:rPr>
              <w:t>الباقة البرونزية</w:t>
            </w:r>
          </w:p>
        </w:tc>
      </w:tr>
      <w:tr w:rsidR="00C631AC" w14:paraId="72A06A01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3827B5AD" w14:textId="2E7F5E0F" w:rsidR="00C631AC" w:rsidRPr="00C631AC" w:rsidRDefault="00C631AC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1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667178EC" w14:textId="6209768B" w:rsidR="00C631AC" w:rsidRPr="00C631AC" w:rsidRDefault="00C631AC" w:rsidP="00C631AC">
            <w:pPr>
              <w:bidi/>
              <w:jc w:val="center"/>
              <w:rPr>
                <w:sz w:val="48"/>
                <w:szCs w:val="48"/>
                <w:rtl/>
              </w:rPr>
            </w:pPr>
            <w:r w:rsidRPr="00C631AC">
              <w:rPr>
                <w:rFonts w:hint="cs"/>
                <w:sz w:val="48"/>
                <w:szCs w:val="48"/>
                <w:rtl/>
              </w:rPr>
              <w:t>مشاركة اسم البراند على صفحة م/ صلاح أبو المجد</w:t>
            </w:r>
          </w:p>
        </w:tc>
        <w:tc>
          <w:tcPr>
            <w:tcW w:w="1981" w:type="dxa"/>
            <w:vAlign w:val="center"/>
          </w:tcPr>
          <w:p w14:paraId="2A38F617" w14:textId="2015AFA1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66458999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981" w:type="dxa"/>
            <w:vAlign w:val="center"/>
          </w:tcPr>
          <w:p w14:paraId="14BCAA18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0" w:type="dxa"/>
            <w:vAlign w:val="center"/>
          </w:tcPr>
          <w:p w14:paraId="24D629B2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470A5660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1162B6" w14:paraId="72E05428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55ECCDCE" w14:textId="23096BE2" w:rsidR="001162B6" w:rsidRDefault="001162B6" w:rsidP="001162B6">
            <w:pPr>
              <w:bidi/>
              <w:jc w:val="center"/>
              <w:rPr>
                <w:rFonts w:hint="cs"/>
                <w:sz w:val="52"/>
                <w:szCs w:val="52"/>
                <w:rtl/>
              </w:rPr>
            </w:pPr>
            <w:r>
              <w:rPr>
                <w:sz w:val="52"/>
                <w:szCs w:val="52"/>
              </w:rPr>
              <w:t>2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78A04A8C" w14:textId="414865E4" w:rsidR="001162B6" w:rsidRPr="00C631AC" w:rsidRDefault="001162B6" w:rsidP="00C631AC">
            <w:pPr>
              <w:bidi/>
              <w:jc w:val="center"/>
              <w:rPr>
                <w:rFonts w:hint="cs"/>
                <w:sz w:val="48"/>
                <w:szCs w:val="48"/>
                <w:rtl/>
                <w:lang w:bidi="ar-EG"/>
              </w:rPr>
            </w:pPr>
            <w:r>
              <w:rPr>
                <w:rFonts w:hint="cs"/>
                <w:sz w:val="48"/>
                <w:szCs w:val="48"/>
                <w:rtl/>
                <w:lang w:bidi="ar-EG"/>
              </w:rPr>
              <w:t>التصوير بشكل فردي مع مستر صلاح ابو المجد</w:t>
            </w:r>
          </w:p>
        </w:tc>
        <w:tc>
          <w:tcPr>
            <w:tcW w:w="1981" w:type="dxa"/>
            <w:vAlign w:val="center"/>
          </w:tcPr>
          <w:p w14:paraId="3858E096" w14:textId="76A3A009" w:rsidR="001162B6" w:rsidRDefault="001162B6" w:rsidP="00C631AC">
            <w:pPr>
              <w:bidi/>
              <w:jc w:val="center"/>
              <w:rPr>
                <w:rFonts w:ascii="Calibri" w:hAnsi="Calibri" w:cs="Calibri"/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44AC9A8E" w14:textId="77777777" w:rsidR="001162B6" w:rsidRPr="00C631AC" w:rsidRDefault="001162B6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981" w:type="dxa"/>
            <w:vAlign w:val="center"/>
          </w:tcPr>
          <w:p w14:paraId="2CB21F0A" w14:textId="77777777" w:rsidR="001162B6" w:rsidRPr="00C631AC" w:rsidRDefault="001162B6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0" w:type="dxa"/>
            <w:vAlign w:val="center"/>
          </w:tcPr>
          <w:p w14:paraId="485D9A39" w14:textId="77777777" w:rsidR="001162B6" w:rsidRPr="00C631AC" w:rsidRDefault="001162B6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49F26382" w14:textId="77777777" w:rsidR="001162B6" w:rsidRPr="00C631AC" w:rsidRDefault="001162B6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C631AC" w14:paraId="0149ECC2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0F0F8CFF" w14:textId="618626E9" w:rsidR="00C631AC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3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62A0C403" w14:textId="39EE7DDF" w:rsidR="00C631AC" w:rsidRPr="00C631AC" w:rsidRDefault="00C631AC" w:rsidP="00C631AC">
            <w:pPr>
              <w:bidi/>
              <w:jc w:val="center"/>
              <w:rPr>
                <w:rFonts w:hint="cs"/>
                <w:sz w:val="48"/>
                <w:szCs w:val="48"/>
                <w:rtl/>
                <w:lang w:bidi="ar-EG"/>
              </w:rPr>
            </w:pPr>
            <w:r>
              <w:rPr>
                <w:rFonts w:hint="cs"/>
                <w:sz w:val="48"/>
                <w:szCs w:val="48"/>
                <w:rtl/>
              </w:rPr>
              <w:t>ظهور</w:t>
            </w:r>
            <w:r w:rsidRPr="00C631AC">
              <w:rPr>
                <w:rFonts w:hint="cs"/>
                <w:sz w:val="48"/>
                <w:szCs w:val="48"/>
                <w:rtl/>
              </w:rPr>
              <w:t xml:space="preserve"> شعار البراند في </w:t>
            </w:r>
            <w:r w:rsidRPr="00C631AC">
              <w:rPr>
                <w:sz w:val="48"/>
                <w:szCs w:val="48"/>
              </w:rPr>
              <w:t>Rollup</w:t>
            </w:r>
            <w:r w:rsidRPr="00C631AC">
              <w:rPr>
                <w:rFonts w:hint="cs"/>
                <w:sz w:val="48"/>
                <w:szCs w:val="48"/>
                <w:rtl/>
                <w:lang w:bidi="ar-EG"/>
              </w:rPr>
              <w:t xml:space="preserve"> اعلاني في الايفينت</w:t>
            </w:r>
          </w:p>
        </w:tc>
        <w:tc>
          <w:tcPr>
            <w:tcW w:w="1981" w:type="dxa"/>
            <w:vAlign w:val="center"/>
          </w:tcPr>
          <w:p w14:paraId="4C8C9BD4" w14:textId="5B13A5A6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4942EDB4" w14:textId="5BB1C3F8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981" w:type="dxa"/>
            <w:vAlign w:val="center"/>
          </w:tcPr>
          <w:p w14:paraId="27A5FC7E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0" w:type="dxa"/>
            <w:vAlign w:val="center"/>
          </w:tcPr>
          <w:p w14:paraId="25D4290B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57375879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C631AC" w14:paraId="0EC9558C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0C0C76F1" w14:textId="0B26D760" w:rsidR="00C631AC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4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553BB253" w14:textId="5362A35C" w:rsidR="00C631AC" w:rsidRPr="00C631AC" w:rsidRDefault="00C631AC" w:rsidP="00C631AC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ظهور شعار البراند في مطويات داخل القاعة </w:t>
            </w:r>
          </w:p>
        </w:tc>
        <w:tc>
          <w:tcPr>
            <w:tcW w:w="1981" w:type="dxa"/>
            <w:vAlign w:val="center"/>
          </w:tcPr>
          <w:p w14:paraId="6E34F706" w14:textId="053959E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00F593AD" w14:textId="043AB801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682EF5F0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0" w:type="dxa"/>
            <w:vAlign w:val="center"/>
          </w:tcPr>
          <w:p w14:paraId="6C9DEAD4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0146A8E0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C631AC" w14:paraId="2FCED371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5CE389DD" w14:textId="50131F81" w:rsidR="00C631AC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5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202CDCDC" w14:textId="786CF650" w:rsidR="00C631AC" w:rsidRPr="00C631AC" w:rsidRDefault="00C631AC" w:rsidP="00C631AC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ظهور اعلان البراند على شاشات ديجتال </w:t>
            </w:r>
            <w:r w:rsidR="00B06028" w:rsidRPr="00B06028">
              <w:rPr>
                <w:rFonts w:hint="cs"/>
                <w:sz w:val="42"/>
                <w:szCs w:val="42"/>
                <w:rtl/>
              </w:rPr>
              <w:t xml:space="preserve">(اسم وتواصل) </w:t>
            </w:r>
          </w:p>
        </w:tc>
        <w:tc>
          <w:tcPr>
            <w:tcW w:w="1981" w:type="dxa"/>
            <w:vAlign w:val="center"/>
          </w:tcPr>
          <w:p w14:paraId="74219F90" w14:textId="2333D045" w:rsidR="00C631AC" w:rsidRPr="00C631AC" w:rsidRDefault="00B06028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  <w:r>
              <w:rPr>
                <w:rFonts w:ascii="Calibri" w:hAnsi="Calibri" w:cs="Calibri" w:hint="cs"/>
                <w:sz w:val="52"/>
                <w:szCs w:val="52"/>
                <w:rtl/>
              </w:rPr>
              <w:t xml:space="preserve"> </w:t>
            </w:r>
            <w:r w:rsidRPr="00B06028">
              <w:rPr>
                <w:rFonts w:ascii="Calibri" w:hAnsi="Calibri" w:cs="Calibri" w:hint="cs"/>
                <w:sz w:val="42"/>
                <w:szCs w:val="42"/>
                <w:rtl/>
              </w:rPr>
              <w:t>( 2 شهر )</w:t>
            </w:r>
          </w:p>
        </w:tc>
        <w:tc>
          <w:tcPr>
            <w:tcW w:w="1982" w:type="dxa"/>
            <w:vAlign w:val="center"/>
          </w:tcPr>
          <w:p w14:paraId="48F347A1" w14:textId="78044EFE" w:rsidR="00C631AC" w:rsidRPr="00C631AC" w:rsidRDefault="00B06028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  <w:r>
              <w:rPr>
                <w:rFonts w:ascii="Calibri" w:hAnsi="Calibri" w:cs="Calibri" w:hint="cs"/>
                <w:sz w:val="52"/>
                <w:szCs w:val="52"/>
                <w:rtl/>
              </w:rPr>
              <w:t xml:space="preserve"> </w:t>
            </w:r>
            <w:r w:rsidRPr="00B06028">
              <w:rPr>
                <w:rFonts w:ascii="Calibri" w:hAnsi="Calibri" w:cs="Calibri" w:hint="cs"/>
                <w:sz w:val="42"/>
                <w:szCs w:val="42"/>
                <w:rtl/>
              </w:rPr>
              <w:t xml:space="preserve">( </w:t>
            </w:r>
            <w:r>
              <w:rPr>
                <w:rFonts w:ascii="Calibri" w:hAnsi="Calibri" w:cs="Calibri" w:hint="cs"/>
                <w:sz w:val="42"/>
                <w:szCs w:val="42"/>
                <w:rtl/>
              </w:rPr>
              <w:t>1</w:t>
            </w:r>
            <w:r w:rsidRPr="00B06028">
              <w:rPr>
                <w:rFonts w:ascii="Calibri" w:hAnsi="Calibri" w:cs="Calibri" w:hint="cs"/>
                <w:sz w:val="42"/>
                <w:szCs w:val="42"/>
                <w:rtl/>
              </w:rPr>
              <w:t xml:space="preserve"> شهر )</w:t>
            </w:r>
          </w:p>
        </w:tc>
        <w:tc>
          <w:tcPr>
            <w:tcW w:w="1981" w:type="dxa"/>
            <w:vAlign w:val="center"/>
          </w:tcPr>
          <w:p w14:paraId="380FD01E" w14:textId="0C53BC21" w:rsidR="00C631AC" w:rsidRPr="00C631AC" w:rsidRDefault="00B06028" w:rsidP="00C631AC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  <w:r>
              <w:rPr>
                <w:rFonts w:ascii="Calibri" w:hAnsi="Calibri" w:cs="Calibri" w:hint="cs"/>
                <w:sz w:val="52"/>
                <w:szCs w:val="52"/>
                <w:rtl/>
              </w:rPr>
              <w:t xml:space="preserve"> </w:t>
            </w:r>
            <w:r w:rsidRPr="00B06028">
              <w:rPr>
                <w:rFonts w:ascii="Calibri" w:hAnsi="Calibri" w:cs="Calibri" w:hint="cs"/>
                <w:sz w:val="36"/>
                <w:szCs w:val="36"/>
                <w:rtl/>
              </w:rPr>
              <w:t xml:space="preserve">( </w:t>
            </w:r>
            <w:r w:rsidRPr="00B06028">
              <w:rPr>
                <w:rFonts w:ascii="Calibri" w:hAnsi="Calibri" w:cs="Calibri" w:hint="cs"/>
                <w:sz w:val="36"/>
                <w:szCs w:val="36"/>
                <w:rtl/>
              </w:rPr>
              <w:t>1 اسبوع</w:t>
            </w:r>
            <w:r w:rsidRPr="00B06028">
              <w:rPr>
                <w:rFonts w:ascii="Calibri" w:hAnsi="Calibri" w:cs="Calibri" w:hint="cs"/>
                <w:sz w:val="36"/>
                <w:szCs w:val="36"/>
                <w:rtl/>
              </w:rPr>
              <w:t xml:space="preserve"> )</w:t>
            </w:r>
          </w:p>
        </w:tc>
        <w:tc>
          <w:tcPr>
            <w:tcW w:w="1840" w:type="dxa"/>
            <w:vAlign w:val="center"/>
          </w:tcPr>
          <w:p w14:paraId="51AFE690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642D1015" w14:textId="77777777" w:rsidR="00C631AC" w:rsidRPr="00C631AC" w:rsidRDefault="00C631AC" w:rsidP="00C631AC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B06028" w14:paraId="3221D1EC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2C92596A" w14:textId="5D0B3B9C" w:rsidR="00B06028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6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057CF64D" w14:textId="0131A706" w:rsidR="00B06028" w:rsidRPr="00C631AC" w:rsidRDefault="00B06028" w:rsidP="00B06028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>اتاحة عروض تخفيض على رسوم التكت لعملاء البراند</w:t>
            </w:r>
          </w:p>
        </w:tc>
        <w:tc>
          <w:tcPr>
            <w:tcW w:w="1981" w:type="dxa"/>
          </w:tcPr>
          <w:p w14:paraId="2601A3B1" w14:textId="2ACD0682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  <w:r w:rsidRPr="00622E0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</w:tcPr>
          <w:p w14:paraId="27F18E3A" w14:textId="167F7189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  <w:r w:rsidRPr="00622E0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</w:tcPr>
          <w:p w14:paraId="78EA0123" w14:textId="3233531C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  <w:r w:rsidRPr="00622E0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443A9327" w14:textId="77777777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162C0754" w14:textId="77777777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B06028" w14:paraId="011A9FE6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60F4F85C" w14:textId="375100BA" w:rsidR="00B06028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7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30E8C201" w14:textId="203265E4" w:rsidR="00B06028" w:rsidRPr="00C631AC" w:rsidRDefault="001162B6" w:rsidP="00B06028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استلام تكت حضور هدية </w:t>
            </w:r>
          </w:p>
        </w:tc>
        <w:tc>
          <w:tcPr>
            <w:tcW w:w="1981" w:type="dxa"/>
            <w:vAlign w:val="center"/>
          </w:tcPr>
          <w:p w14:paraId="6C677F5F" w14:textId="229F9011" w:rsidR="00B06028" w:rsidRPr="00C631AC" w:rsidRDefault="001162B6" w:rsidP="00B06028">
            <w:pPr>
              <w:bidi/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Vip (class A)</w:t>
            </w:r>
          </w:p>
        </w:tc>
        <w:tc>
          <w:tcPr>
            <w:tcW w:w="1982" w:type="dxa"/>
            <w:vAlign w:val="center"/>
          </w:tcPr>
          <w:p w14:paraId="598E45A3" w14:textId="2AF2A261" w:rsidR="00B06028" w:rsidRPr="00C631AC" w:rsidRDefault="001162B6" w:rsidP="00B06028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sz w:val="52"/>
                <w:szCs w:val="52"/>
              </w:rPr>
              <w:t xml:space="preserve">(class </w:t>
            </w:r>
            <w:r>
              <w:rPr>
                <w:sz w:val="52"/>
                <w:szCs w:val="52"/>
              </w:rPr>
              <w:t>B</w:t>
            </w:r>
            <w:r>
              <w:rPr>
                <w:sz w:val="52"/>
                <w:szCs w:val="52"/>
              </w:rPr>
              <w:t>)</w:t>
            </w:r>
          </w:p>
        </w:tc>
        <w:tc>
          <w:tcPr>
            <w:tcW w:w="1981" w:type="dxa"/>
            <w:vAlign w:val="center"/>
          </w:tcPr>
          <w:p w14:paraId="42126E3C" w14:textId="48E70913" w:rsidR="00B06028" w:rsidRPr="00C631AC" w:rsidRDefault="001162B6" w:rsidP="00B06028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sz w:val="52"/>
                <w:szCs w:val="52"/>
              </w:rPr>
              <w:t xml:space="preserve">(class </w:t>
            </w:r>
            <w:r>
              <w:rPr>
                <w:sz w:val="52"/>
                <w:szCs w:val="52"/>
              </w:rPr>
              <w:t>C</w:t>
            </w:r>
            <w:r>
              <w:rPr>
                <w:sz w:val="52"/>
                <w:szCs w:val="52"/>
              </w:rPr>
              <w:t>)</w:t>
            </w:r>
          </w:p>
        </w:tc>
        <w:tc>
          <w:tcPr>
            <w:tcW w:w="1840" w:type="dxa"/>
            <w:vAlign w:val="center"/>
          </w:tcPr>
          <w:p w14:paraId="581BBC7A" w14:textId="7F1F9289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1843" w:type="dxa"/>
            <w:vAlign w:val="center"/>
          </w:tcPr>
          <w:p w14:paraId="3B1A7581" w14:textId="77777777" w:rsidR="00B06028" w:rsidRPr="00C631AC" w:rsidRDefault="00B06028" w:rsidP="00B06028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1162B6" w14:paraId="09A03114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6CE066C4" w14:textId="3CBAE810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lastRenderedPageBreak/>
              <w:t>8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77D35F51" w14:textId="39C60755" w:rsidR="001162B6" w:rsidRPr="00C631AC" w:rsidRDefault="001162B6" w:rsidP="001162B6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>مشاركة بيانات البراند في اعلان ممول على صفحة ايديكون مستمر لمدة 3 شهور مستهدِف 4 محافظات</w:t>
            </w:r>
          </w:p>
        </w:tc>
        <w:tc>
          <w:tcPr>
            <w:tcW w:w="1981" w:type="dxa"/>
            <w:vAlign w:val="center"/>
          </w:tcPr>
          <w:p w14:paraId="02FC98D8" w14:textId="7D1419B2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185A36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2F805808" w14:textId="072ACF5B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185A36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69BE0246" w14:textId="10619C1F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185A36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396A2054" w14:textId="0BAEFE5F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185A36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3" w:type="dxa"/>
            <w:vAlign w:val="center"/>
          </w:tcPr>
          <w:p w14:paraId="37671BBF" w14:textId="6038584E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1162B6" w14:paraId="677F3298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72D1C15E" w14:textId="76A4A840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9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73F43A17" w14:textId="50162B54" w:rsidR="001162B6" w:rsidRPr="00C631AC" w:rsidRDefault="001162B6" w:rsidP="001162B6">
            <w:pPr>
              <w:bidi/>
              <w:jc w:val="center"/>
              <w:rPr>
                <w:rFonts w:hint="cs"/>
                <w:sz w:val="48"/>
                <w:szCs w:val="48"/>
                <w:rtl/>
                <w:lang w:bidi="ar-EG"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مشاركة بيانات البراند في اعلان </w:t>
            </w:r>
            <w:r>
              <w:rPr>
                <w:sz w:val="48"/>
                <w:szCs w:val="48"/>
              </w:rPr>
              <w:t>Billboards</w:t>
            </w: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(اعلانات الشوارع)</w:t>
            </w:r>
            <w:r>
              <w:rPr>
                <w:rFonts w:hint="cs"/>
                <w:sz w:val="48"/>
                <w:szCs w:val="48"/>
                <w:rtl/>
              </w:rPr>
              <w:t xml:space="preserve"> </w:t>
            </w:r>
          </w:p>
        </w:tc>
        <w:tc>
          <w:tcPr>
            <w:tcW w:w="1981" w:type="dxa"/>
            <w:vAlign w:val="center"/>
          </w:tcPr>
          <w:p w14:paraId="7B6589CD" w14:textId="2479C3E1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185A36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01646AA6" w14:textId="6E5C553E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EB0C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045C0872" w14:textId="673F28CD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  <w:r>
              <w:rPr>
                <w:rFonts w:ascii="Calibri" w:hAnsi="Calibri" w:cs="Calibri" w:hint="cs"/>
                <w:sz w:val="52"/>
                <w:szCs w:val="52"/>
                <w:rtl/>
              </w:rPr>
              <w:t xml:space="preserve"> </w:t>
            </w:r>
            <w:r w:rsidRPr="00B06028">
              <w:rPr>
                <w:rFonts w:ascii="Calibri" w:hAnsi="Calibri" w:cs="Calibri" w:hint="cs"/>
                <w:sz w:val="42"/>
                <w:szCs w:val="42"/>
                <w:rtl/>
              </w:rPr>
              <w:t>( 2 شهر )</w:t>
            </w:r>
          </w:p>
        </w:tc>
        <w:tc>
          <w:tcPr>
            <w:tcW w:w="1840" w:type="dxa"/>
            <w:vAlign w:val="center"/>
          </w:tcPr>
          <w:p w14:paraId="59BCC259" w14:textId="7D0D3548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  <w:r>
              <w:rPr>
                <w:rFonts w:ascii="Calibri" w:hAnsi="Calibri" w:cs="Calibri" w:hint="cs"/>
                <w:sz w:val="52"/>
                <w:szCs w:val="52"/>
                <w:rtl/>
              </w:rPr>
              <w:t xml:space="preserve"> </w:t>
            </w:r>
            <w:r w:rsidRPr="00B06028">
              <w:rPr>
                <w:rFonts w:ascii="Calibri" w:hAnsi="Calibri" w:cs="Calibri" w:hint="cs"/>
                <w:sz w:val="38"/>
                <w:szCs w:val="38"/>
                <w:rtl/>
              </w:rPr>
              <w:t>( 1 شهر )</w:t>
            </w:r>
          </w:p>
        </w:tc>
        <w:tc>
          <w:tcPr>
            <w:tcW w:w="1843" w:type="dxa"/>
            <w:vAlign w:val="center"/>
          </w:tcPr>
          <w:p w14:paraId="3978B9DD" w14:textId="0EB22134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</w:p>
        </w:tc>
      </w:tr>
      <w:tr w:rsidR="001162B6" w14:paraId="1A3CA36A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55B6ACCA" w14:textId="7A4F26E2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10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5C0FAC01" w14:textId="0B32EAE9" w:rsidR="001162B6" w:rsidRPr="00C631AC" w:rsidRDefault="001162B6" w:rsidP="001162B6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>اعلان للبراند على صفحة ايديكون كشريك نجاح للايفينت بدون ممول</w:t>
            </w:r>
          </w:p>
        </w:tc>
        <w:tc>
          <w:tcPr>
            <w:tcW w:w="1981" w:type="dxa"/>
            <w:vAlign w:val="center"/>
          </w:tcPr>
          <w:p w14:paraId="60468E69" w14:textId="11B765E4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0DD22924" w14:textId="52E1F95B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6B10A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5280F922" w14:textId="42280109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6B10A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38E269E4" w14:textId="13BC7C1B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6B10A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3" w:type="dxa"/>
            <w:vAlign w:val="center"/>
          </w:tcPr>
          <w:p w14:paraId="61050FD1" w14:textId="40F1D660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6B10A4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</w:tr>
      <w:tr w:rsidR="001162B6" w14:paraId="3E5724E7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68C3A54E" w14:textId="48F0E344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11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34A97F99" w14:textId="09938CCE" w:rsidR="001162B6" w:rsidRPr="00C631AC" w:rsidRDefault="001162B6" w:rsidP="001162B6">
            <w:pPr>
              <w:bidi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>عرض اعلانات وعروض وبيانات تواصل البراند في مجلة الايفينت التي سيتم توزيعها في الشارع بعدد لايقل عن 200 الف مجلة</w:t>
            </w:r>
          </w:p>
        </w:tc>
        <w:tc>
          <w:tcPr>
            <w:tcW w:w="1981" w:type="dxa"/>
            <w:vAlign w:val="center"/>
          </w:tcPr>
          <w:p w14:paraId="6590D763" w14:textId="5B576781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00A3E3C2" w14:textId="373D0C02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55289A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2A654772" w14:textId="3C0267D1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55289A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0A729C36" w14:textId="43559484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55289A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3" w:type="dxa"/>
            <w:vAlign w:val="center"/>
          </w:tcPr>
          <w:p w14:paraId="69DF80A5" w14:textId="452F72C1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55289A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</w:tr>
      <w:tr w:rsidR="001162B6" w14:paraId="2123915E" w14:textId="77777777" w:rsidTr="001162B6">
        <w:tc>
          <w:tcPr>
            <w:tcW w:w="744" w:type="dxa"/>
            <w:shd w:val="clear" w:color="auto" w:fill="DAEEF3" w:themeFill="accent5" w:themeFillTint="33"/>
            <w:vAlign w:val="center"/>
          </w:tcPr>
          <w:p w14:paraId="57AF6187" w14:textId="6344C164" w:rsidR="001162B6" w:rsidRDefault="001162B6" w:rsidP="001162B6">
            <w:pPr>
              <w:bidi/>
              <w:jc w:val="center"/>
              <w:rPr>
                <w:rFonts w:hint="cs"/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12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7E3D6EA7" w14:textId="701F9C64" w:rsidR="001162B6" w:rsidRPr="00C631AC" w:rsidRDefault="001162B6" w:rsidP="001162B6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تواجد اللوجو وبيانات البراند </w:t>
            </w:r>
            <w:r>
              <w:rPr>
                <w:rFonts w:hint="cs"/>
                <w:sz w:val="48"/>
                <w:szCs w:val="48"/>
                <w:rtl/>
              </w:rPr>
              <w:lastRenderedPageBreak/>
              <w:t xml:space="preserve">في </w:t>
            </w:r>
            <w:r>
              <w:rPr>
                <w:sz w:val="48"/>
                <w:szCs w:val="48"/>
              </w:rPr>
              <w:t>Website</w:t>
            </w: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تسجيل حضور الايفينت لـ 4 محافظات </w:t>
            </w:r>
          </w:p>
        </w:tc>
        <w:tc>
          <w:tcPr>
            <w:tcW w:w="1981" w:type="dxa"/>
            <w:vAlign w:val="center"/>
          </w:tcPr>
          <w:p w14:paraId="15CAEB1D" w14:textId="07BF93DB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lastRenderedPageBreak/>
              <w:t>√</w:t>
            </w:r>
          </w:p>
        </w:tc>
        <w:tc>
          <w:tcPr>
            <w:tcW w:w="1982" w:type="dxa"/>
            <w:vAlign w:val="center"/>
          </w:tcPr>
          <w:p w14:paraId="24AA877C" w14:textId="5B97DED8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3D1C729E" w14:textId="6C4CFDB3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0765F7AF" w14:textId="60ADB82F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3" w:type="dxa"/>
            <w:vAlign w:val="center"/>
          </w:tcPr>
          <w:p w14:paraId="6DDBB7B5" w14:textId="037FBC2B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</w:tr>
      <w:tr w:rsidR="001162B6" w14:paraId="078DB4E8" w14:textId="77777777" w:rsidTr="001162B6">
        <w:tc>
          <w:tcPr>
            <w:tcW w:w="744" w:type="dxa"/>
            <w:shd w:val="clear" w:color="auto" w:fill="DAEEF3" w:themeFill="accent5" w:themeFillTint="33"/>
          </w:tcPr>
          <w:p w14:paraId="07C43D20" w14:textId="266F8A6C" w:rsidR="001162B6" w:rsidRDefault="001162B6" w:rsidP="001162B6">
            <w:pPr>
              <w:bidi/>
              <w:rPr>
                <w:rFonts w:hint="cs"/>
                <w:sz w:val="52"/>
                <w:szCs w:val="52"/>
                <w:rtl/>
              </w:rPr>
            </w:pPr>
            <w:r>
              <w:rPr>
                <w:rFonts w:hint="cs"/>
                <w:sz w:val="52"/>
                <w:szCs w:val="52"/>
                <w:rtl/>
              </w:rPr>
              <w:t>13</w:t>
            </w:r>
          </w:p>
        </w:tc>
        <w:tc>
          <w:tcPr>
            <w:tcW w:w="4579" w:type="dxa"/>
            <w:shd w:val="clear" w:color="auto" w:fill="EEECE1" w:themeFill="background2"/>
            <w:vAlign w:val="center"/>
          </w:tcPr>
          <w:p w14:paraId="0E699F90" w14:textId="56626FF9" w:rsidR="001162B6" w:rsidRPr="00C631AC" w:rsidRDefault="001162B6" w:rsidP="001162B6">
            <w:pPr>
              <w:bidi/>
              <w:jc w:val="center"/>
              <w:rPr>
                <w:sz w:val="48"/>
                <w:szCs w:val="48"/>
                <w:rtl/>
              </w:rPr>
            </w:pPr>
            <w:r>
              <w:rPr>
                <w:rFonts w:hint="cs"/>
                <w:sz w:val="48"/>
                <w:szCs w:val="48"/>
                <w:rtl/>
              </w:rPr>
              <w:t xml:space="preserve">وصول سريع لصفحة البراند من خلال موقع التسجيل </w:t>
            </w:r>
          </w:p>
        </w:tc>
        <w:tc>
          <w:tcPr>
            <w:tcW w:w="1981" w:type="dxa"/>
            <w:vAlign w:val="center"/>
          </w:tcPr>
          <w:p w14:paraId="051B0DDD" w14:textId="196E7FB2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2" w:type="dxa"/>
            <w:vAlign w:val="center"/>
          </w:tcPr>
          <w:p w14:paraId="79EF93C0" w14:textId="3F259A25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981" w:type="dxa"/>
            <w:vAlign w:val="center"/>
          </w:tcPr>
          <w:p w14:paraId="77041CFD" w14:textId="2097460D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0" w:type="dxa"/>
            <w:vAlign w:val="center"/>
          </w:tcPr>
          <w:p w14:paraId="73D91A02" w14:textId="66671492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  <w:tc>
          <w:tcPr>
            <w:tcW w:w="1843" w:type="dxa"/>
            <w:vAlign w:val="center"/>
          </w:tcPr>
          <w:p w14:paraId="6AC7A18E" w14:textId="1B8D198E" w:rsidR="001162B6" w:rsidRPr="00C631AC" w:rsidRDefault="001162B6" w:rsidP="001162B6">
            <w:pPr>
              <w:bidi/>
              <w:jc w:val="center"/>
              <w:rPr>
                <w:sz w:val="52"/>
                <w:szCs w:val="52"/>
                <w:rtl/>
              </w:rPr>
            </w:pPr>
            <w:r w:rsidRPr="00A561CF">
              <w:rPr>
                <w:rFonts w:ascii="Calibri" w:hAnsi="Calibri" w:cs="Calibri"/>
                <w:sz w:val="52"/>
                <w:szCs w:val="52"/>
                <w:rtl/>
              </w:rPr>
              <w:t>√</w:t>
            </w:r>
          </w:p>
        </w:tc>
      </w:tr>
    </w:tbl>
    <w:p w14:paraId="64FB0C9B" w14:textId="6C59B735" w:rsidR="0078768E" w:rsidRDefault="0078768E" w:rsidP="00C631AC">
      <w:pPr>
        <w:bidi/>
      </w:pPr>
    </w:p>
    <w:sectPr w:rsidR="0078768E" w:rsidSect="00C631A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marai Bold">
    <w:panose1 w:val="00000000000000000000"/>
    <w:charset w:val="00"/>
    <w:family w:val="auto"/>
    <w:pitch w:val="variable"/>
    <w:sig w:usb0="8000202B" w:usb1="9000205A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AC"/>
    <w:rsid w:val="001162B6"/>
    <w:rsid w:val="002A7BF6"/>
    <w:rsid w:val="0078768E"/>
    <w:rsid w:val="00797A95"/>
    <w:rsid w:val="00A70D7F"/>
    <w:rsid w:val="00B06028"/>
    <w:rsid w:val="00C631AC"/>
    <w:rsid w:val="00E004EC"/>
    <w:rsid w:val="00EC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093F4"/>
  <w15:chartTrackingRefBased/>
  <w15:docId w15:val="{0869DD11-A964-4E8D-8267-5B6ABCBF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A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63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gamal</dc:creator>
  <cp:keywords/>
  <dc:description/>
  <cp:lastModifiedBy>heba gamal</cp:lastModifiedBy>
  <cp:revision>1</cp:revision>
  <dcterms:created xsi:type="dcterms:W3CDTF">2026-01-18T15:01:00Z</dcterms:created>
  <dcterms:modified xsi:type="dcterms:W3CDTF">2026-01-18T15:26:00Z</dcterms:modified>
</cp:coreProperties>
</file>