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3A0DF" w14:textId="781EBAA3" w:rsidR="00CD3E92" w:rsidRPr="00581396" w:rsidRDefault="00EA17D3">
      <w:pPr>
        <w:rPr>
          <w:lang w:val="pt-BR"/>
        </w:rPr>
      </w:pPr>
      <w:r w:rsidRPr="00581396">
        <w:rPr>
          <w:lang w:val="pt-BR"/>
        </w:rPr>
        <w:drawing>
          <wp:inline distT="0" distB="0" distL="0" distR="0" wp14:anchorId="4DEAF274" wp14:editId="00B9F7A0">
            <wp:extent cx="5612130" cy="3046730"/>
            <wp:effectExtent l="0" t="0" r="7620" b="1270"/>
            <wp:docPr id="211236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60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94CA" w14:textId="77777777" w:rsidR="00EA17D3" w:rsidRPr="00581396" w:rsidRDefault="00EA17D3">
      <w:pPr>
        <w:rPr>
          <w:lang w:val="pt-BR"/>
        </w:rPr>
      </w:pPr>
    </w:p>
    <w:p w14:paraId="189D69A0" w14:textId="5AFE1B5C" w:rsidR="00EA17D3" w:rsidRPr="00581396" w:rsidRDefault="00EA17D3">
      <w:pPr>
        <w:rPr>
          <w:lang w:val="pt-BR"/>
        </w:rPr>
      </w:pPr>
      <w:r w:rsidRPr="00581396">
        <w:rPr>
          <w:lang w:val="pt-BR"/>
        </w:rPr>
        <w:drawing>
          <wp:inline distT="0" distB="0" distL="0" distR="0" wp14:anchorId="616C8A63" wp14:editId="54057136">
            <wp:extent cx="5612130" cy="3204210"/>
            <wp:effectExtent l="0" t="0" r="7620" b="0"/>
            <wp:docPr id="15056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6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3265" w14:textId="77777777" w:rsidR="00EA17D3" w:rsidRPr="00581396" w:rsidRDefault="00EA17D3">
      <w:pPr>
        <w:rPr>
          <w:lang w:val="pt-BR"/>
        </w:rPr>
      </w:pPr>
    </w:p>
    <w:p w14:paraId="321783AA" w14:textId="4B22EFD7" w:rsidR="00EA17D3" w:rsidRPr="00581396" w:rsidRDefault="00EA17D3">
      <w:pPr>
        <w:rPr>
          <w:lang w:val="pt-BR"/>
        </w:rPr>
      </w:pPr>
      <w:r w:rsidRPr="00581396">
        <w:rPr>
          <w:lang w:val="pt-BR"/>
        </w:rPr>
        <w:br w:type="page"/>
      </w:r>
    </w:p>
    <w:p w14:paraId="1657F834" w14:textId="34871505" w:rsidR="00EA17D3" w:rsidRPr="00581396" w:rsidRDefault="00EA17D3">
      <w:pPr>
        <w:rPr>
          <w:lang w:val="pt-BR"/>
        </w:rPr>
      </w:pPr>
      <w:r w:rsidRPr="00581396">
        <w:rPr>
          <w:lang w:val="pt-BR"/>
        </w:rPr>
        <w:lastRenderedPageBreak/>
        <w:drawing>
          <wp:inline distT="0" distB="0" distL="0" distR="0" wp14:anchorId="3D3E42C0" wp14:editId="5E96A5B4">
            <wp:extent cx="5612130" cy="2689860"/>
            <wp:effectExtent l="0" t="0" r="7620" b="0"/>
            <wp:docPr id="46893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2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5354" w14:textId="0F9296FF" w:rsidR="00EA17D3" w:rsidRPr="00581396" w:rsidRDefault="00581396">
      <w:pPr>
        <w:rPr>
          <w:lang w:val="pt-BR"/>
        </w:rPr>
      </w:pPr>
      <w:r w:rsidRPr="00581396">
        <w:rPr>
          <w:lang w:val="pt-BR"/>
        </w:rPr>
        <w:t>Errada:</w:t>
      </w:r>
    </w:p>
    <w:p w14:paraId="68475086" w14:textId="77777777" w:rsidR="00581396" w:rsidRPr="00581396" w:rsidRDefault="00581396">
      <w:pPr>
        <w:rPr>
          <w:lang w:val="pt-BR"/>
        </w:rPr>
      </w:pPr>
    </w:p>
    <w:p w14:paraId="403CA260" w14:textId="77777777" w:rsidR="00581396" w:rsidRPr="00581396" w:rsidRDefault="00581396" w:rsidP="00581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9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Apenas a afirmação I é verdadeira.</w:t>
      </w:r>
    </w:p>
    <w:p w14:paraId="712E209A" w14:textId="77777777" w:rsidR="00581396" w:rsidRPr="00581396" w:rsidRDefault="00581396" w:rsidP="00581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9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Aqui está a análise das afirmações:</w:t>
      </w:r>
    </w:p>
    <w:p w14:paraId="11A5AB16" w14:textId="77777777" w:rsidR="00581396" w:rsidRPr="00581396" w:rsidRDefault="00581396" w:rsidP="00581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I - A capacidade de absorver e processar dados é essencial para um aprendiz divergente durante a fase de pesquisa.</w:t>
      </w:r>
    </w:p>
    <w:p w14:paraId="1BA11747" w14:textId="77777777" w:rsidR="00581396" w:rsidRPr="00581396" w:rsidRDefault="00581396" w:rsidP="00581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9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Verdadeira. Na fase de pesquisa do Design </w:t>
      </w:r>
      <w:proofErr w:type="spellStart"/>
      <w:r w:rsidRPr="0058139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Thinking</w:t>
      </w:r>
      <w:proofErr w:type="spellEnd"/>
      <w:r w:rsidRPr="0058139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, é importante ser capaz de coletar e analisar informações de maneira abrangente e aberta para entender o problema de diferentes perspectivas.</w:t>
      </w:r>
    </w:p>
    <w:p w14:paraId="0E06BFAF" w14:textId="77777777" w:rsidR="00581396" w:rsidRPr="00581396" w:rsidRDefault="00581396" w:rsidP="00581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II - A pessoa com estilo de aprendizagem assimiladora é a mais adequada para liderar o time na fase de solução e prototipagem do processo.</w:t>
      </w:r>
    </w:p>
    <w:p w14:paraId="33F45B97" w14:textId="77777777" w:rsidR="00581396" w:rsidRPr="00581396" w:rsidRDefault="00581396" w:rsidP="00581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9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Falsa. O estilo assimilador é mais focado na lógica e nas ideias abstratas, enquanto a fase de solução e prototipagem beneficia-se de estilos mais práticos e orientados para a ação, como o estilo convergente ou pragmático.</w:t>
      </w:r>
    </w:p>
    <w:p w14:paraId="406A807B" w14:textId="77777777" w:rsidR="00581396" w:rsidRPr="00581396" w:rsidRDefault="00581396" w:rsidP="00581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 xml:space="preserve">III - Todos os membros de uma equipe de Design </w:t>
      </w:r>
      <w:proofErr w:type="spellStart"/>
      <w:r w:rsidRPr="005813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Thinking</w:t>
      </w:r>
      <w:proofErr w:type="spellEnd"/>
      <w:r w:rsidRPr="005813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 xml:space="preserve"> devem compartilhar do mesmo estilo de aprendizagem para a eficácia do projeto.</w:t>
      </w:r>
    </w:p>
    <w:p w14:paraId="50CFB33E" w14:textId="77777777" w:rsidR="00581396" w:rsidRPr="00581396" w:rsidRDefault="00581396" w:rsidP="00581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9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 xml:space="preserve">Falsa. A diversidade de estilos de aprendizagem em uma equipe é benéfica, pois traz diferentes perspectivas e habilidades que podem enriquecer o processo de Design </w:t>
      </w:r>
      <w:proofErr w:type="spellStart"/>
      <w:r w:rsidRPr="0058139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Thinking</w:t>
      </w:r>
      <w:proofErr w:type="spellEnd"/>
      <w:r w:rsidRPr="0058139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.</w:t>
      </w:r>
    </w:p>
    <w:p w14:paraId="4B1C3314" w14:textId="77777777" w:rsidR="00581396" w:rsidRPr="00581396" w:rsidRDefault="00581396" w:rsidP="00581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9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Portanto, a resposta correta é:</w:t>
      </w:r>
    </w:p>
    <w:p w14:paraId="13E07324" w14:textId="77777777" w:rsidR="00581396" w:rsidRPr="00581396" w:rsidRDefault="00581396" w:rsidP="00581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Apenas a afirmação I é verdadeira.</w:t>
      </w:r>
    </w:p>
    <w:p w14:paraId="12DFFECE" w14:textId="77777777" w:rsidR="00581396" w:rsidRPr="00581396" w:rsidRDefault="00581396">
      <w:pPr>
        <w:rPr>
          <w:lang w:val="pt-BR"/>
        </w:rPr>
      </w:pPr>
    </w:p>
    <w:p w14:paraId="77445A3E" w14:textId="4E2E3E01" w:rsidR="00EA17D3" w:rsidRPr="00581396" w:rsidRDefault="00EA17D3">
      <w:pPr>
        <w:rPr>
          <w:lang w:val="pt-BR"/>
        </w:rPr>
      </w:pPr>
      <w:r w:rsidRPr="00581396">
        <w:rPr>
          <w:lang w:val="pt-BR"/>
        </w:rPr>
        <w:lastRenderedPageBreak/>
        <w:drawing>
          <wp:inline distT="0" distB="0" distL="0" distR="0" wp14:anchorId="5F0D8A2C" wp14:editId="4B2A61C8">
            <wp:extent cx="5612130" cy="2687955"/>
            <wp:effectExtent l="0" t="0" r="7620" b="0"/>
            <wp:docPr id="71959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97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7546" w14:textId="77777777" w:rsidR="00EA17D3" w:rsidRPr="00581396" w:rsidRDefault="00EA17D3">
      <w:pPr>
        <w:rPr>
          <w:lang w:val="pt-BR"/>
        </w:rPr>
      </w:pPr>
    </w:p>
    <w:p w14:paraId="2804C5FC" w14:textId="3CEBC6D9" w:rsidR="00EA17D3" w:rsidRPr="00581396" w:rsidRDefault="00EA17D3">
      <w:pPr>
        <w:rPr>
          <w:lang w:val="pt-BR"/>
        </w:rPr>
      </w:pPr>
      <w:r w:rsidRPr="00581396">
        <w:rPr>
          <w:lang w:val="pt-BR"/>
        </w:rPr>
        <w:drawing>
          <wp:inline distT="0" distB="0" distL="0" distR="0" wp14:anchorId="3C384361" wp14:editId="46BBC95D">
            <wp:extent cx="5612130" cy="2678430"/>
            <wp:effectExtent l="0" t="0" r="7620" b="7620"/>
            <wp:docPr id="172557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75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31E5" w14:textId="77777777" w:rsidR="00EA17D3" w:rsidRPr="00581396" w:rsidRDefault="00EA17D3">
      <w:pPr>
        <w:rPr>
          <w:lang w:val="pt-BR"/>
        </w:rPr>
      </w:pPr>
    </w:p>
    <w:p w14:paraId="7CF0CDA9" w14:textId="77777777" w:rsidR="00EA17D3" w:rsidRPr="00581396" w:rsidRDefault="00EA17D3">
      <w:pPr>
        <w:rPr>
          <w:lang w:val="pt-BR"/>
        </w:rPr>
      </w:pPr>
    </w:p>
    <w:p w14:paraId="7DC2E4C5" w14:textId="6A9581BE" w:rsidR="00EA17D3" w:rsidRPr="00581396" w:rsidRDefault="00EA17D3">
      <w:pPr>
        <w:rPr>
          <w:lang w:val="pt-BR"/>
        </w:rPr>
      </w:pPr>
      <w:r w:rsidRPr="00581396">
        <w:rPr>
          <w:lang w:val="pt-BR"/>
        </w:rPr>
        <w:lastRenderedPageBreak/>
        <w:drawing>
          <wp:inline distT="0" distB="0" distL="0" distR="0" wp14:anchorId="049F40E0" wp14:editId="754B45E2">
            <wp:extent cx="5612130" cy="2567305"/>
            <wp:effectExtent l="0" t="0" r="7620" b="4445"/>
            <wp:docPr id="183140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00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A7F8" w14:textId="77777777" w:rsidR="00EA17D3" w:rsidRPr="00581396" w:rsidRDefault="00EA17D3">
      <w:pPr>
        <w:rPr>
          <w:lang w:val="pt-BR"/>
        </w:rPr>
      </w:pPr>
    </w:p>
    <w:p w14:paraId="1605846A" w14:textId="2962A98D" w:rsidR="005643FE" w:rsidRPr="00581396" w:rsidRDefault="005643FE">
      <w:pPr>
        <w:rPr>
          <w:lang w:val="pt-BR"/>
        </w:rPr>
      </w:pPr>
      <w:r w:rsidRPr="00581396">
        <w:rPr>
          <w:lang w:val="pt-BR"/>
        </w:rPr>
        <w:br w:type="page"/>
      </w:r>
    </w:p>
    <w:p w14:paraId="490F5E1D" w14:textId="0F1E9828" w:rsidR="00EA17D3" w:rsidRPr="00581396" w:rsidRDefault="005643FE">
      <w:pPr>
        <w:rPr>
          <w:lang w:val="pt-BR"/>
        </w:rPr>
      </w:pPr>
      <w:r w:rsidRPr="00581396">
        <w:rPr>
          <w:lang w:val="pt-BR"/>
        </w:rPr>
        <w:lastRenderedPageBreak/>
        <w:drawing>
          <wp:inline distT="0" distB="0" distL="0" distR="0" wp14:anchorId="23BFEE34" wp14:editId="6B9844FE">
            <wp:extent cx="5612130" cy="2913380"/>
            <wp:effectExtent l="0" t="0" r="7620" b="1270"/>
            <wp:docPr id="95437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79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8B3E" w14:textId="796518EE" w:rsidR="00581396" w:rsidRDefault="00581396">
      <w:pPr>
        <w:rPr>
          <w:lang w:val="pt-BR"/>
        </w:rPr>
      </w:pPr>
      <w:r>
        <w:rPr>
          <w:lang w:val="pt-BR"/>
        </w:rPr>
        <w:br w:type="page"/>
      </w:r>
    </w:p>
    <w:p w14:paraId="20BFB825" w14:textId="77777777" w:rsidR="005643FE" w:rsidRPr="00581396" w:rsidRDefault="005643FE">
      <w:pPr>
        <w:rPr>
          <w:lang w:val="pt-BR"/>
        </w:rPr>
      </w:pPr>
    </w:p>
    <w:p w14:paraId="312752BD" w14:textId="0BA7F1A4" w:rsidR="005643FE" w:rsidRPr="00581396" w:rsidRDefault="005643FE">
      <w:pPr>
        <w:rPr>
          <w:lang w:val="pt-BR"/>
        </w:rPr>
      </w:pPr>
      <w:r w:rsidRPr="00581396">
        <w:rPr>
          <w:lang w:val="pt-BR"/>
        </w:rPr>
        <w:drawing>
          <wp:inline distT="0" distB="0" distL="0" distR="0" wp14:anchorId="44EDD9E6" wp14:editId="74948EC7">
            <wp:extent cx="5612130" cy="2846705"/>
            <wp:effectExtent l="0" t="0" r="7620" b="0"/>
            <wp:docPr id="135582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20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59D3" w14:textId="77777777" w:rsidR="00581396" w:rsidRPr="00581396" w:rsidRDefault="00581396" w:rsidP="00581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9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Vamos avaliar as sentenças sobre o uso da matriz SADR em Design Thinking:</w:t>
      </w:r>
    </w:p>
    <w:p w14:paraId="320AA33C" w14:textId="77777777" w:rsidR="00581396" w:rsidRPr="00581396" w:rsidRDefault="00581396" w:rsidP="00581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A matriz SADR é uma ferramenta que ajuda a definir a pergunta a ser respondida em um projeto de Design Thinking.</w:t>
      </w:r>
    </w:p>
    <w:p w14:paraId="5D24F562" w14:textId="77777777" w:rsidR="00581396" w:rsidRPr="00581396" w:rsidRDefault="00581396" w:rsidP="005813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9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Falsa. A matriz SADR (Sabemos, Achamos, Dúvidas, Respostas) é usada para organizar e categorizar informações durante a fase de pesquisa e análise, não especificamente para definir a pergunta central do projeto.</w:t>
      </w:r>
    </w:p>
    <w:p w14:paraId="6DE6A078" w14:textId="77777777" w:rsidR="00581396" w:rsidRPr="00581396" w:rsidRDefault="00581396" w:rsidP="00581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As dimensões da matriz SADR incluem o que sabemos, achamos, as dúvidas que temos e as certezas sobre o problema.</w:t>
      </w:r>
    </w:p>
    <w:p w14:paraId="43A6FCB3" w14:textId="77777777" w:rsidR="00581396" w:rsidRPr="00581396" w:rsidRDefault="00581396" w:rsidP="005813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9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Verdadeira. A matriz SADR é composta por essas categorias: Sabemos (fatos), Achamos (suposições), Dúvidas (questões), Respostas (certezas ou confirmações).</w:t>
      </w:r>
    </w:p>
    <w:p w14:paraId="78394873" w14:textId="77777777" w:rsidR="00581396" w:rsidRPr="00581396" w:rsidRDefault="00581396" w:rsidP="00581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BR"/>
          <w14:ligatures w14:val="none"/>
        </w:rPr>
        <w:t>Utilizar a matriz SADR é uma prática recomendada após o processo de brainstorming para organizar as ideias geradas.</w:t>
      </w:r>
    </w:p>
    <w:p w14:paraId="489D536C" w14:textId="77777777" w:rsidR="00581396" w:rsidRPr="00581396" w:rsidRDefault="00581396" w:rsidP="005813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9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Falsa. A matriz SADR é tipicamente utilizada durante a fase de pesquisa e análise para organizar informações coletadas e não especificamente após o brainstorming.</w:t>
      </w:r>
    </w:p>
    <w:p w14:paraId="56962296" w14:textId="77777777" w:rsidR="00581396" w:rsidRPr="00581396" w:rsidRDefault="00581396" w:rsidP="00581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581396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Portanto, a sequência correta é:</w:t>
      </w:r>
    </w:p>
    <w:p w14:paraId="58B9B1DA" w14:textId="77777777" w:rsidR="00581396" w:rsidRPr="00581396" w:rsidRDefault="00581396" w:rsidP="00581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13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F, V, F.</w:t>
      </w:r>
    </w:p>
    <w:p w14:paraId="7A42B9AD" w14:textId="77777777" w:rsidR="005643FE" w:rsidRPr="00581396" w:rsidRDefault="005643FE">
      <w:pPr>
        <w:rPr>
          <w:lang w:val="pt-BR"/>
        </w:rPr>
      </w:pPr>
    </w:p>
    <w:p w14:paraId="06FA59BE" w14:textId="77777777" w:rsidR="005643FE" w:rsidRPr="00581396" w:rsidRDefault="005643FE">
      <w:pPr>
        <w:rPr>
          <w:lang w:val="pt-BR"/>
        </w:rPr>
      </w:pPr>
    </w:p>
    <w:p w14:paraId="4DA4FD5B" w14:textId="37021CA5" w:rsidR="005643FE" w:rsidRPr="00581396" w:rsidRDefault="005643FE">
      <w:pPr>
        <w:rPr>
          <w:lang w:val="pt-BR"/>
        </w:rPr>
      </w:pPr>
      <w:r w:rsidRPr="00581396">
        <w:rPr>
          <w:lang w:val="pt-BR"/>
        </w:rPr>
        <w:lastRenderedPageBreak/>
        <w:drawing>
          <wp:inline distT="0" distB="0" distL="0" distR="0" wp14:anchorId="6711BF41" wp14:editId="51D19C54">
            <wp:extent cx="5612130" cy="2696845"/>
            <wp:effectExtent l="0" t="0" r="7620" b="8255"/>
            <wp:docPr id="197745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55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2FBC" w14:textId="77777777" w:rsidR="005643FE" w:rsidRPr="00581396" w:rsidRDefault="005643FE">
      <w:pPr>
        <w:rPr>
          <w:lang w:val="pt-BR"/>
        </w:rPr>
      </w:pPr>
    </w:p>
    <w:p w14:paraId="3FCA4999" w14:textId="77777777" w:rsidR="005643FE" w:rsidRPr="00581396" w:rsidRDefault="005643FE">
      <w:pPr>
        <w:rPr>
          <w:lang w:val="pt-BR"/>
        </w:rPr>
      </w:pPr>
    </w:p>
    <w:p w14:paraId="2BC61841" w14:textId="7057FB8E" w:rsidR="005643FE" w:rsidRPr="00581396" w:rsidRDefault="005643FE">
      <w:pPr>
        <w:rPr>
          <w:lang w:val="pt-BR"/>
        </w:rPr>
      </w:pPr>
      <w:r w:rsidRPr="00581396">
        <w:rPr>
          <w:lang w:val="pt-BR"/>
        </w:rPr>
        <w:drawing>
          <wp:inline distT="0" distB="0" distL="0" distR="0" wp14:anchorId="7A5A69BF" wp14:editId="087DC760">
            <wp:extent cx="5612130" cy="2720975"/>
            <wp:effectExtent l="0" t="0" r="7620" b="3175"/>
            <wp:docPr id="17594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88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9192" w14:textId="77777777" w:rsidR="005643FE" w:rsidRPr="00581396" w:rsidRDefault="005643FE">
      <w:pPr>
        <w:rPr>
          <w:lang w:val="pt-BR"/>
        </w:rPr>
      </w:pPr>
    </w:p>
    <w:p w14:paraId="76CA68B2" w14:textId="77777777" w:rsidR="005643FE" w:rsidRPr="00581396" w:rsidRDefault="005643FE">
      <w:pPr>
        <w:rPr>
          <w:lang w:val="pt-BR"/>
        </w:rPr>
      </w:pPr>
    </w:p>
    <w:sectPr w:rsidR="005643FE" w:rsidRPr="005813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734A5"/>
    <w:multiLevelType w:val="multilevel"/>
    <w:tmpl w:val="AD06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41329"/>
    <w:multiLevelType w:val="multilevel"/>
    <w:tmpl w:val="642A2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836187">
    <w:abstractNumId w:val="0"/>
  </w:num>
  <w:num w:numId="2" w16cid:durableId="77020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D3"/>
    <w:rsid w:val="000273D2"/>
    <w:rsid w:val="00400FAA"/>
    <w:rsid w:val="005643FE"/>
    <w:rsid w:val="00581396"/>
    <w:rsid w:val="00C02A13"/>
    <w:rsid w:val="00CD3E92"/>
    <w:rsid w:val="00EA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EE1A"/>
  <w15:chartTrackingRefBased/>
  <w15:docId w15:val="{F4D1ED78-326C-45C6-BE18-D8ADBC85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813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2024-07-01T00:31:00Z</dcterms:created>
  <dcterms:modified xsi:type="dcterms:W3CDTF">2024-07-01T09:48:00Z</dcterms:modified>
</cp:coreProperties>
</file>