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4D1B" w14:textId="77777777" w:rsidR="00865E68" w:rsidRDefault="00000000">
      <w:pPr>
        <w:pStyle w:val="Heading1"/>
        <w:rPr>
          <w:lang w:val="es-ES"/>
        </w:rPr>
      </w:pPr>
      <w:proofErr w:type="spellStart"/>
      <w:r w:rsidRPr="007E03E0">
        <w:rPr>
          <w:lang w:val="es-ES"/>
        </w:rPr>
        <w:t>Checklist</w:t>
      </w:r>
      <w:proofErr w:type="spellEnd"/>
      <w:r w:rsidRPr="007E03E0">
        <w:rPr>
          <w:lang w:val="es-ES"/>
        </w:rPr>
        <w:t xml:space="preserve"> de licencias y requisitos – </w:t>
      </w:r>
      <w:proofErr w:type="spellStart"/>
      <w:r w:rsidRPr="007E03E0">
        <w:rPr>
          <w:lang w:val="es-ES"/>
        </w:rPr>
        <w:t>HappyHub</w:t>
      </w:r>
      <w:proofErr w:type="spellEnd"/>
      <w:r w:rsidRPr="007E03E0">
        <w:rPr>
          <w:lang w:val="es-ES"/>
        </w:rPr>
        <w:t xml:space="preserve"> (Esplugues de Llobregat)</w:t>
      </w:r>
    </w:p>
    <w:p w14:paraId="12BD54CE" w14:textId="77777777" w:rsidR="0056134E" w:rsidRPr="0056134E" w:rsidRDefault="0056134E" w:rsidP="0056134E">
      <w:pPr>
        <w:rPr>
          <w:lang w:val="es-ES"/>
        </w:rPr>
      </w:pPr>
    </w:p>
    <w:tbl>
      <w:tblPr>
        <w:tblW w:w="14130" w:type="dxa"/>
        <w:tblLayout w:type="fixed"/>
        <w:tblLook w:val="04A0" w:firstRow="1" w:lastRow="0" w:firstColumn="1" w:lastColumn="0" w:noHBand="0" w:noVBand="1"/>
      </w:tblPr>
      <w:tblGrid>
        <w:gridCol w:w="1440"/>
        <w:gridCol w:w="2520"/>
        <w:gridCol w:w="2070"/>
        <w:gridCol w:w="1980"/>
        <w:gridCol w:w="1710"/>
        <w:gridCol w:w="4410"/>
      </w:tblGrid>
      <w:tr w:rsidR="00865E68" w:rsidRPr="002C1E4B" w14:paraId="68F58580" w14:textId="77777777" w:rsidTr="002C1E4B">
        <w:tc>
          <w:tcPr>
            <w:tcW w:w="1440" w:type="dxa"/>
          </w:tcPr>
          <w:p w14:paraId="6525EDB5" w14:textId="77777777" w:rsidR="00865E68" w:rsidRPr="002C1E4B" w:rsidRDefault="0000000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Área</w:t>
            </w:r>
            <w:proofErr w:type="spellEnd"/>
          </w:p>
        </w:tc>
        <w:tc>
          <w:tcPr>
            <w:tcW w:w="2520" w:type="dxa"/>
          </w:tcPr>
          <w:p w14:paraId="7B1D1DFB" w14:textId="77777777" w:rsidR="00865E68" w:rsidRPr="002C1E4B" w:rsidRDefault="0000000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Qué</w:t>
            </w:r>
            <w:proofErr w:type="spellEnd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validar</w:t>
            </w:r>
            <w:proofErr w:type="spellEnd"/>
          </w:p>
        </w:tc>
        <w:tc>
          <w:tcPr>
            <w:tcW w:w="2070" w:type="dxa"/>
          </w:tcPr>
          <w:p w14:paraId="27140F3C" w14:textId="77777777" w:rsidR="00865E68" w:rsidRPr="002C1E4B" w:rsidRDefault="0000000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Documentación</w:t>
            </w:r>
            <w:proofErr w:type="spellEnd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Licencia</w:t>
            </w:r>
            <w:proofErr w:type="spellEnd"/>
          </w:p>
        </w:tc>
        <w:tc>
          <w:tcPr>
            <w:tcW w:w="1980" w:type="dxa"/>
          </w:tcPr>
          <w:p w14:paraId="47993D99" w14:textId="77777777" w:rsidR="00865E68" w:rsidRPr="002C1E4B" w:rsidRDefault="0000000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Coste </w:t>
            </w:r>
            <w:proofErr w:type="spellStart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aprox</w:t>
            </w:r>
            <w:proofErr w:type="spellEnd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14:paraId="5CDCF763" w14:textId="77777777" w:rsidR="00865E68" w:rsidRPr="002C1E4B" w:rsidRDefault="0000000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Plazo</w:t>
            </w:r>
            <w:proofErr w:type="spellEnd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aprox</w:t>
            </w:r>
            <w:proofErr w:type="spellEnd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410" w:type="dxa"/>
          </w:tcPr>
          <w:p w14:paraId="240B84E2" w14:textId="77777777" w:rsidR="00865E68" w:rsidRPr="002C1E4B" w:rsidRDefault="0000000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Notas</w:t>
            </w:r>
            <w:proofErr w:type="spellEnd"/>
          </w:p>
        </w:tc>
      </w:tr>
      <w:tr w:rsidR="00865E68" w:rsidRPr="002C1E4B" w14:paraId="6D400191" w14:textId="77777777" w:rsidTr="002C1E4B">
        <w:tc>
          <w:tcPr>
            <w:tcW w:w="1440" w:type="dxa"/>
          </w:tcPr>
          <w:p w14:paraId="2E0F7091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Licencia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de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actividad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/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uso</w:t>
            </w:r>
            <w:proofErr w:type="spellEnd"/>
          </w:p>
        </w:tc>
        <w:tc>
          <w:tcPr>
            <w:tcW w:w="2520" w:type="dxa"/>
          </w:tcPr>
          <w:p w14:paraId="215E4830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Confirmar el tipo de actividad aplicable: alquiler de local para eventos privados.</w:t>
            </w:r>
          </w:p>
        </w:tc>
        <w:tc>
          <w:tcPr>
            <w:tcW w:w="2070" w:type="dxa"/>
          </w:tcPr>
          <w:p w14:paraId="3904274A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Declaración responsable o licencia de actividad</w:t>
            </w:r>
          </w:p>
        </w:tc>
        <w:tc>
          <w:tcPr>
            <w:tcW w:w="1980" w:type="dxa"/>
          </w:tcPr>
          <w:p w14:paraId="6F641128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500–2.000 € (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tasas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+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técnico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1710" w:type="dxa"/>
          </w:tcPr>
          <w:p w14:paraId="6CF30C1D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1–3 meses</w:t>
            </w:r>
          </w:p>
        </w:tc>
        <w:tc>
          <w:tcPr>
            <w:tcW w:w="4410" w:type="dxa"/>
          </w:tcPr>
          <w:p w14:paraId="4324939F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Puede requerir proyecto técnico con ingeniero/arquitecto.</w:t>
            </w:r>
          </w:p>
        </w:tc>
      </w:tr>
      <w:tr w:rsidR="00865E68" w:rsidRPr="002C1E4B" w14:paraId="02463B77" w14:textId="77777777" w:rsidTr="002C1E4B">
        <w:tc>
          <w:tcPr>
            <w:tcW w:w="1440" w:type="dxa"/>
          </w:tcPr>
          <w:p w14:paraId="4B890A77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Insonorización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y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aforo</w:t>
            </w:r>
            <w:proofErr w:type="spellEnd"/>
          </w:p>
        </w:tc>
        <w:tc>
          <w:tcPr>
            <w:tcW w:w="2520" w:type="dxa"/>
          </w:tcPr>
          <w:p w14:paraId="63635B8F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Requisitos acústicos y de capacidad máxima.</w:t>
            </w:r>
          </w:p>
        </w:tc>
        <w:tc>
          <w:tcPr>
            <w:tcW w:w="2070" w:type="dxa"/>
          </w:tcPr>
          <w:p w14:paraId="75BC5F1A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Certificado acústico + plan de evacuación</w:t>
            </w:r>
          </w:p>
        </w:tc>
        <w:tc>
          <w:tcPr>
            <w:tcW w:w="1980" w:type="dxa"/>
          </w:tcPr>
          <w:p w14:paraId="569966B3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1.500–5.000 € (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obra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si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hace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falta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1710" w:type="dxa"/>
          </w:tcPr>
          <w:p w14:paraId="5605BD6A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Según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obra</w:t>
            </w:r>
            <w:proofErr w:type="spellEnd"/>
          </w:p>
        </w:tc>
        <w:tc>
          <w:tcPr>
            <w:tcW w:w="4410" w:type="dxa"/>
          </w:tcPr>
          <w:p w14:paraId="354063ED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Obligatorio si se prevén actividades con música o ruido.</w:t>
            </w:r>
          </w:p>
        </w:tc>
      </w:tr>
      <w:tr w:rsidR="00865E68" w:rsidRPr="002C1E4B" w14:paraId="67FBD185" w14:textId="77777777" w:rsidTr="002C1E4B">
        <w:tc>
          <w:tcPr>
            <w:tcW w:w="1440" w:type="dxa"/>
          </w:tcPr>
          <w:p w14:paraId="5B63F8D4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Seguridad</w:t>
            </w:r>
            <w:proofErr w:type="spellEnd"/>
          </w:p>
        </w:tc>
        <w:tc>
          <w:tcPr>
            <w:tcW w:w="2520" w:type="dxa"/>
          </w:tcPr>
          <w:p w14:paraId="254DCA7D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Extintores, salidas, señalización, plan de emergencias.</w:t>
            </w:r>
          </w:p>
        </w:tc>
        <w:tc>
          <w:tcPr>
            <w:tcW w:w="2070" w:type="dxa"/>
          </w:tcPr>
          <w:p w14:paraId="345DF65A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Informe técnico y cumplimiento normativo</w:t>
            </w:r>
          </w:p>
        </w:tc>
        <w:tc>
          <w:tcPr>
            <w:tcW w:w="1980" w:type="dxa"/>
          </w:tcPr>
          <w:p w14:paraId="13C0A57A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300–1.000 €</w:t>
            </w:r>
          </w:p>
        </w:tc>
        <w:tc>
          <w:tcPr>
            <w:tcW w:w="1710" w:type="dxa"/>
          </w:tcPr>
          <w:p w14:paraId="6098F76F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Inmediato si está todo instalado</w:t>
            </w:r>
          </w:p>
        </w:tc>
        <w:tc>
          <w:tcPr>
            <w:tcW w:w="4410" w:type="dxa"/>
          </w:tcPr>
          <w:p w14:paraId="67594D6A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Ver si Protección Civil revisa el plan.</w:t>
            </w:r>
          </w:p>
        </w:tc>
      </w:tr>
      <w:tr w:rsidR="00865E68" w:rsidRPr="002C1E4B" w14:paraId="3D3A66F7" w14:textId="77777777" w:rsidTr="002C1E4B">
        <w:tc>
          <w:tcPr>
            <w:tcW w:w="1440" w:type="dxa"/>
          </w:tcPr>
          <w:p w14:paraId="42A1B861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Accesibilidad</w:t>
            </w:r>
            <w:proofErr w:type="spellEnd"/>
          </w:p>
        </w:tc>
        <w:tc>
          <w:tcPr>
            <w:tcW w:w="2520" w:type="dxa"/>
          </w:tcPr>
          <w:p w14:paraId="512B2BA4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Acceso adaptado a PMR (rampa, baño adaptado).</w:t>
            </w:r>
          </w:p>
        </w:tc>
        <w:tc>
          <w:tcPr>
            <w:tcW w:w="2070" w:type="dxa"/>
          </w:tcPr>
          <w:p w14:paraId="00361A95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Certificado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de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accesibilidad</w:t>
            </w:r>
            <w:proofErr w:type="spellEnd"/>
          </w:p>
        </w:tc>
        <w:tc>
          <w:tcPr>
            <w:tcW w:w="1980" w:type="dxa"/>
          </w:tcPr>
          <w:p w14:paraId="36A67E1A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Variable</w:t>
            </w:r>
          </w:p>
        </w:tc>
        <w:tc>
          <w:tcPr>
            <w:tcW w:w="1710" w:type="dxa"/>
          </w:tcPr>
          <w:p w14:paraId="2C407939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Según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adecuación</w:t>
            </w:r>
            <w:proofErr w:type="spellEnd"/>
          </w:p>
        </w:tc>
        <w:tc>
          <w:tcPr>
            <w:tcW w:w="4410" w:type="dxa"/>
          </w:tcPr>
          <w:p w14:paraId="40775666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Obligatorio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por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normativa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865E68" w:rsidRPr="002C1E4B" w14:paraId="431681F6" w14:textId="77777777" w:rsidTr="002C1E4B">
        <w:tc>
          <w:tcPr>
            <w:tcW w:w="1440" w:type="dxa"/>
          </w:tcPr>
          <w:p w14:paraId="048CD864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Comida/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bebida</w:t>
            </w:r>
            <w:proofErr w:type="spellEnd"/>
          </w:p>
        </w:tc>
        <w:tc>
          <w:tcPr>
            <w:tcW w:w="2520" w:type="dxa"/>
          </w:tcPr>
          <w:p w14:paraId="2A5632D2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Vender/servir bebidas o comida.</w:t>
            </w:r>
          </w:p>
        </w:tc>
        <w:tc>
          <w:tcPr>
            <w:tcW w:w="2070" w:type="dxa"/>
          </w:tcPr>
          <w:p w14:paraId="47E8687F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Licencia de bar/restauración o autorización como catering.</w:t>
            </w:r>
          </w:p>
        </w:tc>
        <w:tc>
          <w:tcPr>
            <w:tcW w:w="1980" w:type="dxa"/>
          </w:tcPr>
          <w:p w14:paraId="39FDB18B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500–2.000 €</w:t>
            </w:r>
          </w:p>
        </w:tc>
        <w:tc>
          <w:tcPr>
            <w:tcW w:w="1710" w:type="dxa"/>
          </w:tcPr>
          <w:p w14:paraId="5491006E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1–2 meses</w:t>
            </w:r>
          </w:p>
        </w:tc>
        <w:tc>
          <w:tcPr>
            <w:tcW w:w="4410" w:type="dxa"/>
          </w:tcPr>
          <w:p w14:paraId="59CA5B1E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 solo los clientes traen catering externo → menos requisitos.</w:t>
            </w:r>
          </w:p>
        </w:tc>
      </w:tr>
      <w:tr w:rsidR="00865E68" w:rsidRPr="002C1E4B" w14:paraId="07B86E00" w14:textId="77777777" w:rsidTr="002C1E4B">
        <w:tc>
          <w:tcPr>
            <w:tcW w:w="1440" w:type="dxa"/>
          </w:tcPr>
          <w:p w14:paraId="5184A211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Espectáculos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públicos</w:t>
            </w:r>
            <w:proofErr w:type="spellEnd"/>
          </w:p>
        </w:tc>
        <w:tc>
          <w:tcPr>
            <w:tcW w:w="2520" w:type="dxa"/>
          </w:tcPr>
          <w:p w14:paraId="684A4F00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Cobrar entrada para conciertos, monólogos o </w:t>
            </w:r>
            <w:proofErr w:type="gramStart"/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shows</w:t>
            </w:r>
            <w:proofErr w:type="gramEnd"/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.</w:t>
            </w:r>
          </w:p>
        </w:tc>
        <w:tc>
          <w:tcPr>
            <w:tcW w:w="2070" w:type="dxa"/>
          </w:tcPr>
          <w:p w14:paraId="05C59143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Licencia de espectáculos </w:t>
            </w: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públicos/actividades recreativas</w:t>
            </w:r>
          </w:p>
        </w:tc>
        <w:tc>
          <w:tcPr>
            <w:tcW w:w="1980" w:type="dxa"/>
          </w:tcPr>
          <w:p w14:paraId="07627E27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1.000–3.000 €</w:t>
            </w:r>
          </w:p>
        </w:tc>
        <w:tc>
          <w:tcPr>
            <w:tcW w:w="1710" w:type="dxa"/>
          </w:tcPr>
          <w:p w14:paraId="688E443B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2–4 meses</w:t>
            </w:r>
          </w:p>
        </w:tc>
        <w:tc>
          <w:tcPr>
            <w:tcW w:w="4410" w:type="dxa"/>
          </w:tcPr>
          <w:p w14:paraId="34DC6FC3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Requiere mayor control acústico y de seguridad.</w:t>
            </w:r>
          </w:p>
        </w:tc>
      </w:tr>
      <w:tr w:rsidR="00865E68" w:rsidRPr="002C1E4B" w14:paraId="243D3125" w14:textId="77777777" w:rsidTr="002C1E4B">
        <w:tc>
          <w:tcPr>
            <w:tcW w:w="1440" w:type="dxa"/>
          </w:tcPr>
          <w:p w14:paraId="4960A787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Seguro</w:t>
            </w:r>
          </w:p>
        </w:tc>
        <w:tc>
          <w:tcPr>
            <w:tcW w:w="2520" w:type="dxa"/>
          </w:tcPr>
          <w:p w14:paraId="1C07C25B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Responsabilidad civil obligatoria para locales de eventos.</w:t>
            </w:r>
          </w:p>
        </w:tc>
        <w:tc>
          <w:tcPr>
            <w:tcW w:w="2070" w:type="dxa"/>
          </w:tcPr>
          <w:p w14:paraId="70B7EE81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Póliza RC (mínimo exigido por ley)</w:t>
            </w:r>
          </w:p>
        </w:tc>
        <w:tc>
          <w:tcPr>
            <w:tcW w:w="1980" w:type="dxa"/>
          </w:tcPr>
          <w:p w14:paraId="5B45B5B6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300–1.000 €/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año</w:t>
            </w:r>
            <w:proofErr w:type="spellEnd"/>
          </w:p>
        </w:tc>
        <w:tc>
          <w:tcPr>
            <w:tcW w:w="1710" w:type="dxa"/>
          </w:tcPr>
          <w:p w14:paraId="1C58E1B5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Inmediato</w:t>
            </w:r>
            <w:proofErr w:type="spellEnd"/>
          </w:p>
        </w:tc>
        <w:tc>
          <w:tcPr>
            <w:tcW w:w="4410" w:type="dxa"/>
          </w:tcPr>
          <w:p w14:paraId="18D7A763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Fundamental para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evitar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sanciones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865E68" w:rsidRPr="002C1E4B" w14:paraId="20F2A110" w14:textId="77777777" w:rsidTr="002C1E4B">
        <w:tc>
          <w:tcPr>
            <w:tcW w:w="1440" w:type="dxa"/>
          </w:tcPr>
          <w:p w14:paraId="5A932A69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IAE /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fiscalidad</w:t>
            </w:r>
            <w:proofErr w:type="spellEnd"/>
          </w:p>
        </w:tc>
        <w:tc>
          <w:tcPr>
            <w:tcW w:w="2520" w:type="dxa"/>
          </w:tcPr>
          <w:p w14:paraId="5ACEF368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Epígrafe correcto en el Impuesto de Actividades Económicas.</w:t>
            </w:r>
          </w:p>
        </w:tc>
        <w:tc>
          <w:tcPr>
            <w:tcW w:w="2070" w:type="dxa"/>
          </w:tcPr>
          <w:p w14:paraId="505CC0E3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Alta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en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Hacienda (IAE)</w:t>
            </w:r>
          </w:p>
        </w:tc>
        <w:tc>
          <w:tcPr>
            <w:tcW w:w="1980" w:type="dxa"/>
          </w:tcPr>
          <w:p w14:paraId="116091B8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0–200 €</w:t>
            </w:r>
          </w:p>
        </w:tc>
        <w:tc>
          <w:tcPr>
            <w:tcW w:w="1710" w:type="dxa"/>
          </w:tcPr>
          <w:p w14:paraId="40C2FDBC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Inmediato</w:t>
            </w:r>
            <w:proofErr w:type="spellEnd"/>
          </w:p>
        </w:tc>
        <w:tc>
          <w:tcPr>
            <w:tcW w:w="4410" w:type="dxa"/>
          </w:tcPr>
          <w:p w14:paraId="138CF07D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Validar epígrafe: alquiler de salas vs. espectáculos.</w:t>
            </w:r>
          </w:p>
        </w:tc>
      </w:tr>
      <w:tr w:rsidR="00865E68" w:rsidRPr="002C1E4B" w14:paraId="3A28B9AB" w14:textId="77777777" w:rsidTr="002C1E4B">
        <w:tc>
          <w:tcPr>
            <w:tcW w:w="1440" w:type="dxa"/>
          </w:tcPr>
          <w:p w14:paraId="17199864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Trámites</w:t>
            </w:r>
            <w:proofErr w:type="spellEnd"/>
          </w:p>
        </w:tc>
        <w:tc>
          <w:tcPr>
            <w:tcW w:w="2520" w:type="dxa"/>
          </w:tcPr>
          <w:p w14:paraId="4BF7E2EF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Declaración responsable, memoria técnica, pago de tasas.</w:t>
            </w:r>
          </w:p>
        </w:tc>
        <w:tc>
          <w:tcPr>
            <w:tcW w:w="2070" w:type="dxa"/>
          </w:tcPr>
          <w:p w14:paraId="7FC9C3E9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Presentación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telemática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o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presencial</w:t>
            </w:r>
            <w:proofErr w:type="spellEnd"/>
          </w:p>
        </w:tc>
        <w:tc>
          <w:tcPr>
            <w:tcW w:w="1980" w:type="dxa"/>
          </w:tcPr>
          <w:p w14:paraId="7A6DC0B8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Tasas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municipales</w:t>
            </w:r>
            <w:proofErr w:type="spellEnd"/>
          </w:p>
        </w:tc>
        <w:tc>
          <w:tcPr>
            <w:tcW w:w="1710" w:type="dxa"/>
          </w:tcPr>
          <w:p w14:paraId="5F875571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Según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carga de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trabajo</w:t>
            </w:r>
            <w:proofErr w:type="spellEnd"/>
          </w:p>
        </w:tc>
        <w:tc>
          <w:tcPr>
            <w:tcW w:w="4410" w:type="dxa"/>
          </w:tcPr>
          <w:p w14:paraId="65E5C0F7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Preguntar si basta con declaración responsable.</w:t>
            </w:r>
          </w:p>
        </w:tc>
      </w:tr>
      <w:tr w:rsidR="00865E68" w:rsidRPr="002C1E4B" w14:paraId="4A27C6C0" w14:textId="77777777" w:rsidTr="002C1E4B">
        <w:tc>
          <w:tcPr>
            <w:tcW w:w="1440" w:type="dxa"/>
          </w:tcPr>
          <w:p w14:paraId="4767AB37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Subvenciones</w:t>
            </w:r>
          </w:p>
        </w:tc>
        <w:tc>
          <w:tcPr>
            <w:tcW w:w="2520" w:type="dxa"/>
          </w:tcPr>
          <w:p w14:paraId="6F202B81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Programas municipales o de la Generalitat.</w:t>
            </w:r>
          </w:p>
        </w:tc>
        <w:tc>
          <w:tcPr>
            <w:tcW w:w="2070" w:type="dxa"/>
          </w:tcPr>
          <w:p w14:paraId="4031DB7D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Solicitud</w:t>
            </w:r>
            <w:proofErr w:type="spellEnd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 xml:space="preserve"> de </w:t>
            </w:r>
            <w:proofErr w:type="spellStart"/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ayudas</w:t>
            </w:r>
            <w:proofErr w:type="spellEnd"/>
          </w:p>
        </w:tc>
        <w:tc>
          <w:tcPr>
            <w:tcW w:w="1980" w:type="dxa"/>
          </w:tcPr>
          <w:p w14:paraId="53BE2C57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Variable</w:t>
            </w:r>
          </w:p>
        </w:tc>
        <w:tc>
          <w:tcPr>
            <w:tcW w:w="1710" w:type="dxa"/>
          </w:tcPr>
          <w:p w14:paraId="41B7EEF4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</w:rPr>
              <w:t>Según convocatoria</w:t>
            </w:r>
          </w:p>
        </w:tc>
        <w:tc>
          <w:tcPr>
            <w:tcW w:w="4410" w:type="dxa"/>
          </w:tcPr>
          <w:p w14:paraId="4856EF51" w14:textId="77777777" w:rsidR="00865E68" w:rsidRPr="002C1E4B" w:rsidRDefault="00000000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Preguntar por </w:t>
            </w:r>
            <w:proofErr w:type="gramStart"/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línea</w:t>
            </w:r>
            <w:proofErr w:type="gramEnd"/>
            <w:r w:rsidRPr="002C1E4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de ayudas a comercios/cultura.</w:t>
            </w:r>
          </w:p>
        </w:tc>
      </w:tr>
    </w:tbl>
    <w:p w14:paraId="730082CC" w14:textId="77777777" w:rsidR="00000000" w:rsidRDefault="00000000">
      <w:pPr>
        <w:rPr>
          <w:lang w:val="es-ES"/>
        </w:rPr>
      </w:pPr>
    </w:p>
    <w:p w14:paraId="57E3BA7E" w14:textId="77777777" w:rsidR="002C1E4B" w:rsidRPr="00FD38B3" w:rsidRDefault="002C1E4B">
      <w:pPr>
        <w:rPr>
          <w:rFonts w:asciiTheme="majorHAnsi" w:hAnsiTheme="majorHAnsi" w:cstheme="majorHAnsi"/>
          <w:lang w:val="es-ES"/>
        </w:rPr>
      </w:pPr>
    </w:p>
    <w:p w14:paraId="54DB76D1" w14:textId="77777777" w:rsidR="00FD38B3" w:rsidRPr="00B86FF3" w:rsidRDefault="00FD38B3" w:rsidP="00FD38B3">
      <w:pPr>
        <w:pStyle w:val="Heading3"/>
        <w:rPr>
          <w:rFonts w:cstheme="majorHAnsi"/>
          <w:lang w:val="es-ES"/>
        </w:rPr>
      </w:pPr>
      <w:r w:rsidRPr="00B86FF3">
        <w:rPr>
          <w:rFonts w:cstheme="majorHAnsi"/>
          <w:lang w:val="es-ES"/>
        </w:rPr>
        <w:t>Licencia de actividad y uso del local</w:t>
      </w:r>
    </w:p>
    <w:p w14:paraId="026A1B01" w14:textId="77777777" w:rsidR="00FD38B3" w:rsidRPr="00B86FF3" w:rsidRDefault="00FD38B3" w:rsidP="00FD38B3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¿Qué tipo de licencia de actividad necesito para un local destinado a alquiler para eventos privados (cumpleaños, reuniones, fiestas familiares, etc.)?</w:t>
      </w:r>
    </w:p>
    <w:p w14:paraId="792BA660" w14:textId="0216E512" w:rsidR="00B86FF3" w:rsidRDefault="008676AA" w:rsidP="00B86FF3">
      <w:pPr>
        <w:pStyle w:val="NormalWeb"/>
        <w:numPr>
          <w:ilvl w:val="1"/>
          <w:numId w:val="10"/>
        </w:numPr>
        <w:rPr>
          <w:rFonts w:asciiTheme="majorHAnsi" w:hAnsiTheme="majorHAnsi" w:cstheme="majorHAnsi"/>
          <w:b/>
          <w:bCs/>
          <w:lang w:val="es-ES"/>
        </w:rPr>
      </w:pPr>
      <w:r w:rsidRPr="00735756">
        <w:rPr>
          <w:rFonts w:asciiTheme="majorHAnsi" w:hAnsiTheme="majorHAnsi" w:cstheme="majorHAnsi"/>
          <w:b/>
          <w:bCs/>
          <w:lang w:val="es-ES"/>
        </w:rPr>
        <w:t xml:space="preserve">Reunió es </w:t>
      </w:r>
      <w:proofErr w:type="gramStart"/>
      <w:r w:rsidRPr="00735756">
        <w:rPr>
          <w:rFonts w:asciiTheme="majorHAnsi" w:hAnsiTheme="majorHAnsi" w:cstheme="majorHAnsi"/>
          <w:b/>
          <w:bCs/>
          <w:lang w:val="es-ES"/>
        </w:rPr>
        <w:t>podría</w:t>
      </w:r>
      <w:proofErr w:type="gramEnd"/>
      <w:r w:rsidRPr="00735756">
        <w:rPr>
          <w:rFonts w:asciiTheme="majorHAnsi" w:hAnsiTheme="majorHAnsi" w:cstheme="majorHAnsi"/>
          <w:b/>
          <w:bCs/>
          <w:lang w:val="es-ES"/>
        </w:rPr>
        <w:t xml:space="preserve"> pero no la </w:t>
      </w:r>
      <w:proofErr w:type="spellStart"/>
      <w:r w:rsidRPr="00735756">
        <w:rPr>
          <w:rFonts w:asciiTheme="majorHAnsi" w:hAnsiTheme="majorHAnsi" w:cstheme="majorHAnsi"/>
          <w:b/>
          <w:bCs/>
          <w:lang w:val="es-ES"/>
        </w:rPr>
        <w:t>part</w:t>
      </w:r>
      <w:proofErr w:type="spellEnd"/>
      <w:r w:rsidRPr="00735756">
        <w:rPr>
          <w:rFonts w:asciiTheme="majorHAnsi" w:hAnsiTheme="majorHAnsi" w:cstheme="majorHAnsi"/>
          <w:b/>
          <w:bCs/>
          <w:lang w:val="es-ES"/>
        </w:rPr>
        <w:t xml:space="preserve"> </w:t>
      </w:r>
      <w:r w:rsidR="00EE1F5B" w:rsidRPr="00735756">
        <w:rPr>
          <w:rFonts w:asciiTheme="majorHAnsi" w:hAnsiTheme="majorHAnsi" w:cstheme="majorHAnsi"/>
          <w:b/>
          <w:bCs/>
          <w:lang w:val="es-ES"/>
        </w:rPr>
        <w:t xml:space="preserve">musical </w:t>
      </w:r>
      <w:proofErr w:type="spellStart"/>
      <w:r w:rsidR="00EE1F5B" w:rsidRPr="00735756">
        <w:rPr>
          <w:rFonts w:asciiTheme="majorHAnsi" w:hAnsiTheme="majorHAnsi" w:cstheme="majorHAnsi"/>
          <w:b/>
          <w:bCs/>
          <w:lang w:val="es-ES"/>
        </w:rPr>
        <w:t>després</w:t>
      </w:r>
      <w:proofErr w:type="spellEnd"/>
      <w:r w:rsidR="00EE1F5B" w:rsidRPr="00735756">
        <w:rPr>
          <w:rFonts w:asciiTheme="majorHAnsi" w:hAnsiTheme="majorHAnsi" w:cstheme="majorHAnsi"/>
          <w:b/>
          <w:bCs/>
          <w:lang w:val="es-ES"/>
        </w:rPr>
        <w:t xml:space="preserve"> del pastís</w:t>
      </w:r>
      <w:r w:rsidR="00735756">
        <w:rPr>
          <w:rFonts w:asciiTheme="majorHAnsi" w:hAnsiTheme="majorHAnsi" w:cstheme="majorHAnsi"/>
          <w:b/>
          <w:bCs/>
          <w:lang w:val="es-ES"/>
        </w:rPr>
        <w:t xml:space="preserve"> (música no </w:t>
      </w:r>
      <w:proofErr w:type="spellStart"/>
      <w:r w:rsidR="00735756">
        <w:rPr>
          <w:rFonts w:asciiTheme="majorHAnsi" w:hAnsiTheme="majorHAnsi" w:cstheme="majorHAnsi"/>
          <w:b/>
          <w:bCs/>
          <w:lang w:val="es-ES"/>
        </w:rPr>
        <w:t>autoritzada</w:t>
      </w:r>
      <w:proofErr w:type="spellEnd"/>
      <w:r w:rsidR="00735756">
        <w:rPr>
          <w:rFonts w:asciiTheme="majorHAnsi" w:hAnsiTheme="majorHAnsi" w:cstheme="majorHAnsi"/>
          <w:b/>
          <w:bCs/>
          <w:lang w:val="es-ES"/>
        </w:rPr>
        <w:t>)</w:t>
      </w:r>
      <w:r w:rsidR="00611D81">
        <w:rPr>
          <w:rFonts w:asciiTheme="majorHAnsi" w:hAnsiTheme="majorHAnsi" w:cstheme="majorHAnsi"/>
          <w:b/>
          <w:bCs/>
          <w:lang w:val="es-ES"/>
        </w:rPr>
        <w:t>. Discoteca</w:t>
      </w:r>
    </w:p>
    <w:p w14:paraId="654C4E7C" w14:textId="300783CF" w:rsidR="00735756" w:rsidRDefault="00735756" w:rsidP="00B86FF3">
      <w:pPr>
        <w:pStyle w:val="NormalWeb"/>
        <w:numPr>
          <w:ilvl w:val="1"/>
          <w:numId w:val="10"/>
        </w:numPr>
        <w:rPr>
          <w:rFonts w:asciiTheme="majorHAnsi" w:hAnsiTheme="majorHAnsi" w:cstheme="majorHAnsi"/>
          <w:b/>
          <w:bCs/>
          <w:lang w:val="es-ES"/>
        </w:rPr>
      </w:pPr>
      <w:r>
        <w:rPr>
          <w:rFonts w:asciiTheme="majorHAnsi" w:hAnsiTheme="majorHAnsi" w:cstheme="majorHAnsi"/>
          <w:b/>
          <w:bCs/>
          <w:lang w:val="es-ES"/>
        </w:rPr>
        <w:t xml:space="preserve">Licencia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d’obras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per adecuar: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insonorització</w:t>
      </w:r>
      <w:proofErr w:type="spellEnd"/>
      <w:r w:rsidR="009B6602">
        <w:rPr>
          <w:rFonts w:asciiTheme="majorHAnsi" w:hAnsiTheme="majorHAnsi" w:cstheme="majorHAnsi"/>
          <w:b/>
          <w:bCs/>
          <w:lang w:val="es-ES"/>
        </w:rPr>
        <w:t xml:space="preserve">, </w:t>
      </w:r>
      <w:r w:rsidR="00F437E1">
        <w:rPr>
          <w:rFonts w:asciiTheme="majorHAnsi" w:hAnsiTheme="majorHAnsi" w:cstheme="majorHAnsi"/>
          <w:b/>
          <w:bCs/>
          <w:lang w:val="es-ES"/>
        </w:rPr>
        <w:t xml:space="preserve">60+ </w:t>
      </w:r>
      <w:proofErr w:type="spellStart"/>
      <w:r w:rsidR="00F437E1">
        <w:rPr>
          <w:rFonts w:asciiTheme="majorHAnsi" w:hAnsiTheme="majorHAnsi" w:cstheme="majorHAnsi"/>
          <w:b/>
          <w:bCs/>
          <w:lang w:val="es-ES"/>
        </w:rPr>
        <w:t>decibels</w:t>
      </w:r>
      <w:proofErr w:type="spellEnd"/>
      <w:r w:rsidR="00F437E1">
        <w:rPr>
          <w:rFonts w:asciiTheme="majorHAnsi" w:hAnsiTheme="majorHAnsi" w:cstheme="majorHAnsi"/>
          <w:b/>
          <w:bCs/>
          <w:lang w:val="es-ES"/>
        </w:rPr>
        <w:t>.</w:t>
      </w:r>
      <w:r w:rsidR="00BA1443">
        <w:rPr>
          <w:rFonts w:asciiTheme="majorHAnsi" w:hAnsiTheme="majorHAnsi" w:cstheme="majorHAnsi"/>
          <w:b/>
          <w:bCs/>
          <w:lang w:val="es-ES"/>
        </w:rPr>
        <w:t xml:space="preserve"> 2 lava</w:t>
      </w:r>
    </w:p>
    <w:p w14:paraId="3392CF0D" w14:textId="5CE7C86F" w:rsidR="00611D81" w:rsidRDefault="00611D81" w:rsidP="00B86FF3">
      <w:pPr>
        <w:pStyle w:val="NormalWeb"/>
        <w:numPr>
          <w:ilvl w:val="1"/>
          <w:numId w:val="10"/>
        </w:numPr>
        <w:rPr>
          <w:rFonts w:asciiTheme="majorHAnsi" w:hAnsiTheme="majorHAnsi" w:cstheme="majorHAnsi"/>
          <w:b/>
          <w:bCs/>
          <w:lang w:val="es-ES"/>
        </w:rPr>
      </w:pPr>
      <w:proofErr w:type="spellStart"/>
      <w:r>
        <w:rPr>
          <w:rFonts w:asciiTheme="majorHAnsi" w:hAnsiTheme="majorHAnsi" w:cstheme="majorHAnsi"/>
          <w:b/>
          <w:bCs/>
          <w:lang w:val="es-ES"/>
        </w:rPr>
        <w:t>Comunicació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d’inici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activitat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amb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un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técnic</w:t>
      </w:r>
      <w:proofErr w:type="spellEnd"/>
    </w:p>
    <w:p w14:paraId="4A8E9407" w14:textId="5A81BE32" w:rsidR="00C9067F" w:rsidRPr="00C9067F" w:rsidRDefault="004B0196" w:rsidP="00C9067F">
      <w:pPr>
        <w:pStyle w:val="NormalWeb"/>
        <w:numPr>
          <w:ilvl w:val="2"/>
          <w:numId w:val="10"/>
        </w:numPr>
        <w:rPr>
          <w:rFonts w:asciiTheme="majorHAnsi" w:hAnsiTheme="majorHAnsi" w:cstheme="majorHAnsi"/>
          <w:b/>
          <w:bCs/>
          <w:lang w:val="es-ES"/>
        </w:rPr>
      </w:pPr>
      <w:proofErr w:type="spellStart"/>
      <w:r>
        <w:rPr>
          <w:rFonts w:asciiTheme="majorHAnsi" w:hAnsiTheme="majorHAnsi" w:cstheme="majorHAnsi"/>
          <w:b/>
          <w:bCs/>
          <w:lang w:val="es-ES"/>
        </w:rPr>
        <w:t>H</w:t>
      </w:r>
      <w:r w:rsidR="009B6602">
        <w:rPr>
          <w:rFonts w:asciiTheme="majorHAnsi" w:hAnsiTheme="majorHAnsi" w:cstheme="majorHAnsi"/>
          <w:b/>
          <w:bCs/>
          <w:lang w:val="es-ES"/>
        </w:rPr>
        <w:t>oraris</w:t>
      </w:r>
      <w:proofErr w:type="spellEnd"/>
      <w:r w:rsidR="00CC18BD">
        <w:rPr>
          <w:rFonts w:asciiTheme="majorHAnsi" w:hAnsiTheme="majorHAnsi" w:cstheme="majorHAnsi"/>
          <w:b/>
          <w:bCs/>
          <w:lang w:val="es-ES"/>
        </w:rPr>
        <w:t>?</w:t>
      </w:r>
      <w:r w:rsidR="00C9067F">
        <w:rPr>
          <w:rFonts w:asciiTheme="majorHAnsi" w:hAnsiTheme="majorHAnsi" w:cstheme="majorHAnsi"/>
          <w:b/>
          <w:bCs/>
          <w:lang w:val="es-ES"/>
        </w:rPr>
        <w:t xml:space="preserve">: </w:t>
      </w:r>
      <w:r w:rsidR="00C9067F" w:rsidRPr="00C9067F">
        <w:rPr>
          <w:rFonts w:asciiTheme="majorHAnsi" w:hAnsiTheme="majorHAnsi" w:cstheme="majorHAnsi"/>
          <w:b/>
          <w:bCs/>
          <w:lang w:val="es-ES"/>
        </w:rPr>
        <w:t xml:space="preserve">No </w:t>
      </w:r>
      <w:proofErr w:type="spellStart"/>
      <w:r w:rsidR="00C9067F" w:rsidRPr="00C9067F">
        <w:rPr>
          <w:rFonts w:asciiTheme="majorHAnsi" w:hAnsiTheme="majorHAnsi" w:cstheme="majorHAnsi"/>
          <w:b/>
          <w:bCs/>
          <w:lang w:val="es-ES"/>
        </w:rPr>
        <w:t>hiha</w:t>
      </w:r>
      <w:proofErr w:type="spellEnd"/>
      <w:r w:rsidR="00C9067F" w:rsidRPr="00C9067F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="00C9067F" w:rsidRPr="00C9067F">
        <w:rPr>
          <w:rFonts w:asciiTheme="majorHAnsi" w:hAnsiTheme="majorHAnsi" w:cstheme="majorHAnsi"/>
          <w:b/>
          <w:bCs/>
          <w:lang w:val="es-ES"/>
        </w:rPr>
        <w:t>especific</w:t>
      </w:r>
      <w:proofErr w:type="spellEnd"/>
      <w:r w:rsidR="00C9067F" w:rsidRPr="00C9067F">
        <w:rPr>
          <w:rFonts w:asciiTheme="majorHAnsi" w:hAnsiTheme="majorHAnsi" w:cstheme="majorHAnsi"/>
          <w:b/>
          <w:bCs/>
          <w:lang w:val="es-ES"/>
        </w:rPr>
        <w:t xml:space="preserve"> per </w:t>
      </w:r>
      <w:proofErr w:type="spellStart"/>
      <w:r w:rsidR="00C9067F" w:rsidRPr="00C9067F">
        <w:rPr>
          <w:rFonts w:asciiTheme="majorHAnsi" w:hAnsiTheme="majorHAnsi" w:cstheme="majorHAnsi"/>
          <w:b/>
          <w:bCs/>
          <w:lang w:val="es-ES"/>
        </w:rPr>
        <w:t>events</w:t>
      </w:r>
      <w:proofErr w:type="spellEnd"/>
      <w:r w:rsidR="00C9067F" w:rsidRPr="00C9067F">
        <w:rPr>
          <w:rFonts w:asciiTheme="majorHAnsi" w:hAnsiTheme="majorHAnsi" w:cstheme="majorHAnsi"/>
          <w:b/>
          <w:bCs/>
          <w:lang w:val="es-ES"/>
        </w:rPr>
        <w:t xml:space="preserve">, </w:t>
      </w:r>
      <w:proofErr w:type="spellStart"/>
      <w:r w:rsidR="00C9067F" w:rsidRPr="00C9067F">
        <w:rPr>
          <w:rFonts w:asciiTheme="majorHAnsi" w:hAnsiTheme="majorHAnsi" w:cstheme="majorHAnsi"/>
          <w:b/>
          <w:bCs/>
          <w:lang w:val="es-ES"/>
        </w:rPr>
        <w:t>agafem</w:t>
      </w:r>
      <w:proofErr w:type="spellEnd"/>
      <w:r w:rsidR="00C9067F" w:rsidRPr="00C9067F">
        <w:rPr>
          <w:rFonts w:asciiTheme="majorHAnsi" w:hAnsiTheme="majorHAnsi" w:cstheme="majorHAnsi"/>
          <w:b/>
          <w:bCs/>
          <w:lang w:val="es-ES"/>
        </w:rPr>
        <w:t xml:space="preserve"> la de “</w:t>
      </w:r>
      <w:proofErr w:type="spellStart"/>
      <w:r w:rsidR="00C9067F" w:rsidRPr="00C9067F">
        <w:rPr>
          <w:rFonts w:asciiTheme="majorHAnsi" w:hAnsiTheme="majorHAnsi" w:cstheme="majorHAnsi"/>
          <w:b/>
          <w:bCs/>
          <w:lang w:val="es-ES"/>
        </w:rPr>
        <w:t>restauració</w:t>
      </w:r>
      <w:proofErr w:type="spellEnd"/>
      <w:r w:rsidR="00C9067F">
        <w:rPr>
          <w:rFonts w:asciiTheme="majorHAnsi" w:hAnsiTheme="majorHAnsi" w:cstheme="majorHAnsi"/>
          <w:b/>
          <w:bCs/>
          <w:lang w:val="es-ES"/>
        </w:rPr>
        <w:t xml:space="preserve"> menor”</w:t>
      </w:r>
      <w:r w:rsidR="00C9067F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="00C9067F">
        <w:rPr>
          <w:rFonts w:asciiTheme="majorHAnsi" w:hAnsiTheme="majorHAnsi" w:cstheme="majorHAnsi"/>
          <w:b/>
          <w:bCs/>
          <w:lang w:val="es-ES"/>
        </w:rPr>
        <w:t>pot</w:t>
      </w:r>
      <w:proofErr w:type="spellEnd"/>
      <w:r w:rsidR="00C9067F">
        <w:rPr>
          <w:rFonts w:asciiTheme="majorHAnsi" w:hAnsiTheme="majorHAnsi" w:cstheme="majorHAnsi"/>
          <w:b/>
          <w:bCs/>
          <w:lang w:val="es-ES"/>
        </w:rPr>
        <w:t xml:space="preserve"> funcionar </w:t>
      </w:r>
      <w:proofErr w:type="spellStart"/>
      <w:r w:rsidR="00C9067F">
        <w:rPr>
          <w:rFonts w:asciiTheme="majorHAnsi" w:hAnsiTheme="majorHAnsi" w:cstheme="majorHAnsi"/>
          <w:b/>
          <w:bCs/>
          <w:lang w:val="es-ES"/>
        </w:rPr>
        <w:t>fins</w:t>
      </w:r>
      <w:proofErr w:type="spellEnd"/>
      <w:r w:rsidR="00C9067F">
        <w:rPr>
          <w:rFonts w:asciiTheme="majorHAnsi" w:hAnsiTheme="majorHAnsi" w:cstheme="majorHAnsi"/>
          <w:b/>
          <w:bCs/>
          <w:lang w:val="es-ES"/>
        </w:rPr>
        <w:t xml:space="preserve"> 2.30 y 3</w:t>
      </w:r>
      <w:r w:rsidR="00C47DF7">
        <w:rPr>
          <w:rFonts w:asciiTheme="majorHAnsi" w:hAnsiTheme="majorHAnsi" w:cstheme="majorHAnsi"/>
          <w:b/>
          <w:bCs/>
          <w:lang w:val="es-ES"/>
        </w:rPr>
        <w:t>.00</w:t>
      </w:r>
      <w:r w:rsidR="00C9067F">
        <w:rPr>
          <w:rFonts w:asciiTheme="majorHAnsi" w:hAnsiTheme="majorHAnsi" w:cstheme="majorHAnsi"/>
          <w:b/>
          <w:bCs/>
          <w:lang w:val="es-ES"/>
        </w:rPr>
        <w:t xml:space="preserve"> el </w:t>
      </w:r>
      <w:proofErr w:type="spellStart"/>
      <w:r w:rsidR="00C9067F">
        <w:rPr>
          <w:rFonts w:asciiTheme="majorHAnsi" w:hAnsiTheme="majorHAnsi" w:cstheme="majorHAnsi"/>
          <w:b/>
          <w:bCs/>
          <w:lang w:val="es-ES"/>
        </w:rPr>
        <w:t>cap</w:t>
      </w:r>
      <w:proofErr w:type="spellEnd"/>
      <w:r w:rsidR="00C9067F">
        <w:rPr>
          <w:rFonts w:asciiTheme="majorHAnsi" w:hAnsiTheme="majorHAnsi" w:cstheme="majorHAnsi"/>
          <w:b/>
          <w:bCs/>
          <w:lang w:val="es-ES"/>
        </w:rPr>
        <w:t xml:space="preserve"> de </w:t>
      </w:r>
      <w:proofErr w:type="spellStart"/>
      <w:r w:rsidR="00C9067F">
        <w:rPr>
          <w:rFonts w:asciiTheme="majorHAnsi" w:hAnsiTheme="majorHAnsi" w:cstheme="majorHAnsi"/>
          <w:b/>
          <w:bCs/>
          <w:lang w:val="es-ES"/>
        </w:rPr>
        <w:t>setmana</w:t>
      </w:r>
      <w:proofErr w:type="spellEnd"/>
    </w:p>
    <w:p w14:paraId="61F34B72" w14:textId="2B20CA27" w:rsidR="009B6602" w:rsidRDefault="00C47DF7" w:rsidP="00C47DF7">
      <w:pPr>
        <w:pStyle w:val="NormalWeb"/>
        <w:numPr>
          <w:ilvl w:val="2"/>
          <w:numId w:val="10"/>
        </w:numPr>
        <w:rPr>
          <w:rFonts w:asciiTheme="majorHAnsi" w:hAnsiTheme="majorHAnsi" w:cstheme="majorHAnsi"/>
          <w:b/>
          <w:bCs/>
          <w:lang w:val="es-ES"/>
        </w:rPr>
      </w:pPr>
      <w:proofErr w:type="spellStart"/>
      <w:r>
        <w:rPr>
          <w:rFonts w:asciiTheme="majorHAnsi" w:hAnsiTheme="majorHAnsi" w:cstheme="majorHAnsi"/>
          <w:b/>
          <w:bCs/>
          <w:lang w:val="es-ES"/>
        </w:rPr>
        <w:t>Treballar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mes allá de les 23h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penalitza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molt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necesitariem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justificació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i bon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aillament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>.</w:t>
      </w:r>
    </w:p>
    <w:p w14:paraId="7B570BB1" w14:textId="01E71BFD" w:rsidR="004B0196" w:rsidRDefault="004B0196" w:rsidP="00B86FF3">
      <w:pPr>
        <w:pStyle w:val="NormalWeb"/>
        <w:numPr>
          <w:ilvl w:val="1"/>
          <w:numId w:val="10"/>
        </w:numPr>
        <w:rPr>
          <w:rFonts w:asciiTheme="majorHAnsi" w:hAnsiTheme="majorHAnsi" w:cstheme="majorHAnsi"/>
          <w:b/>
          <w:bCs/>
          <w:lang w:val="es-ES"/>
        </w:rPr>
      </w:pPr>
      <w:proofErr w:type="spellStart"/>
      <w:r>
        <w:rPr>
          <w:rFonts w:asciiTheme="majorHAnsi" w:hAnsiTheme="majorHAnsi" w:cstheme="majorHAnsi"/>
          <w:b/>
          <w:bCs/>
          <w:lang w:val="es-ES"/>
        </w:rPr>
        <w:lastRenderedPageBreak/>
        <w:t>Reglament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de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activitats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recreatives (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decret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112) 2010</w:t>
      </w:r>
    </w:p>
    <w:p w14:paraId="3B9A9821" w14:textId="77777777" w:rsidR="00FD38B3" w:rsidRPr="00B86FF3" w:rsidRDefault="00FD38B3" w:rsidP="00FD38B3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¿El uso del local puede contemplar también actividades puntuales (ej. talleres, reuniones de empresa, actividades juveniles)?</w:t>
      </w:r>
    </w:p>
    <w:p w14:paraId="666E36EA" w14:textId="4D67D2E9" w:rsidR="00F437E1" w:rsidRPr="002F507C" w:rsidRDefault="00E54314" w:rsidP="00F437E1">
      <w:pPr>
        <w:pStyle w:val="NormalWeb"/>
        <w:numPr>
          <w:ilvl w:val="1"/>
          <w:numId w:val="10"/>
        </w:numPr>
        <w:rPr>
          <w:rFonts w:asciiTheme="majorHAnsi" w:hAnsiTheme="majorHAnsi" w:cstheme="majorHAnsi"/>
          <w:b/>
          <w:bCs/>
          <w:lang w:val="es-ES"/>
        </w:rPr>
      </w:pPr>
      <w:r w:rsidRPr="002F507C">
        <w:rPr>
          <w:rFonts w:asciiTheme="majorHAnsi" w:hAnsiTheme="majorHAnsi" w:cstheme="majorHAnsi"/>
          <w:b/>
          <w:bCs/>
          <w:lang w:val="es-ES"/>
        </w:rPr>
        <w:t>ok</w:t>
      </w:r>
    </w:p>
    <w:p w14:paraId="34CB0E9F" w14:textId="739CEE48" w:rsidR="00FD38B3" w:rsidRPr="00B86FF3" w:rsidRDefault="00FD38B3" w:rsidP="00FD38B3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¿El hecho de no tener personal fijo y funcionar solo con reservas influye en la licencia?</w:t>
      </w:r>
    </w:p>
    <w:p w14:paraId="6CFCB211" w14:textId="77777777" w:rsidR="00FD38B3" w:rsidRPr="00B86FF3" w:rsidRDefault="00FD38B3" w:rsidP="00FD38B3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¿Qué requisitos técnicos/urbanísticos debo cumplir (insonorización, accesibilidad, salidas de emergencia, aforos)?</w:t>
      </w:r>
    </w:p>
    <w:p w14:paraId="35481AE1" w14:textId="77777777" w:rsidR="00FD38B3" w:rsidRPr="00FD38B3" w:rsidRDefault="00FD38B3" w:rsidP="00FD38B3">
      <w:pPr>
        <w:pStyle w:val="Heading3"/>
        <w:rPr>
          <w:rFonts w:cstheme="majorHAnsi"/>
        </w:rPr>
      </w:pPr>
      <w:proofErr w:type="spellStart"/>
      <w:r w:rsidRPr="00FD38B3">
        <w:rPr>
          <w:rFonts w:cstheme="majorHAnsi"/>
        </w:rPr>
        <w:t>Licencias</w:t>
      </w:r>
      <w:proofErr w:type="spellEnd"/>
      <w:r w:rsidRPr="00FD38B3">
        <w:rPr>
          <w:rFonts w:cstheme="majorHAnsi"/>
        </w:rPr>
        <w:t xml:space="preserve"> </w:t>
      </w:r>
      <w:proofErr w:type="spellStart"/>
      <w:r w:rsidRPr="00FD38B3">
        <w:rPr>
          <w:rFonts w:cstheme="majorHAnsi"/>
        </w:rPr>
        <w:t>específicas</w:t>
      </w:r>
      <w:proofErr w:type="spellEnd"/>
      <w:r w:rsidRPr="00FD38B3">
        <w:rPr>
          <w:rFonts w:cstheme="majorHAnsi"/>
        </w:rPr>
        <w:t xml:space="preserve"> </w:t>
      </w:r>
      <w:proofErr w:type="spellStart"/>
      <w:r w:rsidRPr="00FD38B3">
        <w:rPr>
          <w:rFonts w:cstheme="majorHAnsi"/>
        </w:rPr>
        <w:t>complementarias</w:t>
      </w:r>
      <w:proofErr w:type="spellEnd"/>
    </w:p>
    <w:p w14:paraId="2A3C0860" w14:textId="77777777" w:rsidR="00FD38B3" w:rsidRDefault="00FD38B3" w:rsidP="00FD38B3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¿Se requiere licencia distinta si quiero permitir que los clientes traigan su propia comida y bebida?</w:t>
      </w:r>
    </w:p>
    <w:p w14:paraId="4DC979A5" w14:textId="0EF03625" w:rsidR="003A59C2" w:rsidRPr="003A59C2" w:rsidRDefault="003A59C2" w:rsidP="003A59C2">
      <w:pPr>
        <w:pStyle w:val="NormalWeb"/>
        <w:numPr>
          <w:ilvl w:val="1"/>
          <w:numId w:val="11"/>
        </w:numPr>
        <w:rPr>
          <w:rFonts w:asciiTheme="majorHAnsi" w:hAnsiTheme="majorHAnsi" w:cstheme="majorHAnsi"/>
          <w:b/>
          <w:bCs/>
          <w:lang w:val="es-ES"/>
        </w:rPr>
      </w:pPr>
      <w:r w:rsidRPr="003A59C2">
        <w:rPr>
          <w:rFonts w:asciiTheme="majorHAnsi" w:hAnsiTheme="majorHAnsi" w:cstheme="majorHAnsi"/>
          <w:b/>
          <w:bCs/>
          <w:lang w:val="es-ES"/>
        </w:rPr>
        <w:t>sí</w:t>
      </w:r>
    </w:p>
    <w:p w14:paraId="5C1A0E29" w14:textId="77777777" w:rsidR="00FD38B3" w:rsidRDefault="00FD38B3" w:rsidP="00FD38B3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¿Y si quiero vender o servir bebidas/comida directamente en el local? (¿licencia de bar/restauración o basta un epígrafe de catering?)</w:t>
      </w:r>
    </w:p>
    <w:p w14:paraId="2DB2C0F8" w14:textId="49DAB395" w:rsidR="002F507C" w:rsidRPr="002F507C" w:rsidRDefault="002F507C" w:rsidP="002F507C">
      <w:pPr>
        <w:pStyle w:val="NormalWeb"/>
        <w:numPr>
          <w:ilvl w:val="1"/>
          <w:numId w:val="11"/>
        </w:numPr>
        <w:rPr>
          <w:rFonts w:asciiTheme="majorHAnsi" w:hAnsiTheme="majorHAnsi" w:cstheme="majorHAnsi"/>
          <w:b/>
          <w:bCs/>
          <w:lang w:val="es-ES"/>
        </w:rPr>
      </w:pPr>
      <w:r w:rsidRPr="002F507C">
        <w:rPr>
          <w:rFonts w:asciiTheme="majorHAnsi" w:hAnsiTheme="majorHAnsi" w:cstheme="majorHAnsi"/>
          <w:b/>
          <w:bCs/>
          <w:lang w:val="es-ES"/>
        </w:rPr>
        <w:t xml:space="preserve">Entra </w:t>
      </w:r>
      <w:proofErr w:type="spellStart"/>
      <w:r w:rsidRPr="002F507C">
        <w:rPr>
          <w:rFonts w:asciiTheme="majorHAnsi" w:hAnsiTheme="majorHAnsi" w:cstheme="majorHAnsi"/>
          <w:b/>
          <w:bCs/>
          <w:lang w:val="es-ES"/>
        </w:rPr>
        <w:t>dintre</w:t>
      </w:r>
      <w:proofErr w:type="spellEnd"/>
      <w:r w:rsidRPr="002F507C">
        <w:rPr>
          <w:rFonts w:asciiTheme="majorHAnsi" w:hAnsiTheme="majorHAnsi" w:cstheme="majorHAnsi"/>
          <w:b/>
          <w:bCs/>
          <w:lang w:val="es-ES"/>
        </w:rPr>
        <w:t xml:space="preserve"> del </w:t>
      </w:r>
      <w:proofErr w:type="spellStart"/>
      <w:r w:rsidRPr="002F507C">
        <w:rPr>
          <w:rFonts w:asciiTheme="majorHAnsi" w:hAnsiTheme="majorHAnsi" w:cstheme="majorHAnsi"/>
          <w:b/>
          <w:bCs/>
          <w:lang w:val="es-ES"/>
        </w:rPr>
        <w:t>lloguer</w:t>
      </w:r>
      <w:proofErr w:type="spellEnd"/>
      <w:r w:rsidRPr="002F507C">
        <w:rPr>
          <w:rFonts w:asciiTheme="majorHAnsi" w:hAnsiTheme="majorHAnsi" w:cstheme="majorHAnsi"/>
          <w:b/>
          <w:bCs/>
          <w:lang w:val="es-ES"/>
        </w:rPr>
        <w:t xml:space="preserve"> que </w:t>
      </w:r>
      <w:proofErr w:type="spellStart"/>
      <w:r w:rsidRPr="002F507C">
        <w:rPr>
          <w:rFonts w:asciiTheme="majorHAnsi" w:hAnsiTheme="majorHAnsi" w:cstheme="majorHAnsi"/>
          <w:b/>
          <w:bCs/>
          <w:lang w:val="es-ES"/>
        </w:rPr>
        <w:t>oferim</w:t>
      </w:r>
      <w:proofErr w:type="spellEnd"/>
      <w:r w:rsidRPr="002F507C">
        <w:rPr>
          <w:rFonts w:asciiTheme="majorHAnsi" w:hAnsiTheme="majorHAnsi" w:cstheme="majorHAnsi"/>
          <w:b/>
          <w:bCs/>
          <w:lang w:val="es-ES"/>
        </w:rPr>
        <w:t xml:space="preserve"> el </w:t>
      </w:r>
      <w:proofErr w:type="spellStart"/>
      <w:r w:rsidRPr="002F507C">
        <w:rPr>
          <w:rFonts w:asciiTheme="majorHAnsi" w:hAnsiTheme="majorHAnsi" w:cstheme="majorHAnsi"/>
          <w:b/>
          <w:bCs/>
          <w:lang w:val="es-ES"/>
        </w:rPr>
        <w:t>servei</w:t>
      </w:r>
      <w:proofErr w:type="spellEnd"/>
      <w:r w:rsidRPr="002F507C">
        <w:rPr>
          <w:rFonts w:asciiTheme="majorHAnsi" w:hAnsiTheme="majorHAnsi" w:cstheme="majorHAnsi"/>
          <w:b/>
          <w:bCs/>
          <w:lang w:val="es-ES"/>
        </w:rPr>
        <w:t xml:space="preserve"> de </w:t>
      </w:r>
      <w:proofErr w:type="spellStart"/>
      <w:r w:rsidRPr="002F507C">
        <w:rPr>
          <w:rFonts w:asciiTheme="majorHAnsi" w:hAnsiTheme="majorHAnsi" w:cstheme="majorHAnsi"/>
          <w:b/>
          <w:bCs/>
          <w:lang w:val="es-ES"/>
        </w:rPr>
        <w:t>beguda</w:t>
      </w:r>
      <w:proofErr w:type="spellEnd"/>
    </w:p>
    <w:p w14:paraId="6E9E1914" w14:textId="77777777" w:rsidR="00FD38B3" w:rsidRDefault="00FD38B3" w:rsidP="00FD38B3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¿Qué licencia necesito si en algún momento quiero cobrar entrada a espectáculos, monólogos, conciertos u otras actividades abiertas al público?</w:t>
      </w:r>
    </w:p>
    <w:p w14:paraId="2F84DFC4" w14:textId="14A7ECD6" w:rsidR="002F507C" w:rsidRDefault="003A59C2" w:rsidP="002F507C">
      <w:pPr>
        <w:pStyle w:val="NormalWeb"/>
        <w:numPr>
          <w:ilvl w:val="1"/>
          <w:numId w:val="11"/>
        </w:numPr>
        <w:rPr>
          <w:rFonts w:asciiTheme="majorHAnsi" w:hAnsiTheme="majorHAnsi" w:cstheme="majorHAnsi"/>
          <w:b/>
          <w:bCs/>
          <w:lang w:val="es-ES"/>
        </w:rPr>
      </w:pPr>
      <w:r w:rsidRPr="00294F8E">
        <w:rPr>
          <w:rFonts w:asciiTheme="majorHAnsi" w:hAnsiTheme="majorHAnsi" w:cstheme="majorHAnsi"/>
          <w:b/>
          <w:bCs/>
          <w:lang w:val="es-ES"/>
        </w:rPr>
        <w:t xml:space="preserve">Se tendría que explicar el proyecte: </w:t>
      </w:r>
      <w:proofErr w:type="spellStart"/>
      <w:r w:rsidRPr="00294F8E">
        <w:rPr>
          <w:rFonts w:asciiTheme="majorHAnsi" w:hAnsiTheme="majorHAnsi" w:cstheme="majorHAnsi"/>
          <w:b/>
          <w:bCs/>
          <w:lang w:val="es-ES"/>
        </w:rPr>
        <w:t>horari</w:t>
      </w:r>
      <w:proofErr w:type="spellEnd"/>
      <w:r w:rsidRPr="00294F8E">
        <w:rPr>
          <w:rFonts w:asciiTheme="majorHAnsi" w:hAnsiTheme="majorHAnsi" w:cstheme="majorHAnsi"/>
          <w:b/>
          <w:bCs/>
          <w:lang w:val="es-ES"/>
        </w:rPr>
        <w:t xml:space="preserve">, </w:t>
      </w:r>
      <w:r w:rsidR="00294F8E" w:rsidRPr="00294F8E">
        <w:rPr>
          <w:rFonts w:asciiTheme="majorHAnsi" w:hAnsiTheme="majorHAnsi" w:cstheme="majorHAnsi"/>
          <w:b/>
          <w:bCs/>
          <w:lang w:val="es-ES"/>
        </w:rPr>
        <w:t xml:space="preserve">aforo, </w:t>
      </w:r>
      <w:r w:rsidR="00EB5912" w:rsidRPr="00294F8E">
        <w:rPr>
          <w:rFonts w:asciiTheme="majorHAnsi" w:hAnsiTheme="majorHAnsi" w:cstheme="majorHAnsi"/>
          <w:b/>
          <w:bCs/>
          <w:lang w:val="es-ES"/>
        </w:rPr>
        <w:t>distribución (</w:t>
      </w:r>
      <w:proofErr w:type="spellStart"/>
      <w:r w:rsidR="00EB5912" w:rsidRPr="00294F8E">
        <w:rPr>
          <w:rFonts w:asciiTheme="majorHAnsi" w:hAnsiTheme="majorHAnsi" w:cstheme="majorHAnsi"/>
          <w:b/>
          <w:bCs/>
          <w:lang w:val="es-ES"/>
        </w:rPr>
        <w:t>taules</w:t>
      </w:r>
      <w:proofErr w:type="spellEnd"/>
      <w:r w:rsidR="00EB5912" w:rsidRPr="00294F8E">
        <w:rPr>
          <w:rFonts w:asciiTheme="majorHAnsi" w:hAnsiTheme="majorHAnsi" w:cstheme="majorHAnsi"/>
          <w:b/>
          <w:bCs/>
          <w:lang w:val="es-ES"/>
        </w:rPr>
        <w:t xml:space="preserve">, etc.), </w:t>
      </w:r>
      <w:proofErr w:type="spellStart"/>
      <w:r w:rsidR="00EB5912" w:rsidRPr="00294F8E">
        <w:rPr>
          <w:rFonts w:asciiTheme="majorHAnsi" w:hAnsiTheme="majorHAnsi" w:cstheme="majorHAnsi"/>
          <w:b/>
          <w:bCs/>
          <w:lang w:val="es-ES"/>
        </w:rPr>
        <w:t>mobiliari</w:t>
      </w:r>
      <w:proofErr w:type="spellEnd"/>
      <w:r w:rsidR="00EB5912" w:rsidRPr="00294F8E">
        <w:rPr>
          <w:rFonts w:asciiTheme="majorHAnsi" w:hAnsiTheme="majorHAnsi" w:cstheme="majorHAnsi"/>
          <w:b/>
          <w:bCs/>
          <w:lang w:val="es-ES"/>
        </w:rPr>
        <w:t xml:space="preserve"> que </w:t>
      </w:r>
      <w:proofErr w:type="spellStart"/>
      <w:r w:rsidR="00EB5912" w:rsidRPr="00294F8E">
        <w:rPr>
          <w:rFonts w:asciiTheme="majorHAnsi" w:hAnsiTheme="majorHAnsi" w:cstheme="majorHAnsi"/>
          <w:b/>
          <w:bCs/>
          <w:lang w:val="es-ES"/>
        </w:rPr>
        <w:t>pot</w:t>
      </w:r>
      <w:proofErr w:type="spellEnd"/>
      <w:r w:rsidR="00EB5912" w:rsidRPr="00294F8E">
        <w:rPr>
          <w:rFonts w:asciiTheme="majorHAnsi" w:hAnsiTheme="majorHAnsi" w:cstheme="majorHAnsi"/>
          <w:b/>
          <w:bCs/>
          <w:lang w:val="es-ES"/>
        </w:rPr>
        <w:t xml:space="preserve"> afectar a la </w:t>
      </w:r>
      <w:proofErr w:type="spellStart"/>
      <w:r w:rsidR="00EB5912" w:rsidRPr="00294F8E">
        <w:rPr>
          <w:rFonts w:asciiTheme="majorHAnsi" w:hAnsiTheme="majorHAnsi" w:cstheme="majorHAnsi"/>
          <w:b/>
          <w:bCs/>
          <w:lang w:val="es-ES"/>
        </w:rPr>
        <w:t>evacuació</w:t>
      </w:r>
      <w:proofErr w:type="spellEnd"/>
      <w:r w:rsidR="00EB5912" w:rsidRPr="00294F8E">
        <w:rPr>
          <w:rFonts w:asciiTheme="majorHAnsi" w:hAnsiTheme="majorHAnsi" w:cstheme="majorHAnsi"/>
          <w:b/>
          <w:bCs/>
          <w:lang w:val="es-ES"/>
        </w:rPr>
        <w:t xml:space="preserve"> del local, </w:t>
      </w:r>
      <w:proofErr w:type="spellStart"/>
      <w:r w:rsidR="00EB5912" w:rsidRPr="00294F8E">
        <w:rPr>
          <w:rFonts w:asciiTheme="majorHAnsi" w:hAnsiTheme="majorHAnsi" w:cstheme="majorHAnsi"/>
          <w:b/>
          <w:bCs/>
          <w:lang w:val="es-ES"/>
        </w:rPr>
        <w:t>altres</w:t>
      </w:r>
      <w:proofErr w:type="spellEnd"/>
      <w:r w:rsidR="00EB5912" w:rsidRPr="00294F8E">
        <w:rPr>
          <w:rFonts w:asciiTheme="majorHAnsi" w:hAnsiTheme="majorHAnsi" w:cstheme="majorHAnsi"/>
          <w:b/>
          <w:bCs/>
          <w:lang w:val="es-ES"/>
        </w:rPr>
        <w:t xml:space="preserve"> coses a contemplar</w:t>
      </w:r>
      <w:r w:rsidR="00294F8E" w:rsidRPr="00294F8E">
        <w:rPr>
          <w:rFonts w:asciiTheme="majorHAnsi" w:hAnsiTheme="majorHAnsi" w:cstheme="majorHAnsi"/>
          <w:b/>
          <w:bCs/>
          <w:lang w:val="es-ES"/>
        </w:rPr>
        <w:t xml:space="preserve">, </w:t>
      </w:r>
      <w:r w:rsidR="00294F8E">
        <w:rPr>
          <w:rFonts w:asciiTheme="majorHAnsi" w:hAnsiTheme="majorHAnsi" w:cstheme="majorHAnsi"/>
          <w:b/>
          <w:bCs/>
          <w:lang w:val="es-ES"/>
        </w:rPr>
        <w:t xml:space="preserve">etc. Franjes horaries, </w:t>
      </w:r>
      <w:r w:rsidR="00945342">
        <w:rPr>
          <w:rFonts w:asciiTheme="majorHAnsi" w:hAnsiTheme="majorHAnsi" w:cstheme="majorHAnsi"/>
          <w:b/>
          <w:bCs/>
          <w:lang w:val="es-ES"/>
        </w:rPr>
        <w:t xml:space="preserve">la gestiona qui </w:t>
      </w:r>
      <w:proofErr w:type="spellStart"/>
      <w:r w:rsidR="00945342">
        <w:rPr>
          <w:rFonts w:asciiTheme="majorHAnsi" w:hAnsiTheme="majorHAnsi" w:cstheme="majorHAnsi"/>
          <w:b/>
          <w:bCs/>
          <w:lang w:val="es-ES"/>
        </w:rPr>
        <w:t>us</w:t>
      </w:r>
      <w:proofErr w:type="spellEnd"/>
      <w:r w:rsidR="00945342">
        <w:rPr>
          <w:rFonts w:asciiTheme="majorHAnsi" w:hAnsiTheme="majorHAnsi" w:cstheme="majorHAnsi"/>
          <w:b/>
          <w:bCs/>
          <w:lang w:val="es-ES"/>
        </w:rPr>
        <w:t xml:space="preserve"> ha </w:t>
      </w:r>
      <w:proofErr w:type="spellStart"/>
      <w:r w:rsidR="00945342">
        <w:rPr>
          <w:rFonts w:asciiTheme="majorHAnsi" w:hAnsiTheme="majorHAnsi" w:cstheme="majorHAnsi"/>
          <w:b/>
          <w:bCs/>
          <w:lang w:val="es-ES"/>
        </w:rPr>
        <w:t>llogat</w:t>
      </w:r>
      <w:proofErr w:type="spellEnd"/>
      <w:r w:rsidR="00945342">
        <w:rPr>
          <w:rFonts w:asciiTheme="majorHAnsi" w:hAnsiTheme="majorHAnsi" w:cstheme="majorHAnsi"/>
          <w:b/>
          <w:bCs/>
          <w:lang w:val="es-ES"/>
        </w:rPr>
        <w:t xml:space="preserve"> a </w:t>
      </w:r>
      <w:proofErr w:type="spellStart"/>
      <w:r w:rsidR="00945342">
        <w:rPr>
          <w:rFonts w:asciiTheme="majorHAnsi" w:hAnsiTheme="majorHAnsi" w:cstheme="majorHAnsi"/>
          <w:b/>
          <w:bCs/>
          <w:lang w:val="es-ES"/>
        </w:rPr>
        <w:t>vosaltres</w:t>
      </w:r>
      <w:proofErr w:type="spellEnd"/>
      <w:r w:rsidR="00945342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="00945342">
        <w:rPr>
          <w:rFonts w:asciiTheme="majorHAnsi" w:hAnsiTheme="majorHAnsi" w:cstheme="majorHAnsi"/>
          <w:b/>
          <w:bCs/>
          <w:lang w:val="es-ES"/>
        </w:rPr>
        <w:t>l’espai</w:t>
      </w:r>
      <w:proofErr w:type="spellEnd"/>
      <w:r w:rsidR="00945342">
        <w:rPr>
          <w:rFonts w:asciiTheme="majorHAnsi" w:hAnsiTheme="majorHAnsi" w:cstheme="majorHAnsi"/>
          <w:b/>
          <w:bCs/>
          <w:lang w:val="es-ES"/>
        </w:rPr>
        <w:t xml:space="preserve">, </w:t>
      </w:r>
      <w:proofErr w:type="spellStart"/>
      <w:r w:rsidR="00945342">
        <w:rPr>
          <w:rFonts w:asciiTheme="majorHAnsi" w:hAnsiTheme="majorHAnsi" w:cstheme="majorHAnsi"/>
          <w:b/>
          <w:bCs/>
          <w:lang w:val="es-ES"/>
        </w:rPr>
        <w:t>ens</w:t>
      </w:r>
      <w:proofErr w:type="spellEnd"/>
      <w:r w:rsidR="00945342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="00945342">
        <w:rPr>
          <w:rFonts w:asciiTheme="majorHAnsi" w:hAnsiTheme="majorHAnsi" w:cstheme="majorHAnsi"/>
          <w:b/>
          <w:bCs/>
          <w:lang w:val="es-ES"/>
        </w:rPr>
        <w:t>demanaran</w:t>
      </w:r>
      <w:proofErr w:type="spellEnd"/>
      <w:r w:rsidR="00945342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="00945342">
        <w:rPr>
          <w:rFonts w:asciiTheme="majorHAnsi" w:hAnsiTheme="majorHAnsi" w:cstheme="majorHAnsi"/>
          <w:b/>
          <w:bCs/>
          <w:lang w:val="es-ES"/>
        </w:rPr>
        <w:t>explicacions</w:t>
      </w:r>
      <w:proofErr w:type="spellEnd"/>
      <w:r w:rsidR="00945342">
        <w:rPr>
          <w:rFonts w:asciiTheme="majorHAnsi" w:hAnsiTheme="majorHAnsi" w:cstheme="majorHAnsi"/>
          <w:b/>
          <w:bCs/>
          <w:lang w:val="es-ES"/>
        </w:rPr>
        <w:t xml:space="preserve"> a </w:t>
      </w:r>
      <w:proofErr w:type="spellStart"/>
      <w:r w:rsidR="00945342">
        <w:rPr>
          <w:rFonts w:asciiTheme="majorHAnsi" w:hAnsiTheme="majorHAnsi" w:cstheme="majorHAnsi"/>
          <w:b/>
          <w:bCs/>
          <w:lang w:val="es-ES"/>
        </w:rPr>
        <w:t>nosaltres</w:t>
      </w:r>
      <w:proofErr w:type="spellEnd"/>
      <w:r w:rsidR="00945342">
        <w:rPr>
          <w:rFonts w:asciiTheme="majorHAnsi" w:hAnsiTheme="majorHAnsi" w:cstheme="majorHAnsi"/>
          <w:b/>
          <w:bCs/>
          <w:lang w:val="es-ES"/>
        </w:rPr>
        <w:t xml:space="preserve">, que </w:t>
      </w:r>
      <w:proofErr w:type="spellStart"/>
      <w:r w:rsidR="00945342">
        <w:rPr>
          <w:rFonts w:asciiTheme="majorHAnsi" w:hAnsiTheme="majorHAnsi" w:cstheme="majorHAnsi"/>
          <w:b/>
          <w:bCs/>
          <w:lang w:val="es-ES"/>
        </w:rPr>
        <w:t>hem</w:t>
      </w:r>
      <w:proofErr w:type="spellEnd"/>
      <w:r w:rsidR="00945342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="00945342">
        <w:rPr>
          <w:rFonts w:asciiTheme="majorHAnsi" w:hAnsiTheme="majorHAnsi" w:cstheme="majorHAnsi"/>
          <w:b/>
          <w:bCs/>
          <w:lang w:val="es-ES"/>
        </w:rPr>
        <w:t>obert</w:t>
      </w:r>
      <w:proofErr w:type="spellEnd"/>
      <w:r w:rsidR="00945342">
        <w:rPr>
          <w:rFonts w:asciiTheme="majorHAnsi" w:hAnsiTheme="majorHAnsi" w:cstheme="majorHAnsi"/>
          <w:b/>
          <w:bCs/>
          <w:lang w:val="es-ES"/>
        </w:rPr>
        <w:t xml:space="preserve"> al </w:t>
      </w:r>
      <w:proofErr w:type="spellStart"/>
      <w:r w:rsidR="00945342">
        <w:rPr>
          <w:rFonts w:asciiTheme="majorHAnsi" w:hAnsiTheme="majorHAnsi" w:cstheme="majorHAnsi"/>
          <w:b/>
          <w:bCs/>
          <w:lang w:val="es-ES"/>
        </w:rPr>
        <w:t>públic</w:t>
      </w:r>
      <w:proofErr w:type="spellEnd"/>
    </w:p>
    <w:p w14:paraId="3D83A366" w14:textId="77777777" w:rsidR="008B7FBC" w:rsidRPr="00294F8E" w:rsidRDefault="008B7FBC" w:rsidP="002F507C">
      <w:pPr>
        <w:pStyle w:val="NormalWeb"/>
        <w:numPr>
          <w:ilvl w:val="1"/>
          <w:numId w:val="11"/>
        </w:numPr>
        <w:rPr>
          <w:rFonts w:asciiTheme="majorHAnsi" w:hAnsiTheme="majorHAnsi" w:cstheme="majorHAnsi"/>
          <w:b/>
          <w:bCs/>
          <w:lang w:val="es-ES"/>
        </w:rPr>
      </w:pPr>
    </w:p>
    <w:p w14:paraId="4234FA78" w14:textId="77777777" w:rsidR="00FD38B3" w:rsidRPr="00B86FF3" w:rsidRDefault="00FD38B3" w:rsidP="00FD38B3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¿Existen limitaciones horarias específicas para un local de este tipo en Esplugues?</w:t>
      </w:r>
    </w:p>
    <w:p w14:paraId="05799E25" w14:textId="77777777" w:rsidR="00FD38B3" w:rsidRPr="00FD38B3" w:rsidRDefault="00FD38B3" w:rsidP="00FD38B3">
      <w:pPr>
        <w:pStyle w:val="Heading3"/>
        <w:rPr>
          <w:rFonts w:cstheme="majorHAnsi"/>
        </w:rPr>
      </w:pPr>
      <w:proofErr w:type="spellStart"/>
      <w:r w:rsidRPr="00FD38B3">
        <w:rPr>
          <w:rFonts w:cstheme="majorHAnsi"/>
        </w:rPr>
        <w:t>Seguridad</w:t>
      </w:r>
      <w:proofErr w:type="spellEnd"/>
      <w:r w:rsidRPr="00FD38B3">
        <w:rPr>
          <w:rFonts w:cstheme="majorHAnsi"/>
        </w:rPr>
        <w:t xml:space="preserve">, </w:t>
      </w:r>
      <w:proofErr w:type="spellStart"/>
      <w:r w:rsidRPr="00FD38B3">
        <w:rPr>
          <w:rFonts w:cstheme="majorHAnsi"/>
        </w:rPr>
        <w:t>higiene</w:t>
      </w:r>
      <w:proofErr w:type="spellEnd"/>
      <w:r w:rsidRPr="00FD38B3">
        <w:rPr>
          <w:rFonts w:cstheme="majorHAnsi"/>
        </w:rPr>
        <w:t xml:space="preserve"> y </w:t>
      </w:r>
      <w:proofErr w:type="spellStart"/>
      <w:r w:rsidRPr="00FD38B3">
        <w:rPr>
          <w:rFonts w:cstheme="majorHAnsi"/>
        </w:rPr>
        <w:t>normativas</w:t>
      </w:r>
      <w:proofErr w:type="spellEnd"/>
    </w:p>
    <w:p w14:paraId="25B4AF09" w14:textId="77777777" w:rsidR="00FD38B3" w:rsidRDefault="00FD38B3" w:rsidP="00FD38B3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¿Qué requisitos en materia de higiene o sanidad aplican si se sirve comida/bebida?</w:t>
      </w:r>
    </w:p>
    <w:p w14:paraId="3ADA8FB7" w14:textId="5521FBBC" w:rsidR="008B7FBC" w:rsidRPr="000913F4" w:rsidRDefault="000913F4" w:rsidP="008B7FBC">
      <w:pPr>
        <w:pStyle w:val="NormalWeb"/>
        <w:numPr>
          <w:ilvl w:val="1"/>
          <w:numId w:val="12"/>
        </w:numPr>
        <w:rPr>
          <w:rFonts w:asciiTheme="majorHAnsi" w:hAnsiTheme="majorHAnsi" w:cstheme="majorHAnsi"/>
          <w:b/>
          <w:bCs/>
          <w:lang w:val="es-ES"/>
        </w:rPr>
      </w:pPr>
      <w:r w:rsidRPr="000913F4">
        <w:rPr>
          <w:rFonts w:asciiTheme="majorHAnsi" w:hAnsiTheme="majorHAnsi" w:cstheme="majorHAnsi"/>
          <w:b/>
          <w:bCs/>
          <w:lang w:val="es-ES"/>
        </w:rPr>
        <w:t xml:space="preserve">Normativa alimentación es </w:t>
      </w:r>
      <w:proofErr w:type="spellStart"/>
      <w:r w:rsidRPr="000913F4">
        <w:rPr>
          <w:rFonts w:asciiTheme="majorHAnsi" w:hAnsiTheme="majorHAnsi" w:cstheme="majorHAnsi"/>
          <w:b/>
          <w:bCs/>
          <w:lang w:val="es-ES"/>
        </w:rPr>
        <w:t>unaltre</w:t>
      </w:r>
      <w:proofErr w:type="spellEnd"/>
      <w:r w:rsidRPr="000913F4">
        <w:rPr>
          <w:rFonts w:asciiTheme="majorHAnsi" w:hAnsiTheme="majorHAnsi" w:cstheme="majorHAnsi"/>
          <w:b/>
          <w:bCs/>
          <w:lang w:val="es-ES"/>
        </w:rPr>
        <w:t xml:space="preserve">: real </w:t>
      </w:r>
      <w:proofErr w:type="spellStart"/>
      <w:r w:rsidRPr="000913F4">
        <w:rPr>
          <w:rFonts w:asciiTheme="majorHAnsi" w:hAnsiTheme="majorHAnsi" w:cstheme="majorHAnsi"/>
          <w:b/>
          <w:bCs/>
          <w:lang w:val="es-ES"/>
        </w:rPr>
        <w:t>degret</w:t>
      </w:r>
      <w:proofErr w:type="spellEnd"/>
      <w:r w:rsidRPr="000913F4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Pr="000913F4">
        <w:rPr>
          <w:rFonts w:asciiTheme="majorHAnsi" w:hAnsiTheme="majorHAnsi" w:cstheme="majorHAnsi"/>
          <w:b/>
          <w:bCs/>
          <w:lang w:val="es-ES"/>
        </w:rPr>
        <w:t>condicions</w:t>
      </w:r>
      <w:proofErr w:type="spellEnd"/>
      <w:r w:rsidRPr="000913F4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Pr="000913F4">
        <w:rPr>
          <w:rFonts w:asciiTheme="majorHAnsi" w:hAnsiTheme="majorHAnsi" w:cstheme="majorHAnsi"/>
          <w:b/>
          <w:bCs/>
          <w:lang w:val="es-ES"/>
        </w:rPr>
        <w:t>higienic</w:t>
      </w:r>
      <w:proofErr w:type="spellEnd"/>
      <w:r w:rsidRPr="000913F4">
        <w:rPr>
          <w:rFonts w:asciiTheme="majorHAnsi" w:hAnsiTheme="majorHAnsi" w:cstheme="majorHAnsi"/>
          <w:b/>
          <w:bCs/>
          <w:lang w:val="es-ES"/>
        </w:rPr>
        <w:t xml:space="preserve"> sanitaria, fácil </w:t>
      </w:r>
      <w:proofErr w:type="spellStart"/>
      <w:r w:rsidRPr="000913F4">
        <w:rPr>
          <w:rFonts w:asciiTheme="majorHAnsi" w:hAnsiTheme="majorHAnsi" w:cstheme="majorHAnsi"/>
          <w:b/>
          <w:bCs/>
          <w:lang w:val="es-ES"/>
        </w:rPr>
        <w:t>neteja</w:t>
      </w:r>
      <w:proofErr w:type="spellEnd"/>
      <w:r w:rsidRPr="000913F4">
        <w:rPr>
          <w:rFonts w:asciiTheme="majorHAnsi" w:hAnsiTheme="majorHAnsi" w:cstheme="majorHAnsi"/>
          <w:b/>
          <w:bCs/>
          <w:lang w:val="es-ES"/>
        </w:rPr>
        <w:t xml:space="preserve">, </w:t>
      </w:r>
      <w:r>
        <w:rPr>
          <w:rFonts w:asciiTheme="majorHAnsi" w:hAnsiTheme="majorHAnsi" w:cstheme="majorHAnsi"/>
          <w:b/>
          <w:bCs/>
          <w:lang w:val="es-ES"/>
        </w:rPr>
        <w:t>etc.</w:t>
      </w:r>
      <w:r w:rsidR="00E86B95">
        <w:rPr>
          <w:rFonts w:asciiTheme="majorHAnsi" w:hAnsiTheme="majorHAnsi" w:cstheme="majorHAnsi"/>
          <w:b/>
          <w:bCs/>
          <w:lang w:val="es-ES"/>
        </w:rPr>
        <w:t xml:space="preserve"> Agua </w:t>
      </w:r>
      <w:proofErr w:type="spellStart"/>
      <w:r w:rsidR="00E86B95">
        <w:rPr>
          <w:rFonts w:asciiTheme="majorHAnsi" w:hAnsiTheme="majorHAnsi" w:cstheme="majorHAnsi"/>
          <w:b/>
          <w:bCs/>
          <w:lang w:val="es-ES"/>
        </w:rPr>
        <w:t>calenta</w:t>
      </w:r>
      <w:proofErr w:type="spellEnd"/>
      <w:r w:rsidR="00E86B95">
        <w:rPr>
          <w:rFonts w:asciiTheme="majorHAnsi" w:hAnsiTheme="majorHAnsi" w:cstheme="majorHAnsi"/>
          <w:b/>
          <w:bCs/>
          <w:lang w:val="es-ES"/>
        </w:rPr>
        <w:t xml:space="preserve">, </w:t>
      </w:r>
      <w:proofErr w:type="spellStart"/>
      <w:r w:rsidR="00E86B95">
        <w:rPr>
          <w:rFonts w:asciiTheme="majorHAnsi" w:hAnsiTheme="majorHAnsi" w:cstheme="majorHAnsi"/>
          <w:b/>
          <w:bCs/>
          <w:lang w:val="es-ES"/>
        </w:rPr>
        <w:t>sabo</w:t>
      </w:r>
      <w:proofErr w:type="spellEnd"/>
      <w:r w:rsidR="00E86B95">
        <w:rPr>
          <w:rFonts w:asciiTheme="majorHAnsi" w:hAnsiTheme="majorHAnsi" w:cstheme="majorHAnsi"/>
          <w:b/>
          <w:bCs/>
          <w:lang w:val="es-ES"/>
        </w:rPr>
        <w:t xml:space="preserve">, </w:t>
      </w:r>
      <w:proofErr w:type="spellStart"/>
      <w:r w:rsidR="00E86B95">
        <w:rPr>
          <w:rFonts w:asciiTheme="majorHAnsi" w:hAnsiTheme="majorHAnsi" w:cstheme="majorHAnsi"/>
          <w:b/>
          <w:bCs/>
          <w:lang w:val="es-ES"/>
        </w:rPr>
        <w:t>paper</w:t>
      </w:r>
      <w:proofErr w:type="spellEnd"/>
      <w:r w:rsidR="00E86B95">
        <w:rPr>
          <w:rFonts w:asciiTheme="majorHAnsi" w:hAnsiTheme="majorHAnsi" w:cstheme="majorHAnsi"/>
          <w:b/>
          <w:bCs/>
          <w:lang w:val="es-ES"/>
        </w:rPr>
        <w:t xml:space="preserve">, picas a pedal, etc. En </w:t>
      </w:r>
      <w:proofErr w:type="spellStart"/>
      <w:r w:rsidR="00E86B95">
        <w:rPr>
          <w:rFonts w:asciiTheme="majorHAnsi" w:hAnsiTheme="majorHAnsi" w:cstheme="majorHAnsi"/>
          <w:b/>
          <w:bCs/>
          <w:lang w:val="es-ES"/>
        </w:rPr>
        <w:t>funció</w:t>
      </w:r>
      <w:proofErr w:type="spellEnd"/>
      <w:r w:rsidR="00E86B95">
        <w:rPr>
          <w:rFonts w:asciiTheme="majorHAnsi" w:hAnsiTheme="majorHAnsi" w:cstheme="majorHAnsi"/>
          <w:b/>
          <w:bCs/>
          <w:lang w:val="es-ES"/>
        </w:rPr>
        <w:t xml:space="preserve"> del </w:t>
      </w:r>
      <w:proofErr w:type="spellStart"/>
      <w:r w:rsidR="00E86B95">
        <w:rPr>
          <w:rFonts w:asciiTheme="majorHAnsi" w:hAnsiTheme="majorHAnsi" w:cstheme="majorHAnsi"/>
          <w:b/>
          <w:bCs/>
          <w:lang w:val="es-ES"/>
        </w:rPr>
        <w:t>grau</w:t>
      </w:r>
      <w:proofErr w:type="spellEnd"/>
      <w:r w:rsidR="00E86B95">
        <w:rPr>
          <w:rFonts w:asciiTheme="majorHAnsi" w:hAnsiTheme="majorHAnsi" w:cstheme="majorHAnsi"/>
          <w:b/>
          <w:bCs/>
          <w:lang w:val="es-ES"/>
        </w:rPr>
        <w:t xml:space="preserve"> de </w:t>
      </w:r>
      <w:proofErr w:type="spellStart"/>
      <w:r w:rsidR="00E86B95">
        <w:rPr>
          <w:rFonts w:asciiTheme="majorHAnsi" w:hAnsiTheme="majorHAnsi" w:cstheme="majorHAnsi"/>
          <w:b/>
          <w:bCs/>
          <w:lang w:val="es-ES"/>
        </w:rPr>
        <w:t>manipulació</w:t>
      </w:r>
      <w:proofErr w:type="spellEnd"/>
      <w:r w:rsidR="00E86B95">
        <w:rPr>
          <w:rFonts w:asciiTheme="majorHAnsi" w:hAnsiTheme="majorHAnsi" w:cstheme="majorHAnsi"/>
          <w:b/>
          <w:bCs/>
          <w:lang w:val="es-ES"/>
        </w:rPr>
        <w:t xml:space="preserve"> que </w:t>
      </w:r>
      <w:proofErr w:type="spellStart"/>
      <w:r w:rsidR="00E86B95">
        <w:rPr>
          <w:rFonts w:asciiTheme="majorHAnsi" w:hAnsiTheme="majorHAnsi" w:cstheme="majorHAnsi"/>
          <w:b/>
          <w:bCs/>
          <w:lang w:val="es-ES"/>
        </w:rPr>
        <w:t>fem</w:t>
      </w:r>
      <w:proofErr w:type="spellEnd"/>
      <w:r w:rsidR="00F74C27">
        <w:rPr>
          <w:rFonts w:asciiTheme="majorHAnsi" w:hAnsiTheme="majorHAnsi" w:cstheme="majorHAnsi"/>
          <w:b/>
          <w:bCs/>
          <w:lang w:val="es-ES"/>
        </w:rPr>
        <w:t xml:space="preserve"> (solo </w:t>
      </w:r>
      <w:proofErr w:type="gramStart"/>
      <w:r w:rsidR="00F74C27">
        <w:rPr>
          <w:rFonts w:asciiTheme="majorHAnsi" w:hAnsiTheme="majorHAnsi" w:cstheme="majorHAnsi"/>
          <w:b/>
          <w:bCs/>
          <w:lang w:val="es-ES"/>
        </w:rPr>
        <w:t>patatas )</w:t>
      </w:r>
      <w:proofErr w:type="gramEnd"/>
      <w:r w:rsidR="00F74C27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="00F74C27">
        <w:rPr>
          <w:rFonts w:asciiTheme="majorHAnsi" w:hAnsiTheme="majorHAnsi" w:cstheme="majorHAnsi"/>
          <w:b/>
          <w:bCs/>
          <w:lang w:val="es-ES"/>
        </w:rPr>
        <w:t>engineer</w:t>
      </w:r>
      <w:proofErr w:type="spellEnd"/>
      <w:r w:rsidR="00F74C27">
        <w:rPr>
          <w:rFonts w:asciiTheme="majorHAnsi" w:hAnsiTheme="majorHAnsi" w:cstheme="majorHAnsi"/>
          <w:b/>
          <w:bCs/>
          <w:lang w:val="es-ES"/>
        </w:rPr>
        <w:t xml:space="preserve"> que </w:t>
      </w:r>
      <w:proofErr w:type="spellStart"/>
      <w:r w:rsidR="00F74C27">
        <w:rPr>
          <w:rFonts w:asciiTheme="majorHAnsi" w:hAnsiTheme="majorHAnsi" w:cstheme="majorHAnsi"/>
          <w:b/>
          <w:bCs/>
          <w:lang w:val="es-ES"/>
        </w:rPr>
        <w:t>faci</w:t>
      </w:r>
      <w:proofErr w:type="spellEnd"/>
      <w:r w:rsidR="00F74C27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="00F74C27">
        <w:rPr>
          <w:rFonts w:asciiTheme="majorHAnsi" w:hAnsiTheme="majorHAnsi" w:cstheme="majorHAnsi"/>
          <w:b/>
          <w:bCs/>
          <w:lang w:val="es-ES"/>
        </w:rPr>
        <w:t>projectes</w:t>
      </w:r>
      <w:proofErr w:type="spellEnd"/>
      <w:r w:rsidR="00F74C27">
        <w:rPr>
          <w:rFonts w:asciiTheme="majorHAnsi" w:hAnsiTheme="majorHAnsi" w:cstheme="majorHAnsi"/>
          <w:b/>
          <w:bCs/>
          <w:lang w:val="es-ES"/>
        </w:rPr>
        <w:t xml:space="preserve"> de </w:t>
      </w:r>
      <w:proofErr w:type="spellStart"/>
      <w:r w:rsidR="00F74C27">
        <w:rPr>
          <w:rFonts w:asciiTheme="majorHAnsi" w:hAnsiTheme="majorHAnsi" w:cstheme="majorHAnsi"/>
          <w:b/>
          <w:bCs/>
          <w:lang w:val="es-ES"/>
        </w:rPr>
        <w:t>tot</w:t>
      </w:r>
      <w:proofErr w:type="spellEnd"/>
      <w:r w:rsidR="00F74C27">
        <w:rPr>
          <w:rFonts w:asciiTheme="majorHAnsi" w:hAnsiTheme="majorHAnsi" w:cstheme="majorHAnsi"/>
          <w:b/>
          <w:bCs/>
          <w:lang w:val="es-ES"/>
        </w:rPr>
        <w:t xml:space="preserve"> igualmente.</w:t>
      </w:r>
    </w:p>
    <w:p w14:paraId="1FABAB96" w14:textId="77777777" w:rsidR="00FD38B3" w:rsidRDefault="00FD38B3" w:rsidP="00FD38B3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¿Qué medidas de seguridad (extintores, señalización, seguros) son obligatorias para este tipo de actividad?</w:t>
      </w:r>
    </w:p>
    <w:p w14:paraId="218DB55E" w14:textId="0140EC35" w:rsidR="00DD07CF" w:rsidRPr="00DD07CF" w:rsidRDefault="00DD07CF" w:rsidP="00DD07CF">
      <w:pPr>
        <w:pStyle w:val="NormalWeb"/>
        <w:numPr>
          <w:ilvl w:val="1"/>
          <w:numId w:val="12"/>
        </w:numPr>
        <w:rPr>
          <w:rFonts w:asciiTheme="majorHAnsi" w:hAnsiTheme="majorHAnsi" w:cstheme="majorHAnsi"/>
          <w:b/>
          <w:bCs/>
          <w:lang w:val="es-ES"/>
        </w:rPr>
      </w:pPr>
      <w:r w:rsidRPr="00DD07CF">
        <w:rPr>
          <w:rFonts w:asciiTheme="majorHAnsi" w:hAnsiTheme="majorHAnsi" w:cstheme="majorHAnsi"/>
          <w:b/>
          <w:bCs/>
          <w:lang w:val="es-ES"/>
        </w:rPr>
        <w:t>Código técnico de edificación</w:t>
      </w:r>
    </w:p>
    <w:p w14:paraId="17E25FA1" w14:textId="77777777" w:rsidR="00FD38B3" w:rsidRDefault="00FD38B3" w:rsidP="00FD38B3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lastRenderedPageBreak/>
        <w:t>¿Existe obligación de contratar seguro de responsabilidad civil específico para locales de eventos?</w:t>
      </w:r>
    </w:p>
    <w:p w14:paraId="4715EBCB" w14:textId="2EAFF5C8" w:rsidR="00DD07CF" w:rsidRPr="00DD07CF" w:rsidRDefault="00DD07CF" w:rsidP="00DD07CF">
      <w:pPr>
        <w:pStyle w:val="NormalWeb"/>
        <w:numPr>
          <w:ilvl w:val="1"/>
          <w:numId w:val="12"/>
        </w:numPr>
        <w:rPr>
          <w:rFonts w:asciiTheme="majorHAnsi" w:hAnsiTheme="majorHAnsi" w:cstheme="majorHAnsi"/>
          <w:b/>
          <w:bCs/>
          <w:lang w:val="es-ES"/>
        </w:rPr>
      </w:pPr>
      <w:r w:rsidRPr="00DD07CF">
        <w:rPr>
          <w:rFonts w:asciiTheme="majorHAnsi" w:hAnsiTheme="majorHAnsi" w:cstheme="majorHAnsi"/>
          <w:b/>
          <w:bCs/>
          <w:lang w:val="es-ES"/>
        </w:rPr>
        <w:t xml:space="preserve">Al </w:t>
      </w:r>
      <w:proofErr w:type="spellStart"/>
      <w:r w:rsidRPr="00DD07CF">
        <w:rPr>
          <w:rFonts w:asciiTheme="majorHAnsi" w:hAnsiTheme="majorHAnsi" w:cstheme="majorHAnsi"/>
          <w:b/>
          <w:bCs/>
          <w:lang w:val="es-ES"/>
        </w:rPr>
        <w:t>decret</w:t>
      </w:r>
      <w:proofErr w:type="spellEnd"/>
      <w:r w:rsidRPr="00DD07CF">
        <w:rPr>
          <w:rFonts w:asciiTheme="majorHAnsi" w:hAnsiTheme="majorHAnsi" w:cstheme="majorHAnsi"/>
          <w:b/>
          <w:bCs/>
          <w:lang w:val="es-ES"/>
        </w:rPr>
        <w:t xml:space="preserve"> 112</w:t>
      </w:r>
    </w:p>
    <w:p w14:paraId="627B5790" w14:textId="77777777" w:rsidR="00FD38B3" w:rsidRPr="00FD38B3" w:rsidRDefault="00FD38B3" w:rsidP="00FD38B3">
      <w:pPr>
        <w:pStyle w:val="Heading3"/>
        <w:rPr>
          <w:rFonts w:cstheme="majorHAnsi"/>
        </w:rPr>
      </w:pPr>
      <w:proofErr w:type="spellStart"/>
      <w:r w:rsidRPr="00FD38B3">
        <w:rPr>
          <w:rFonts w:cstheme="majorHAnsi"/>
        </w:rPr>
        <w:t>Aspectos</w:t>
      </w:r>
      <w:proofErr w:type="spellEnd"/>
      <w:r w:rsidRPr="00FD38B3">
        <w:rPr>
          <w:rFonts w:cstheme="majorHAnsi"/>
        </w:rPr>
        <w:t xml:space="preserve"> </w:t>
      </w:r>
      <w:proofErr w:type="spellStart"/>
      <w:r w:rsidRPr="00FD38B3">
        <w:rPr>
          <w:rFonts w:cstheme="majorHAnsi"/>
        </w:rPr>
        <w:t>administrativos</w:t>
      </w:r>
      <w:proofErr w:type="spellEnd"/>
      <w:r w:rsidRPr="00FD38B3">
        <w:rPr>
          <w:rFonts w:cstheme="majorHAnsi"/>
        </w:rPr>
        <w:t xml:space="preserve"> y </w:t>
      </w:r>
      <w:proofErr w:type="spellStart"/>
      <w:r w:rsidRPr="00FD38B3">
        <w:rPr>
          <w:rFonts w:cstheme="majorHAnsi"/>
        </w:rPr>
        <w:t>fiscales</w:t>
      </w:r>
      <w:proofErr w:type="spellEnd"/>
    </w:p>
    <w:p w14:paraId="30DB125E" w14:textId="77777777" w:rsidR="00FD38B3" w:rsidRPr="00B86FF3" w:rsidRDefault="00FD38B3" w:rsidP="00FD38B3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¿Qué epígrafe del IAE sería el más adecuado para este negocio?</w:t>
      </w:r>
    </w:p>
    <w:p w14:paraId="5F5C7EEE" w14:textId="77777777" w:rsidR="00FD38B3" w:rsidRDefault="00FD38B3" w:rsidP="00FD38B3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¿Se necesita autorización adicional si en el futuro queremos alquilar el espacio a empresas externas para sus propias actividades?</w:t>
      </w:r>
    </w:p>
    <w:p w14:paraId="2C6C7862" w14:textId="77777777" w:rsidR="00786F0F" w:rsidRPr="00B86FF3" w:rsidRDefault="00786F0F" w:rsidP="00786F0F">
      <w:pPr>
        <w:pStyle w:val="NormalWeb"/>
        <w:numPr>
          <w:ilvl w:val="1"/>
          <w:numId w:val="13"/>
        </w:numPr>
        <w:rPr>
          <w:rFonts w:asciiTheme="majorHAnsi" w:hAnsiTheme="majorHAnsi" w:cstheme="majorHAnsi"/>
          <w:lang w:val="es-ES"/>
        </w:rPr>
      </w:pPr>
    </w:p>
    <w:p w14:paraId="7A7E680B" w14:textId="77777777" w:rsidR="00FD38B3" w:rsidRDefault="00FD38B3" w:rsidP="00FD38B3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¿Qué trámites debo presentar (proyecto técnico, declaración responsable, comunicación previa…)?</w:t>
      </w:r>
    </w:p>
    <w:p w14:paraId="0D9AF62B" w14:textId="212BF261" w:rsidR="00A53685" w:rsidRPr="00A53685" w:rsidRDefault="00A53685" w:rsidP="00A53685">
      <w:pPr>
        <w:pStyle w:val="NormalWeb"/>
        <w:numPr>
          <w:ilvl w:val="1"/>
          <w:numId w:val="13"/>
        </w:numPr>
        <w:rPr>
          <w:rFonts w:asciiTheme="majorHAnsi" w:hAnsiTheme="majorHAnsi" w:cstheme="majorHAnsi"/>
          <w:b/>
          <w:bCs/>
          <w:lang w:val="es-ES"/>
        </w:rPr>
      </w:pPr>
      <w:r w:rsidRPr="00A53685">
        <w:rPr>
          <w:rFonts w:asciiTheme="majorHAnsi" w:hAnsiTheme="majorHAnsi" w:cstheme="majorHAnsi"/>
          <w:b/>
          <w:bCs/>
          <w:lang w:val="es-ES"/>
        </w:rPr>
        <w:t>Licencia obres</w:t>
      </w:r>
    </w:p>
    <w:p w14:paraId="2B2DAAC5" w14:textId="3CEF7A1A" w:rsidR="00A53685" w:rsidRPr="00A53685" w:rsidRDefault="00A53685" w:rsidP="00A53685">
      <w:pPr>
        <w:pStyle w:val="NormalWeb"/>
        <w:numPr>
          <w:ilvl w:val="1"/>
          <w:numId w:val="13"/>
        </w:numPr>
        <w:rPr>
          <w:rFonts w:asciiTheme="majorHAnsi" w:hAnsiTheme="majorHAnsi" w:cstheme="majorHAnsi"/>
          <w:b/>
          <w:bCs/>
          <w:lang w:val="es-ES"/>
        </w:rPr>
      </w:pPr>
      <w:proofErr w:type="spellStart"/>
      <w:r w:rsidRPr="00A53685">
        <w:rPr>
          <w:rFonts w:asciiTheme="majorHAnsi" w:hAnsiTheme="majorHAnsi" w:cstheme="majorHAnsi"/>
          <w:b/>
          <w:bCs/>
          <w:lang w:val="es-ES"/>
        </w:rPr>
        <w:t>Quan</w:t>
      </w:r>
      <w:proofErr w:type="spellEnd"/>
      <w:r w:rsidRPr="00A53685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Pr="00A53685">
        <w:rPr>
          <w:rFonts w:asciiTheme="majorHAnsi" w:hAnsiTheme="majorHAnsi" w:cstheme="majorHAnsi"/>
          <w:b/>
          <w:bCs/>
          <w:lang w:val="es-ES"/>
        </w:rPr>
        <w:t>acabin</w:t>
      </w:r>
      <w:proofErr w:type="spellEnd"/>
      <w:r w:rsidRPr="00A53685">
        <w:rPr>
          <w:rFonts w:asciiTheme="majorHAnsi" w:hAnsiTheme="majorHAnsi" w:cstheme="majorHAnsi"/>
          <w:b/>
          <w:bCs/>
          <w:lang w:val="es-ES"/>
        </w:rPr>
        <w:t xml:space="preserve"> obres,</w:t>
      </w:r>
      <w:r w:rsidR="00A93CA4">
        <w:rPr>
          <w:rFonts w:asciiTheme="majorHAnsi" w:hAnsiTheme="majorHAnsi" w:cstheme="majorHAnsi"/>
          <w:b/>
          <w:bCs/>
          <w:lang w:val="es-ES"/>
        </w:rPr>
        <w:t xml:space="preserve"> </w:t>
      </w:r>
      <w:r w:rsidRPr="00A53685">
        <w:rPr>
          <w:rFonts w:asciiTheme="majorHAnsi" w:hAnsiTheme="majorHAnsi" w:cstheme="majorHAnsi"/>
          <w:b/>
          <w:bCs/>
          <w:lang w:val="es-ES"/>
        </w:rPr>
        <w:t xml:space="preserve">comunicació </w:t>
      </w:r>
      <w:proofErr w:type="spellStart"/>
      <w:r w:rsidRPr="00A53685">
        <w:rPr>
          <w:rFonts w:asciiTheme="majorHAnsi" w:hAnsiTheme="majorHAnsi" w:cstheme="majorHAnsi"/>
          <w:b/>
          <w:bCs/>
          <w:lang w:val="es-ES"/>
        </w:rPr>
        <w:t>inici</w:t>
      </w:r>
      <w:proofErr w:type="spellEnd"/>
      <w:r w:rsidRPr="00A53685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Pr="00A53685">
        <w:rPr>
          <w:rFonts w:asciiTheme="majorHAnsi" w:hAnsiTheme="majorHAnsi" w:cstheme="majorHAnsi"/>
          <w:b/>
          <w:bCs/>
          <w:lang w:val="es-ES"/>
        </w:rPr>
        <w:t>activitat</w:t>
      </w:r>
      <w:proofErr w:type="spellEnd"/>
    </w:p>
    <w:p w14:paraId="5E6A6A4D" w14:textId="77777777" w:rsidR="00FD38B3" w:rsidRPr="00FD38B3" w:rsidRDefault="00FD38B3" w:rsidP="00FD38B3">
      <w:pPr>
        <w:pStyle w:val="Heading3"/>
        <w:rPr>
          <w:rFonts w:cstheme="majorHAnsi"/>
        </w:rPr>
      </w:pPr>
      <w:proofErr w:type="spellStart"/>
      <w:r w:rsidRPr="00FD38B3">
        <w:rPr>
          <w:rFonts w:cstheme="majorHAnsi"/>
        </w:rPr>
        <w:t>Otros</w:t>
      </w:r>
      <w:proofErr w:type="spellEnd"/>
      <w:r w:rsidRPr="00FD38B3">
        <w:rPr>
          <w:rFonts w:cstheme="majorHAnsi"/>
        </w:rPr>
        <w:t xml:space="preserve"> puntos a </w:t>
      </w:r>
      <w:proofErr w:type="spellStart"/>
      <w:r w:rsidRPr="00FD38B3">
        <w:rPr>
          <w:rFonts w:cstheme="majorHAnsi"/>
        </w:rPr>
        <w:t>validar</w:t>
      </w:r>
      <w:proofErr w:type="spellEnd"/>
    </w:p>
    <w:p w14:paraId="337CF300" w14:textId="77777777" w:rsidR="00FD38B3" w:rsidRDefault="00FD38B3" w:rsidP="00FD38B3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¿Hay subvenciones o programas de apoyo para este tipo de actividad en Esplugues?</w:t>
      </w:r>
    </w:p>
    <w:p w14:paraId="1D906D5A" w14:textId="263AAE5E" w:rsidR="00F60930" w:rsidRDefault="00F60930" w:rsidP="00F60930">
      <w:pPr>
        <w:pStyle w:val="NormalWeb"/>
        <w:numPr>
          <w:ilvl w:val="1"/>
          <w:numId w:val="14"/>
        </w:numPr>
        <w:rPr>
          <w:rFonts w:asciiTheme="majorHAnsi" w:hAnsiTheme="majorHAnsi" w:cstheme="majorHAnsi"/>
          <w:b/>
          <w:bCs/>
          <w:lang w:val="es-ES"/>
        </w:rPr>
      </w:pPr>
      <w:proofErr w:type="spellStart"/>
      <w:r w:rsidRPr="00F60930">
        <w:rPr>
          <w:rFonts w:asciiTheme="majorHAnsi" w:hAnsiTheme="majorHAnsi" w:cstheme="majorHAnsi"/>
          <w:b/>
          <w:bCs/>
          <w:lang w:val="es-ES"/>
        </w:rPr>
        <w:t>Bonificació</w:t>
      </w:r>
      <w:proofErr w:type="spellEnd"/>
      <w:r w:rsidRPr="00F60930">
        <w:rPr>
          <w:rFonts w:asciiTheme="majorHAnsi" w:hAnsiTheme="majorHAnsi" w:cstheme="majorHAnsi"/>
          <w:b/>
          <w:bCs/>
          <w:lang w:val="es-ES"/>
        </w:rPr>
        <w:t xml:space="preserve"> a </w:t>
      </w:r>
      <w:proofErr w:type="spellStart"/>
      <w:r w:rsidRPr="00F60930">
        <w:rPr>
          <w:rFonts w:asciiTheme="majorHAnsi" w:hAnsiTheme="majorHAnsi" w:cstheme="majorHAnsi"/>
          <w:b/>
          <w:bCs/>
          <w:lang w:val="es-ES"/>
        </w:rPr>
        <w:t>taxes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per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emprenedor</w:t>
      </w:r>
      <w:proofErr w:type="spellEnd"/>
      <w:r w:rsidR="00D66B6B">
        <w:rPr>
          <w:rFonts w:asciiTheme="majorHAnsi" w:hAnsiTheme="majorHAnsi" w:cstheme="majorHAnsi"/>
          <w:b/>
          <w:bCs/>
          <w:lang w:val="es-ES"/>
        </w:rPr>
        <w:t xml:space="preserve"> (1000, 800 </w:t>
      </w:r>
      <w:proofErr w:type="spellStart"/>
      <w:r w:rsidR="00563CC7">
        <w:rPr>
          <w:rFonts w:asciiTheme="majorHAnsi" w:hAnsiTheme="majorHAnsi" w:cstheme="majorHAnsi"/>
          <w:b/>
          <w:bCs/>
          <w:lang w:val="es-ES"/>
        </w:rPr>
        <w:t>amb</w:t>
      </w:r>
      <w:proofErr w:type="spellEnd"/>
      <w:r w:rsidR="00563CC7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="00563CC7">
        <w:rPr>
          <w:rFonts w:asciiTheme="majorHAnsi" w:hAnsiTheme="majorHAnsi" w:cstheme="majorHAnsi"/>
          <w:b/>
          <w:bCs/>
          <w:lang w:val="es-ES"/>
        </w:rPr>
        <w:t>bonificació</w:t>
      </w:r>
      <w:proofErr w:type="spellEnd"/>
      <w:r w:rsidR="00563CC7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="00D66B6B">
        <w:rPr>
          <w:rFonts w:asciiTheme="majorHAnsi" w:hAnsiTheme="majorHAnsi" w:cstheme="majorHAnsi"/>
          <w:b/>
          <w:bCs/>
          <w:lang w:val="es-ES"/>
        </w:rPr>
        <w:t>taxa</w:t>
      </w:r>
      <w:proofErr w:type="spellEnd"/>
      <w:r w:rsidR="00D66B6B">
        <w:rPr>
          <w:rFonts w:asciiTheme="majorHAnsi" w:hAnsiTheme="majorHAnsi" w:cstheme="majorHAnsi"/>
          <w:b/>
          <w:bCs/>
          <w:lang w:val="es-ES"/>
        </w:rPr>
        <w:t xml:space="preserve"> </w:t>
      </w:r>
      <w:proofErr w:type="spellStart"/>
      <w:r w:rsidR="00D66B6B">
        <w:rPr>
          <w:rFonts w:asciiTheme="majorHAnsi" w:hAnsiTheme="majorHAnsi" w:cstheme="majorHAnsi"/>
          <w:b/>
          <w:bCs/>
          <w:lang w:val="es-ES"/>
        </w:rPr>
        <w:t>activitat</w:t>
      </w:r>
      <w:proofErr w:type="spellEnd"/>
      <w:r w:rsidR="00D66B6B">
        <w:rPr>
          <w:rFonts w:asciiTheme="majorHAnsi" w:hAnsiTheme="majorHAnsi" w:cstheme="majorHAnsi"/>
          <w:b/>
          <w:bCs/>
          <w:lang w:val="es-ES"/>
        </w:rPr>
        <w:t>)</w:t>
      </w:r>
    </w:p>
    <w:p w14:paraId="5DAE76E0" w14:textId="27C941DE" w:rsidR="00D66B6B" w:rsidRPr="00F60930" w:rsidRDefault="00D66B6B" w:rsidP="00F60930">
      <w:pPr>
        <w:pStyle w:val="NormalWeb"/>
        <w:numPr>
          <w:ilvl w:val="1"/>
          <w:numId w:val="14"/>
        </w:numPr>
        <w:rPr>
          <w:rFonts w:asciiTheme="majorHAnsi" w:hAnsiTheme="majorHAnsi" w:cstheme="majorHAnsi"/>
          <w:b/>
          <w:bCs/>
          <w:lang w:val="es-ES"/>
        </w:rPr>
      </w:pPr>
      <w:r>
        <w:rPr>
          <w:rFonts w:asciiTheme="majorHAnsi" w:hAnsiTheme="majorHAnsi" w:cstheme="majorHAnsi"/>
          <w:b/>
          <w:bCs/>
          <w:lang w:val="es-ES"/>
        </w:rPr>
        <w:t xml:space="preserve">Licencia </w:t>
      </w:r>
      <w:proofErr w:type="spellStart"/>
      <w:r>
        <w:rPr>
          <w:rFonts w:asciiTheme="majorHAnsi" w:hAnsiTheme="majorHAnsi" w:cstheme="majorHAnsi"/>
          <w:b/>
          <w:bCs/>
          <w:lang w:val="es-ES"/>
        </w:rPr>
        <w:t>d’obra</w:t>
      </w:r>
      <w:proofErr w:type="spellEnd"/>
      <w:r>
        <w:rPr>
          <w:rFonts w:asciiTheme="majorHAnsi" w:hAnsiTheme="majorHAnsi" w:cstheme="majorHAnsi"/>
          <w:b/>
          <w:bCs/>
          <w:lang w:val="es-ES"/>
        </w:rPr>
        <w:t xml:space="preserve"> 6% </w:t>
      </w:r>
      <w:r w:rsidR="000022F4">
        <w:rPr>
          <w:rFonts w:asciiTheme="majorHAnsi" w:hAnsiTheme="majorHAnsi" w:cstheme="majorHAnsi"/>
          <w:b/>
          <w:bCs/>
          <w:lang w:val="es-ES"/>
        </w:rPr>
        <w:t xml:space="preserve">sobre la </w:t>
      </w:r>
      <w:proofErr w:type="spellStart"/>
      <w:r w:rsidR="000022F4">
        <w:rPr>
          <w:rFonts w:asciiTheme="majorHAnsi" w:hAnsiTheme="majorHAnsi" w:cstheme="majorHAnsi"/>
          <w:b/>
          <w:bCs/>
          <w:lang w:val="es-ES"/>
        </w:rPr>
        <w:t>taxa</w:t>
      </w:r>
      <w:proofErr w:type="spellEnd"/>
      <w:r w:rsidR="000022F4">
        <w:rPr>
          <w:rFonts w:asciiTheme="majorHAnsi" w:hAnsiTheme="majorHAnsi" w:cstheme="majorHAnsi"/>
          <w:b/>
          <w:bCs/>
          <w:lang w:val="es-ES"/>
        </w:rPr>
        <w:t xml:space="preserve"> </w:t>
      </w:r>
      <w:r w:rsidR="00AB359B">
        <w:rPr>
          <w:rFonts w:asciiTheme="majorHAnsi" w:hAnsiTheme="majorHAnsi" w:cstheme="majorHAnsi"/>
          <w:b/>
          <w:bCs/>
          <w:lang w:val="es-ES"/>
        </w:rPr>
        <w:t>(</w:t>
      </w:r>
      <w:r>
        <w:rPr>
          <w:rFonts w:asciiTheme="majorHAnsi" w:hAnsiTheme="majorHAnsi" w:cstheme="majorHAnsi"/>
          <w:b/>
          <w:bCs/>
          <w:lang w:val="es-ES"/>
        </w:rPr>
        <w:t>pladur, pintura</w:t>
      </w:r>
      <w:r w:rsidR="00AB359B">
        <w:rPr>
          <w:rFonts w:asciiTheme="majorHAnsi" w:hAnsiTheme="majorHAnsi" w:cstheme="majorHAnsi"/>
          <w:b/>
          <w:bCs/>
          <w:lang w:val="es-ES"/>
        </w:rPr>
        <w:t>)</w:t>
      </w:r>
    </w:p>
    <w:p w14:paraId="5B831779" w14:textId="77777777" w:rsidR="00FD38B3" w:rsidRPr="00B86FF3" w:rsidRDefault="00FD38B3" w:rsidP="00FD38B3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lang w:val="es-ES"/>
        </w:rPr>
      </w:pPr>
      <w:r w:rsidRPr="00B86FF3">
        <w:rPr>
          <w:rFonts w:asciiTheme="majorHAnsi" w:hAnsiTheme="majorHAnsi" w:cstheme="majorHAnsi"/>
          <w:lang w:val="es-ES"/>
        </w:rPr>
        <w:t>¿Qué plazos habituales existen para la aprobación de la licencia?</w:t>
      </w:r>
    </w:p>
    <w:p w14:paraId="1632B330" w14:textId="5D651FB1" w:rsidR="002C1E4B" w:rsidRPr="00E83029" w:rsidRDefault="00E83029">
      <w:pPr>
        <w:rPr>
          <w:rFonts w:asciiTheme="majorHAnsi" w:hAnsiTheme="majorHAnsi" w:cstheme="majorHAnsi"/>
          <w:b/>
          <w:bCs/>
          <w:lang w:val="es-ES"/>
        </w:rPr>
      </w:pPr>
      <w:r w:rsidRPr="00E83029">
        <w:rPr>
          <w:rFonts w:asciiTheme="majorHAnsi" w:hAnsiTheme="majorHAnsi" w:cstheme="majorHAnsi"/>
          <w:b/>
          <w:bCs/>
          <w:lang w:val="es-ES"/>
        </w:rPr>
        <w:t xml:space="preserve">PERSONA DE CONTACTE: </w:t>
      </w:r>
      <w:r w:rsidR="00E15E86" w:rsidRPr="00E83029">
        <w:rPr>
          <w:rFonts w:asciiTheme="majorHAnsi" w:hAnsiTheme="majorHAnsi" w:cstheme="majorHAnsi"/>
          <w:b/>
          <w:bCs/>
          <w:lang w:val="es-ES"/>
        </w:rPr>
        <w:t xml:space="preserve">Miquel </w:t>
      </w:r>
      <w:proofErr w:type="spellStart"/>
      <w:r w:rsidR="00455395" w:rsidRPr="00E83029">
        <w:rPr>
          <w:rFonts w:asciiTheme="majorHAnsi" w:hAnsiTheme="majorHAnsi" w:cstheme="majorHAnsi"/>
          <w:b/>
          <w:bCs/>
          <w:lang w:val="es-ES"/>
        </w:rPr>
        <w:t>Ballabriga</w:t>
      </w:r>
      <w:proofErr w:type="spellEnd"/>
    </w:p>
    <w:p w14:paraId="758BB79A" w14:textId="77777777" w:rsidR="002C1E4B" w:rsidRPr="00FD38B3" w:rsidRDefault="002C1E4B">
      <w:pPr>
        <w:rPr>
          <w:rFonts w:asciiTheme="majorHAnsi" w:hAnsiTheme="majorHAnsi" w:cstheme="majorHAnsi"/>
          <w:lang w:val="es-ES"/>
        </w:rPr>
      </w:pPr>
    </w:p>
    <w:p w14:paraId="480E035A" w14:textId="77777777" w:rsidR="002C1E4B" w:rsidRPr="00FD38B3" w:rsidRDefault="002C1E4B">
      <w:pPr>
        <w:rPr>
          <w:rFonts w:asciiTheme="majorHAnsi" w:hAnsiTheme="majorHAnsi" w:cstheme="majorHAnsi"/>
          <w:lang w:val="es-ES"/>
        </w:rPr>
      </w:pPr>
    </w:p>
    <w:sectPr w:rsidR="002C1E4B" w:rsidRPr="00FD38B3" w:rsidSect="0056134E">
      <w:headerReference w:type="even" r:id="rId8"/>
      <w:headerReference w:type="default" r:id="rId9"/>
      <w:headerReference w:type="first" r:id="rId10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DC377" w14:textId="77777777" w:rsidR="001C45E7" w:rsidRDefault="001C45E7" w:rsidP="007E03E0">
      <w:pPr>
        <w:spacing w:after="0" w:line="240" w:lineRule="auto"/>
      </w:pPr>
      <w:r>
        <w:separator/>
      </w:r>
    </w:p>
  </w:endnote>
  <w:endnote w:type="continuationSeparator" w:id="0">
    <w:p w14:paraId="0D1E384F" w14:textId="77777777" w:rsidR="001C45E7" w:rsidRDefault="001C45E7" w:rsidP="007E0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901BE" w14:textId="77777777" w:rsidR="001C45E7" w:rsidRDefault="001C45E7" w:rsidP="007E03E0">
      <w:pPr>
        <w:spacing w:after="0" w:line="240" w:lineRule="auto"/>
      </w:pPr>
      <w:r>
        <w:separator/>
      </w:r>
    </w:p>
  </w:footnote>
  <w:footnote w:type="continuationSeparator" w:id="0">
    <w:p w14:paraId="3C7527A1" w14:textId="77777777" w:rsidR="001C45E7" w:rsidRDefault="001C45E7" w:rsidP="007E0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2882" w14:textId="75A1B31D" w:rsidR="007E03E0" w:rsidRDefault="007E03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614D27" wp14:editId="3EC9894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68935"/>
              <wp:effectExtent l="0" t="0" r="635" b="12065"/>
              <wp:wrapNone/>
              <wp:docPr id="92303864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FF79E6" w14:textId="49F42FB1" w:rsidR="007E03E0" w:rsidRPr="007E03E0" w:rsidRDefault="007E03E0" w:rsidP="007E03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03E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14D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95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1EFF79E6" w14:textId="49F42FB1" w:rsidR="007E03E0" w:rsidRPr="007E03E0" w:rsidRDefault="007E03E0" w:rsidP="007E03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E03E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3E51" w14:textId="6A394533" w:rsidR="007E03E0" w:rsidRDefault="007E03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20A7F2" wp14:editId="5FB13C4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68935"/>
              <wp:effectExtent l="0" t="0" r="635" b="12065"/>
              <wp:wrapNone/>
              <wp:docPr id="80493220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123AF2" w14:textId="0F6C1D79" w:rsidR="007E03E0" w:rsidRPr="007E03E0" w:rsidRDefault="007E03E0" w:rsidP="007E03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03E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0A7F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95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0D123AF2" w14:textId="0F6C1D79" w:rsidR="007E03E0" w:rsidRPr="007E03E0" w:rsidRDefault="007E03E0" w:rsidP="007E03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E03E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C112F" w14:textId="7E838488" w:rsidR="007E03E0" w:rsidRDefault="007E03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8051F1" wp14:editId="46F649E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68935"/>
              <wp:effectExtent l="0" t="0" r="635" b="12065"/>
              <wp:wrapNone/>
              <wp:docPr id="176241826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896DB6" w14:textId="7E42BDF9" w:rsidR="007E03E0" w:rsidRPr="007E03E0" w:rsidRDefault="007E03E0" w:rsidP="007E03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03E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051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9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" filled="f" stroked="f">
              <v:fill o:detectmouseclick="t"/>
              <v:textbox style="mso-fit-shape-to-text:t" inset="0,15pt,0,0">
                <w:txbxContent>
                  <w:p w14:paraId="47896DB6" w14:textId="7E42BDF9" w:rsidR="007E03E0" w:rsidRPr="007E03E0" w:rsidRDefault="007E03E0" w:rsidP="007E03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E03E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A3963"/>
    <w:multiLevelType w:val="multilevel"/>
    <w:tmpl w:val="B6A6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4623F"/>
    <w:multiLevelType w:val="multilevel"/>
    <w:tmpl w:val="9F9A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44ABD"/>
    <w:multiLevelType w:val="multilevel"/>
    <w:tmpl w:val="F6B6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D316D"/>
    <w:multiLevelType w:val="multilevel"/>
    <w:tmpl w:val="D9E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C104D"/>
    <w:multiLevelType w:val="multilevel"/>
    <w:tmpl w:val="0BE6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1596">
    <w:abstractNumId w:val="8"/>
  </w:num>
  <w:num w:numId="2" w16cid:durableId="782771649">
    <w:abstractNumId w:val="6"/>
  </w:num>
  <w:num w:numId="3" w16cid:durableId="75632093">
    <w:abstractNumId w:val="5"/>
  </w:num>
  <w:num w:numId="4" w16cid:durableId="2004821354">
    <w:abstractNumId w:val="4"/>
  </w:num>
  <w:num w:numId="5" w16cid:durableId="1000697071">
    <w:abstractNumId w:val="7"/>
  </w:num>
  <w:num w:numId="6" w16cid:durableId="2063170178">
    <w:abstractNumId w:val="3"/>
  </w:num>
  <w:num w:numId="7" w16cid:durableId="1503930426">
    <w:abstractNumId w:val="2"/>
  </w:num>
  <w:num w:numId="8" w16cid:durableId="1631477946">
    <w:abstractNumId w:val="1"/>
  </w:num>
  <w:num w:numId="9" w16cid:durableId="1335183264">
    <w:abstractNumId w:val="0"/>
  </w:num>
  <w:num w:numId="10" w16cid:durableId="1905681957">
    <w:abstractNumId w:val="11"/>
  </w:num>
  <w:num w:numId="11" w16cid:durableId="1938245049">
    <w:abstractNumId w:val="13"/>
  </w:num>
  <w:num w:numId="12" w16cid:durableId="956178711">
    <w:abstractNumId w:val="9"/>
  </w:num>
  <w:num w:numId="13" w16cid:durableId="1545412998">
    <w:abstractNumId w:val="10"/>
  </w:num>
  <w:num w:numId="14" w16cid:durableId="1805095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2F4"/>
    <w:rsid w:val="00034616"/>
    <w:rsid w:val="0006063C"/>
    <w:rsid w:val="000913F4"/>
    <w:rsid w:val="000E2782"/>
    <w:rsid w:val="0015074B"/>
    <w:rsid w:val="001C45E7"/>
    <w:rsid w:val="00260B30"/>
    <w:rsid w:val="00294F8E"/>
    <w:rsid w:val="0029639D"/>
    <w:rsid w:val="002C1E4B"/>
    <w:rsid w:val="002F507C"/>
    <w:rsid w:val="00326F90"/>
    <w:rsid w:val="003A59C2"/>
    <w:rsid w:val="00455395"/>
    <w:rsid w:val="004B0196"/>
    <w:rsid w:val="0056134E"/>
    <w:rsid w:val="00563CC7"/>
    <w:rsid w:val="00611D81"/>
    <w:rsid w:val="00735756"/>
    <w:rsid w:val="00780FD3"/>
    <w:rsid w:val="00786F0F"/>
    <w:rsid w:val="007E03E0"/>
    <w:rsid w:val="00865E68"/>
    <w:rsid w:val="008676AA"/>
    <w:rsid w:val="008B7FBC"/>
    <w:rsid w:val="008F265F"/>
    <w:rsid w:val="00945342"/>
    <w:rsid w:val="009B6602"/>
    <w:rsid w:val="00A53685"/>
    <w:rsid w:val="00A93CA4"/>
    <w:rsid w:val="00AA1D8D"/>
    <w:rsid w:val="00AB359B"/>
    <w:rsid w:val="00B47730"/>
    <w:rsid w:val="00B86FF3"/>
    <w:rsid w:val="00BA1443"/>
    <w:rsid w:val="00C47DF7"/>
    <w:rsid w:val="00C9067F"/>
    <w:rsid w:val="00CB0664"/>
    <w:rsid w:val="00CC18BD"/>
    <w:rsid w:val="00D66B6B"/>
    <w:rsid w:val="00DD07CF"/>
    <w:rsid w:val="00E15E86"/>
    <w:rsid w:val="00E433F3"/>
    <w:rsid w:val="00E54314"/>
    <w:rsid w:val="00E83029"/>
    <w:rsid w:val="00E86B95"/>
    <w:rsid w:val="00EB5912"/>
    <w:rsid w:val="00EE1F5B"/>
    <w:rsid w:val="00F437E1"/>
    <w:rsid w:val="00F60930"/>
    <w:rsid w:val="00F74C27"/>
    <w:rsid w:val="00FC693F"/>
    <w:rsid w:val="00FD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962B6"/>
  <w14:defaultImageDpi w14:val="300"/>
  <w15:docId w15:val="{1D6800BE-EE64-C649-855F-DFEB5C9CA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D3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Garcia Casas, Eduardo (Allianz Technology)</cp:lastModifiedBy>
  <cp:revision>41</cp:revision>
  <dcterms:created xsi:type="dcterms:W3CDTF">2025-09-17T06:56:00Z</dcterms:created>
  <dcterms:modified xsi:type="dcterms:W3CDTF">2025-09-17T07:27:00Z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690c5e58,370473b4,2ffa4a6c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2025-09-17T06:56:05Z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6c2abd55-bb0f-4b71-87d9-75ed28951542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50, 0, 1, 1</vt:lpwstr>
  </property>
</Properties>
</file>