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4147"/>
        <w:gridCol w:w="4925"/>
      </w:tblGrid>
      <w:tr w:rsidR="00C80E40" w14:paraId="65A2D3DC" w14:textId="77777777">
        <w:trPr>
          <w:trHeight w:val="1134"/>
        </w:trPr>
        <w:tc>
          <w:tcPr>
            <w:tcW w:w="4147" w:type="dxa"/>
            <w:tcBorders>
              <w:top w:val="nil"/>
              <w:left w:val="nil"/>
              <w:bottom w:val="nil"/>
              <w:right w:val="nil"/>
            </w:tcBorders>
          </w:tcPr>
          <w:p w14:paraId="67E759BD" w14:textId="77777777" w:rsidR="00C80E40" w:rsidRDefault="00000000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PMingLiU"/>
                <w:noProof/>
              </w:rPr>
              <w:drawing>
                <wp:inline distT="0" distB="0" distL="0" distR="0" wp14:anchorId="443A937F" wp14:editId="16394E60">
                  <wp:extent cx="1371600" cy="70612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706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AA41E" w14:textId="77777777" w:rsidR="00C80E40" w:rsidRDefault="00C80E40">
            <w:pP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</w:p>
          <w:p w14:paraId="6326E16C" w14:textId="77777777" w:rsidR="00C80E40" w:rsidRDefault="00C80E40">
            <w:pPr>
              <w:jc w:val="right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</w:tr>
    </w:tbl>
    <w:p w14:paraId="32A680C8" w14:textId="77777777" w:rsidR="00C80E40" w:rsidRDefault="00000000">
      <w:pPr>
        <w:jc w:val="center"/>
        <w:rPr>
          <w:rFonts w:ascii="Times New Roman" w:hAnsi="Times New Roman" w:cs="Times New Roman"/>
          <w:b/>
          <w:color w:val="000000" w:themeColor="text1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Cs w:val="24"/>
        </w:rPr>
        <w:t>應用學習</w:t>
      </w:r>
      <w:r>
        <w:rPr>
          <w:rFonts w:ascii="Times New Roman" w:hAnsi="Times New Roman" w:cs="Times New Roman"/>
          <w:b/>
          <w:color w:val="000000" w:themeColor="text1"/>
          <w:szCs w:val="24"/>
        </w:rPr>
        <w:t>—</w:t>
      </w:r>
      <w:r>
        <w:rPr>
          <w:rFonts w:ascii="Times New Roman" w:hAnsi="Times New Roman" w:cs="Times New Roman" w:hint="eastAsia"/>
          <w:b/>
          <w:color w:val="000000" w:themeColor="text1"/>
          <w:szCs w:val="24"/>
        </w:rPr>
        <w:t>網絡安全</w:t>
      </w:r>
    </w:p>
    <w:p w14:paraId="38A734AD" w14:textId="77777777" w:rsidR="00C80E40" w:rsidRDefault="00C80E40">
      <w:pPr>
        <w:jc w:val="center"/>
        <w:rPr>
          <w:rFonts w:ascii="Times New Roman" w:hAnsi="Times New Roman" w:cs="Times New Roman"/>
          <w:szCs w:val="24"/>
        </w:rPr>
      </w:pPr>
    </w:p>
    <w:tbl>
      <w:tblPr>
        <w:tblStyle w:val="TableGrid"/>
        <w:tblW w:w="9072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2404"/>
        <w:gridCol w:w="6668"/>
      </w:tblGrid>
      <w:tr w:rsidR="00C80E40" w14:paraId="7BED5F61" w14:textId="77777777"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</w:tcPr>
          <w:p w14:paraId="019C9749" w14:textId="77777777" w:rsidR="00C80E40" w:rsidRDefault="00000000">
            <w:pP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課程編號及名稱：</w:t>
            </w:r>
          </w:p>
        </w:tc>
        <w:tc>
          <w:tcPr>
            <w:tcW w:w="6667" w:type="dxa"/>
            <w:tcBorders>
              <w:top w:val="nil"/>
              <w:left w:val="nil"/>
              <w:bottom w:val="nil"/>
              <w:right w:val="nil"/>
            </w:tcBorders>
          </w:tcPr>
          <w:p w14:paraId="6F64751A" w14:textId="77777777" w:rsidR="00C80E40" w:rsidRDefault="00000000">
            <w:pPr>
              <w:rPr>
                <w:rFonts w:ascii="Times New Roman" w:hAnsi="Times New Roman" w:cs="Times New Roman"/>
                <w:szCs w:val="24"/>
                <w:lang w:eastAsia="zh-HK"/>
              </w:rPr>
            </w:pPr>
            <w:r>
              <w:rPr>
                <w:rStyle w:val="normaltextrun"/>
                <w:rFonts w:ascii="Times New Roman" w:eastAsia="PMingLiU" w:hAnsi="Times New Roman" w:cs="Times New Roman"/>
                <w:color w:val="000000"/>
                <w:shd w:val="clear" w:color="auto" w:fill="FFFFFF"/>
              </w:rPr>
              <w:t>2027</w:t>
            </w:r>
            <w:r>
              <w:rPr>
                <w:rStyle w:val="normaltextrun"/>
                <w:rFonts w:ascii="Times New Roman" w:hAnsi="Times New Roman" w:cs="Times New Roman" w:hint="eastAsia"/>
                <w:color w:val="000000"/>
                <w:shd w:val="clear" w:color="auto" w:fill="FFFFFF"/>
              </w:rPr>
              <w:t>年香港中學文憑試考試</w:t>
            </w:r>
            <w:r>
              <w:rPr>
                <w:rStyle w:val="normaltextrun"/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r>
              <w:rPr>
                <w:rStyle w:val="normaltextrun"/>
                <w:rFonts w:ascii="Times New Roman" w:eastAsia="PMingLiU" w:hAnsi="Times New Roman" w:cs="Times New Roman"/>
                <w:color w:val="000000"/>
                <w:shd w:val="clear" w:color="auto" w:fill="FFFFFF"/>
              </w:rPr>
              <w:t>/ 2028</w:t>
            </w:r>
            <w:r>
              <w:rPr>
                <w:rStyle w:val="normaltextrun"/>
                <w:rFonts w:ascii="Times New Roman" w:hAnsi="Times New Roman" w:cs="Times New Roman" w:hint="eastAsia"/>
                <w:color w:val="000000"/>
                <w:shd w:val="clear" w:color="auto" w:fill="FFFFFF"/>
              </w:rPr>
              <w:t>年香港中學文憑試考試</w:t>
            </w:r>
            <w:r>
              <w:rPr>
                <w:rStyle w:val="normaltextrun"/>
                <w:rFonts w:ascii="Times New Roman" w:hAnsi="Times New Roman" w:cs="Times New Roman"/>
                <w:color w:val="000000"/>
                <w:shd w:val="clear" w:color="auto" w:fill="FFFFFF"/>
              </w:rPr>
              <w:t> </w:t>
            </w:r>
            <w:r>
              <w:rPr>
                <w:rStyle w:val="eop"/>
                <w:rFonts w:ascii="Times New Roman" w:hAnsi="Times New Roman" w:cs="Times New Roman"/>
                <w:color w:val="000000"/>
                <w:shd w:val="clear" w:color="auto" w:fill="FFFFFF"/>
              </w:rPr>
              <w:t> </w:t>
            </w:r>
          </w:p>
        </w:tc>
      </w:tr>
      <w:tr w:rsidR="00C80E40" w14:paraId="33481C35" w14:textId="77777777"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</w:tcPr>
          <w:p w14:paraId="5C70F80F" w14:textId="77777777" w:rsidR="00C80E40" w:rsidRDefault="00000000">
            <w:pP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單元編號及名稱：</w:t>
            </w:r>
          </w:p>
        </w:tc>
        <w:tc>
          <w:tcPr>
            <w:tcW w:w="6667" w:type="dxa"/>
            <w:tcBorders>
              <w:top w:val="nil"/>
              <w:left w:val="nil"/>
              <w:bottom w:val="nil"/>
              <w:right w:val="nil"/>
            </w:tcBorders>
          </w:tcPr>
          <w:p w14:paraId="74E93FF9" w14:textId="77777777" w:rsidR="00C80E40" w:rsidRDefault="00000000">
            <w:pPr>
              <w:rPr>
                <w:rFonts w:ascii="Times New Roman" w:hAnsi="Times New Roman" w:cs="Times New Roman"/>
                <w:szCs w:val="24"/>
                <w:lang w:eastAsia="zh-HK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HK"/>
              </w:rPr>
              <w:t>課業評估（六）無線網絡</w:t>
            </w:r>
          </w:p>
        </w:tc>
      </w:tr>
      <w:tr w:rsidR="00C80E40" w14:paraId="36EF3670" w14:textId="77777777"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</w:tcPr>
          <w:p w14:paraId="706EF48B" w14:textId="77777777" w:rsidR="00C80E40" w:rsidRDefault="00000000">
            <w:pPr>
              <w:rPr>
                <w:rFonts w:ascii="Times New Roman" w:hAnsi="Times New Roman" w:cs="Times New Roman"/>
                <w:b/>
                <w:color w:val="000000" w:themeColor="text1"/>
                <w:szCs w:val="24"/>
                <w:lang w:eastAsia="zh-HK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  <w:lang w:eastAsia="zh-HK"/>
              </w:rPr>
              <w:t>時間（考試時限）：</w:t>
            </w:r>
          </w:p>
        </w:tc>
        <w:tc>
          <w:tcPr>
            <w:tcW w:w="6667" w:type="dxa"/>
            <w:tcBorders>
              <w:top w:val="nil"/>
              <w:left w:val="nil"/>
              <w:bottom w:val="nil"/>
              <w:right w:val="nil"/>
            </w:tcBorders>
          </w:tcPr>
          <w:p w14:paraId="6BA869C9" w14:textId="77777777" w:rsidR="00C80E40" w:rsidRDefault="00000000">
            <w:pPr>
              <w:rPr>
                <w:rFonts w:ascii="Times New Roman" w:hAnsi="Times New Roman" w:cs="Times New Roman"/>
                <w:szCs w:val="24"/>
                <w:lang w:eastAsia="zh-HK"/>
              </w:rPr>
            </w:pPr>
            <w:r>
              <w:rPr>
                <w:rFonts w:ascii="Times New Roman" w:eastAsia="PMingLiU" w:hAnsi="Times New Roman" w:cs="Times New Roman"/>
                <w:szCs w:val="24"/>
                <w:lang w:eastAsia="zh-HK"/>
              </w:rPr>
              <w:t xml:space="preserve">30 </w:t>
            </w:r>
            <w:r>
              <w:rPr>
                <w:rFonts w:ascii="Times New Roman" w:hAnsi="Times New Roman" w:cs="Times New Roman"/>
                <w:szCs w:val="24"/>
                <w:lang w:eastAsia="zh-HK"/>
              </w:rPr>
              <w:t>分鐘</w:t>
            </w:r>
          </w:p>
        </w:tc>
      </w:tr>
      <w:tr w:rsidR="00C80E40" w14:paraId="4C8DDD4B" w14:textId="77777777"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</w:tcPr>
          <w:p w14:paraId="12082841" w14:textId="77777777" w:rsidR="00C80E40" w:rsidRDefault="00000000">
            <w:pPr>
              <w:rPr>
                <w:rFonts w:ascii="Times New Roman" w:hAnsi="Times New Roman" w:cs="Times New Roman"/>
                <w:b/>
                <w:color w:val="000000" w:themeColor="text1"/>
                <w:szCs w:val="24"/>
                <w:lang w:eastAsia="zh-HK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  <w:lang w:eastAsia="zh-HK"/>
              </w:rPr>
              <w:t>日期：</w:t>
            </w:r>
          </w:p>
        </w:tc>
        <w:tc>
          <w:tcPr>
            <w:tcW w:w="6667" w:type="dxa"/>
            <w:tcBorders>
              <w:top w:val="nil"/>
              <w:left w:val="nil"/>
              <w:bottom w:val="nil"/>
              <w:right w:val="nil"/>
            </w:tcBorders>
          </w:tcPr>
          <w:p w14:paraId="5DFCF69D" w14:textId="77777777" w:rsidR="00C80E40" w:rsidRDefault="00000000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eastAsia="PMingLiU" w:hAnsi="Times New Roman" w:cs="Times New Roman"/>
                <w:szCs w:val="24"/>
                <w:lang w:eastAsia="zh-HK"/>
              </w:rPr>
              <w:t>2026</w:t>
            </w:r>
            <w:r>
              <w:rPr>
                <w:rFonts w:ascii="Times New Roman" w:hAnsi="Times New Roman" w:cs="Times New Roman"/>
                <w:szCs w:val="24"/>
                <w:lang w:eastAsia="zh-HK"/>
              </w:rPr>
              <w:t>年</w:t>
            </w:r>
            <w:r>
              <w:rPr>
                <w:rFonts w:ascii="Times New Roman" w:eastAsia="PMingLiU" w:hAnsi="Times New Roman" w:cs="Times New Roman"/>
                <w:szCs w:val="24"/>
                <w:lang w:eastAsia="zh-HK"/>
              </w:rPr>
              <w:t>10</w:t>
            </w:r>
            <w:r>
              <w:rPr>
                <w:rFonts w:ascii="Times New Roman" w:hAnsi="Times New Roman" w:cs="Times New Roman"/>
                <w:szCs w:val="24"/>
                <w:lang w:eastAsia="zh-HK"/>
              </w:rPr>
              <w:t>月</w:t>
            </w:r>
            <w:r>
              <w:rPr>
                <w:rFonts w:ascii="Times New Roman" w:eastAsia="PMingLiU" w:hAnsi="Times New Roman" w:cs="Times New Roman"/>
                <w:szCs w:val="24"/>
                <w:lang w:eastAsia="zh-HK"/>
              </w:rPr>
              <w:t>17</w:t>
            </w:r>
            <w:r>
              <w:rPr>
                <w:rFonts w:ascii="Times New Roman" w:hAnsi="Times New Roman" w:cs="Times New Roman"/>
                <w:szCs w:val="24"/>
                <w:lang w:eastAsia="zh-HK"/>
              </w:rPr>
              <w:t>日</w:t>
            </w:r>
          </w:p>
        </w:tc>
      </w:tr>
      <w:tr w:rsidR="00C80E40" w14:paraId="1FB82860" w14:textId="77777777"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</w:tcPr>
          <w:p w14:paraId="796F748A" w14:textId="77777777" w:rsidR="00C80E40" w:rsidRDefault="00000000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頁數：</w:t>
            </w:r>
          </w:p>
        </w:tc>
        <w:tc>
          <w:tcPr>
            <w:tcW w:w="6667" w:type="dxa"/>
            <w:tcBorders>
              <w:top w:val="nil"/>
              <w:left w:val="nil"/>
              <w:bottom w:val="nil"/>
              <w:right w:val="nil"/>
            </w:tcBorders>
          </w:tcPr>
          <w:p w14:paraId="43D6BA5C" w14:textId="43546A1C" w:rsidR="00C80E40" w:rsidRDefault="0022355C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eastAsia="PMingLiU" w:hAnsi="Times New Roman" w:cs="Times New Roman"/>
                <w:szCs w:val="24"/>
                <w:u w:val="single"/>
              </w:rPr>
              <w:t>4</w:t>
            </w:r>
            <w:r w:rsidR="00000000">
              <w:rPr>
                <w:rFonts w:ascii="Times New Roman" w:hAnsi="Times New Roman" w:cs="Times New Roman"/>
                <w:szCs w:val="24"/>
              </w:rPr>
              <w:t>（包括本頁）</w:t>
            </w:r>
          </w:p>
        </w:tc>
      </w:tr>
    </w:tbl>
    <w:p w14:paraId="76F1B341" w14:textId="77777777" w:rsidR="00C80E40" w:rsidRDefault="00C80E40">
      <w:pPr>
        <w:rPr>
          <w:rFonts w:ascii="Times New Roman" w:hAnsi="Times New Roman" w:cs="Times New Roman"/>
          <w:szCs w:val="24"/>
        </w:rPr>
      </w:pPr>
    </w:p>
    <w:tbl>
      <w:tblPr>
        <w:tblStyle w:val="TableGrid"/>
        <w:tblW w:w="9077" w:type="dxa"/>
        <w:tblLayout w:type="fixed"/>
        <w:tblLook w:val="04A0" w:firstRow="1" w:lastRow="0" w:firstColumn="1" w:lastColumn="0" w:noHBand="0" w:noVBand="1"/>
      </w:tblPr>
      <w:tblGrid>
        <w:gridCol w:w="2231"/>
        <w:gridCol w:w="2873"/>
        <w:gridCol w:w="1560"/>
        <w:gridCol w:w="991"/>
        <w:gridCol w:w="1422"/>
      </w:tblGrid>
      <w:tr w:rsidR="00C80E40" w14:paraId="5140E16D" w14:textId="77777777">
        <w:trPr>
          <w:trHeight w:hRule="exact" w:val="567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6B049" w14:textId="77777777" w:rsidR="00C80E40" w:rsidRDefault="00000000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學生姓名（中文）：</w:t>
            </w:r>
          </w:p>
        </w:tc>
        <w:tc>
          <w:tcPr>
            <w:tcW w:w="4433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155BB1C" w14:textId="77777777" w:rsidR="00C80E40" w:rsidRDefault="00C80E40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EBCD" w14:textId="77777777" w:rsidR="00C80E40" w:rsidRDefault="0000000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eastAsia="zh-HK"/>
              </w:rPr>
              <w:t>班別：</w:t>
            </w:r>
          </w:p>
        </w:tc>
        <w:tc>
          <w:tcPr>
            <w:tcW w:w="1422" w:type="dxa"/>
            <w:tcBorders>
              <w:top w:val="nil"/>
              <w:left w:val="nil"/>
              <w:right w:val="nil"/>
            </w:tcBorders>
            <w:vAlign w:val="center"/>
          </w:tcPr>
          <w:p w14:paraId="021DEE05" w14:textId="77777777" w:rsidR="00C80E40" w:rsidRDefault="00C80E4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80E40" w14:paraId="2053C083" w14:textId="77777777">
        <w:trPr>
          <w:trHeight w:hRule="exact" w:val="567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4E180" w14:textId="77777777" w:rsidR="00C80E40" w:rsidRDefault="00000000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學生編號：</w:t>
            </w:r>
          </w:p>
        </w:tc>
        <w:tc>
          <w:tcPr>
            <w:tcW w:w="2873" w:type="dxa"/>
            <w:tcBorders>
              <w:left w:val="nil"/>
              <w:right w:val="nil"/>
            </w:tcBorders>
            <w:vAlign w:val="center"/>
          </w:tcPr>
          <w:p w14:paraId="591BC03E" w14:textId="77777777" w:rsidR="00C80E40" w:rsidRDefault="00C80E40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AF513" w14:textId="77777777" w:rsidR="00C80E40" w:rsidRDefault="0000000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座位編號（如適用）：</w:t>
            </w:r>
          </w:p>
        </w:tc>
        <w:tc>
          <w:tcPr>
            <w:tcW w:w="1422" w:type="dxa"/>
            <w:tcBorders>
              <w:left w:val="nil"/>
              <w:right w:val="nil"/>
            </w:tcBorders>
            <w:vAlign w:val="center"/>
          </w:tcPr>
          <w:p w14:paraId="7188989D" w14:textId="77777777" w:rsidR="00C80E40" w:rsidRDefault="00C80E40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80D36A2" w14:textId="77777777" w:rsidR="00C80E40" w:rsidRDefault="00C80E40">
      <w:pPr>
        <w:rPr>
          <w:rFonts w:ascii="Times New Roman" w:hAnsi="Times New Roman" w:cs="Times New Roman"/>
          <w:szCs w:val="24"/>
        </w:rPr>
      </w:pP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3255"/>
        <w:gridCol w:w="2976"/>
        <w:gridCol w:w="2836"/>
      </w:tblGrid>
      <w:tr w:rsidR="00C80E40" w14:paraId="4C86988C" w14:textId="77777777">
        <w:tc>
          <w:tcPr>
            <w:tcW w:w="3255" w:type="dxa"/>
          </w:tcPr>
          <w:p w14:paraId="3DF5C4E9" w14:textId="77777777" w:rsidR="00C80E40" w:rsidRDefault="00000000">
            <w:pPr>
              <w:rPr>
                <w:rFonts w:ascii="Times New Roman" w:hAnsi="Times New Roman" w:cs="Times New Roman"/>
                <w:b/>
                <w:szCs w:val="24"/>
                <w:u w:val="single"/>
                <w:lang w:eastAsia="zh-HK"/>
              </w:rPr>
            </w:pPr>
            <w:r>
              <w:rPr>
                <w:rFonts w:ascii="Times New Roman" w:hAnsi="Times New Roman" w:cs="Times New Roman"/>
                <w:b/>
                <w:szCs w:val="24"/>
                <w:u w:val="single"/>
              </w:rPr>
              <w:t>本考試可使用或禁用的物品</w:t>
            </w:r>
          </w:p>
          <w:p w14:paraId="188FF33E" w14:textId="77777777" w:rsidR="00C80E40" w:rsidRDefault="00000000">
            <w:pPr>
              <w:pStyle w:val="ListParagraph"/>
              <w:numPr>
                <w:ilvl w:val="0"/>
                <w:numId w:val="1"/>
              </w:numPr>
              <w:ind w:leftChars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不得使用計算機。</w:t>
            </w:r>
          </w:p>
          <w:p w14:paraId="657347C5" w14:textId="77777777" w:rsidR="00C80E40" w:rsidRDefault="00000000">
            <w:pPr>
              <w:pStyle w:val="ListParagraph"/>
              <w:numPr>
                <w:ilvl w:val="0"/>
                <w:numId w:val="1"/>
              </w:numPr>
              <w:ind w:leftChars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不得使用字典。</w:t>
            </w:r>
          </w:p>
        </w:tc>
        <w:tc>
          <w:tcPr>
            <w:tcW w:w="2976" w:type="dxa"/>
          </w:tcPr>
          <w:p w14:paraId="12953DE4" w14:textId="77777777" w:rsidR="00C80E40" w:rsidRDefault="00000000">
            <w:pPr>
              <w:jc w:val="both"/>
              <w:rPr>
                <w:rFonts w:ascii="Times New Roman" w:hAnsi="Times New Roman" w:cs="Times New Roman"/>
                <w:b/>
                <w:szCs w:val="24"/>
                <w:u w:val="single"/>
                <w:lang w:eastAsia="zh-HK"/>
              </w:rPr>
            </w:pPr>
            <w:r>
              <w:rPr>
                <w:rFonts w:ascii="Times New Roman" w:hAnsi="Times New Roman" w:cs="Times New Roman"/>
                <w:b/>
                <w:szCs w:val="24"/>
                <w:u w:val="single"/>
              </w:rPr>
              <w:t>下列考試物品予考生</w:t>
            </w:r>
          </w:p>
          <w:p w14:paraId="027407D5" w14:textId="79D51373" w:rsidR="00C80E40" w:rsidRDefault="00000000">
            <w:pPr>
              <w:pStyle w:val="ListParagraph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一本問題</w:t>
            </w:r>
            <w:r w:rsidR="00383D95">
              <w:rPr>
                <w:rFonts w:ascii="Times New Roman" w:hAnsi="Times New Roman" w:cs="Times New Roman"/>
                <w:szCs w:val="24"/>
              </w:rPr>
              <w:t>答案</w:t>
            </w:r>
            <w:r>
              <w:rPr>
                <w:rFonts w:ascii="Times New Roman" w:hAnsi="Times New Roman" w:cs="Times New Roman"/>
                <w:szCs w:val="24"/>
              </w:rPr>
              <w:t>簿</w:t>
            </w:r>
          </w:p>
        </w:tc>
        <w:tc>
          <w:tcPr>
            <w:tcW w:w="2836" w:type="dxa"/>
          </w:tcPr>
          <w:p w14:paraId="385D2C1A" w14:textId="77777777" w:rsidR="00C80E40" w:rsidRDefault="00000000">
            <w:pPr>
              <w:jc w:val="both"/>
              <w:rPr>
                <w:rFonts w:ascii="Times New Roman" w:hAnsi="Times New Roman" w:cs="Times New Roman"/>
                <w:b/>
                <w:szCs w:val="24"/>
                <w:u w:val="single"/>
                <w:lang w:eastAsia="zh-HK"/>
              </w:rPr>
            </w:pPr>
            <w:r>
              <w:rPr>
                <w:rFonts w:ascii="Times New Roman" w:hAnsi="Times New Roman" w:cs="Times New Roman"/>
                <w:b/>
                <w:szCs w:val="24"/>
                <w:u w:val="single"/>
              </w:rPr>
              <w:t>當考試完結，考生將下列考試物品歸還予監考員</w:t>
            </w:r>
          </w:p>
          <w:p w14:paraId="6971C45A" w14:textId="17690867" w:rsidR="00C80E40" w:rsidRDefault="00000000">
            <w:pPr>
              <w:pStyle w:val="ListParagraph"/>
              <w:numPr>
                <w:ilvl w:val="0"/>
                <w:numId w:val="2"/>
              </w:numPr>
              <w:ind w:leftChars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一本問題</w:t>
            </w:r>
            <w:r w:rsidR="00383D95">
              <w:rPr>
                <w:rFonts w:ascii="Times New Roman" w:hAnsi="Times New Roman" w:cs="Times New Roman"/>
                <w:szCs w:val="24"/>
              </w:rPr>
              <w:t>答案</w:t>
            </w:r>
            <w:r>
              <w:rPr>
                <w:rFonts w:ascii="Times New Roman" w:hAnsi="Times New Roman" w:cs="Times New Roman"/>
                <w:szCs w:val="24"/>
              </w:rPr>
              <w:t>簿</w:t>
            </w:r>
          </w:p>
        </w:tc>
      </w:tr>
      <w:tr w:rsidR="00C80E40" w14:paraId="5664D0FE" w14:textId="77777777">
        <w:tc>
          <w:tcPr>
            <w:tcW w:w="9067" w:type="dxa"/>
            <w:gridSpan w:val="3"/>
          </w:tcPr>
          <w:p w14:paraId="62970341" w14:textId="77777777" w:rsidR="00C80E40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  <w:lang w:eastAsia="zh-HK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shd w:val="clear" w:color="auto" w:fill="FFFFFF"/>
              </w:rPr>
              <w:t>如違反以上規定，考生可被取消考試資格。</w:t>
            </w:r>
          </w:p>
        </w:tc>
      </w:tr>
    </w:tbl>
    <w:p w14:paraId="74B28E31" w14:textId="77777777" w:rsidR="00C80E40" w:rsidRDefault="00C80E40">
      <w:pPr>
        <w:rPr>
          <w:rFonts w:ascii="Times New Roman" w:hAnsi="Times New Roman" w:cs="Times New Roman"/>
          <w:szCs w:val="24"/>
        </w:rPr>
      </w:pPr>
    </w:p>
    <w:p w14:paraId="0105D98D" w14:textId="77777777" w:rsidR="00C80E40" w:rsidRDefault="00000000">
      <w:pPr>
        <w:rPr>
          <w:rFonts w:ascii="Times New Roman" w:hAnsi="Times New Roman" w:cs="Times New Roman"/>
          <w:b/>
          <w:szCs w:val="24"/>
          <w:u w:val="single"/>
        </w:rPr>
      </w:pPr>
      <w:r>
        <w:rPr>
          <w:rFonts w:ascii="Times New Roman" w:hAnsi="Times New Roman" w:cs="Times New Roman"/>
          <w:b/>
          <w:szCs w:val="24"/>
          <w:u w:val="single"/>
        </w:rPr>
        <w:t>考生應考須知：</w:t>
      </w:r>
    </w:p>
    <w:p w14:paraId="5877B157" w14:textId="77777777" w:rsidR="00C80E40" w:rsidRDefault="00000000">
      <w:pPr>
        <w:pStyle w:val="ListParagraph"/>
        <w:numPr>
          <w:ilvl w:val="0"/>
          <w:numId w:val="3"/>
        </w:numPr>
        <w:ind w:leftChars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>考生作答完畢後請舉手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示</w:t>
      </w:r>
      <w:r>
        <w:rPr>
          <w:rFonts w:ascii="Times New Roman" w:hAnsi="Times New Roman" w:cs="Times New Roman"/>
          <w:color w:val="000000" w:themeColor="text1"/>
          <w:szCs w:val="24"/>
        </w:rPr>
        <w:t>意，監考員將盡快協助考生。</w:t>
      </w:r>
    </w:p>
    <w:p w14:paraId="02DB3C83" w14:textId="77777777" w:rsidR="00C80E40" w:rsidRDefault="00000000">
      <w:pPr>
        <w:pStyle w:val="ListParagraph"/>
        <w:numPr>
          <w:ilvl w:val="0"/>
          <w:numId w:val="3"/>
        </w:numPr>
        <w:ind w:leftChars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>當考試完結時，歸還本</w:t>
      </w:r>
      <w:r>
        <w:rPr>
          <w:rFonts w:ascii="Times New Roman" w:hAnsi="Times New Roman" w:cs="Times New Roman"/>
          <w:szCs w:val="24"/>
        </w:rPr>
        <w:t>問題答案簿</w:t>
      </w:r>
      <w:r>
        <w:rPr>
          <w:rFonts w:ascii="Times New Roman" w:hAnsi="Times New Roman" w:cs="Times New Roman"/>
          <w:color w:val="000000" w:themeColor="text1"/>
          <w:szCs w:val="24"/>
        </w:rPr>
        <w:t>及任何紙張予監考員。</w:t>
      </w:r>
    </w:p>
    <w:p w14:paraId="2FAD2DBB" w14:textId="77777777" w:rsidR="00C80E40" w:rsidRDefault="00000000">
      <w:pPr>
        <w:pStyle w:val="ListParagraph"/>
        <w:numPr>
          <w:ilvl w:val="0"/>
          <w:numId w:val="3"/>
        </w:numPr>
        <w:ind w:leftChars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>考生須遵從考生須知的指示。</w:t>
      </w:r>
    </w:p>
    <w:p w14:paraId="21C024FF" w14:textId="77777777" w:rsidR="00C80E40" w:rsidRDefault="00000000">
      <w:pPr>
        <w:pStyle w:val="ListParagraph"/>
        <w:widowControl/>
        <w:numPr>
          <w:ilvl w:val="0"/>
          <w:numId w:val="3"/>
        </w:numPr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Cs w:val="24"/>
        </w:rPr>
        <w:t>未得監考員指示，考生不得翻閱本考卷，否則可被取消資格。</w:t>
      </w:r>
    </w:p>
    <w:p w14:paraId="63580EBF" w14:textId="77777777" w:rsidR="00C80E40" w:rsidRDefault="00C80E40">
      <w:pPr>
        <w:widowControl/>
        <w:rPr>
          <w:rFonts w:ascii="Times New Roman" w:hAnsi="Times New Roman" w:cs="Times New Roman"/>
          <w:szCs w:val="24"/>
        </w:rPr>
      </w:pPr>
    </w:p>
    <w:sectPr w:rsidR="00C80E4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440" w:bottom="992" w:left="1440" w:header="567" w:footer="414" w:gutter="0"/>
      <w:cols w:space="720"/>
      <w:formProt w:val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391F4B" w14:textId="77777777" w:rsidR="00A74616" w:rsidRDefault="00A74616">
      <w:r>
        <w:separator/>
      </w:r>
    </w:p>
  </w:endnote>
  <w:endnote w:type="continuationSeparator" w:id="0">
    <w:p w14:paraId="7A38ECB0" w14:textId="77777777" w:rsidR="00A74616" w:rsidRDefault="00A74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D7C0F1" w14:textId="77777777" w:rsidR="00C80E40" w:rsidRDefault="00C80E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9072" w:type="dxa"/>
      <w:tblLayout w:type="fixed"/>
      <w:tblLook w:val="04A0" w:firstRow="1" w:lastRow="0" w:firstColumn="1" w:lastColumn="0" w:noHBand="0" w:noVBand="1"/>
    </w:tblPr>
    <w:tblGrid>
      <w:gridCol w:w="4537"/>
      <w:gridCol w:w="4535"/>
    </w:tblGrid>
    <w:tr w:rsidR="00C80E40" w14:paraId="4E62C409" w14:textId="77777777">
      <w:tc>
        <w:tcPr>
          <w:tcW w:w="4536" w:type="dxa"/>
          <w:tcBorders>
            <w:top w:val="nil"/>
            <w:left w:val="nil"/>
            <w:bottom w:val="nil"/>
            <w:right w:val="nil"/>
          </w:tcBorders>
        </w:tcPr>
        <w:p w14:paraId="0CAC525F" w14:textId="77777777" w:rsidR="00C80E40" w:rsidRDefault="00000000">
          <w:pPr>
            <w:pStyle w:val="Foo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 w:hint="eastAsia"/>
            </w:rPr>
            <w:t>應用學習課程（網絡安全）</w:t>
          </w:r>
        </w:p>
      </w:tc>
      <w:tc>
        <w:tcPr>
          <w:tcW w:w="4535" w:type="dxa"/>
          <w:tcBorders>
            <w:top w:val="nil"/>
            <w:left w:val="nil"/>
            <w:bottom w:val="nil"/>
            <w:right w:val="nil"/>
          </w:tcBorders>
        </w:tcPr>
        <w:p w14:paraId="49E0C141" w14:textId="3ED78C05" w:rsidR="00C80E40" w:rsidRDefault="00000000">
          <w:pPr>
            <w:pStyle w:val="Footer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 w:hint="eastAsia"/>
            </w:rPr>
            <w:t>第</w:t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Calibri" w:hAnsi="Calibri" w:cs="Microsoft Uighur" w:hint="eastAsia"/>
            </w:rPr>
            <w:t>頁</w:t>
          </w:r>
          <w:r>
            <w:rPr>
              <w:rFonts w:ascii="Times New Roman" w:hAnsi="Times New Roman" w:cs="Times New Roman" w:hint="eastAsia"/>
            </w:rPr>
            <w:t>，共</w:t>
          </w:r>
          <w:r w:rsidR="0022355C">
            <w:rPr>
              <w:rFonts w:ascii="Times New Roman" w:eastAsia="PMingLiU" w:hAnsi="Times New Roman" w:cs="Times New Roman"/>
            </w:rPr>
            <w:t>4</w:t>
          </w:r>
          <w:r>
            <w:rPr>
              <w:rFonts w:ascii="Calibri" w:hAnsi="Calibri" w:cs="Microsoft Uighur" w:hint="eastAsia"/>
            </w:rPr>
            <w:t>頁</w:t>
          </w:r>
        </w:p>
      </w:tc>
    </w:tr>
  </w:tbl>
  <w:p w14:paraId="3E077CEA" w14:textId="77777777" w:rsidR="00C80E40" w:rsidRDefault="00C80E40">
    <w:pPr>
      <w:rPr>
        <w:sz w:val="16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9072" w:type="dxa"/>
      <w:tblLayout w:type="fixed"/>
      <w:tblLook w:val="04A0" w:firstRow="1" w:lastRow="0" w:firstColumn="1" w:lastColumn="0" w:noHBand="0" w:noVBand="1"/>
    </w:tblPr>
    <w:tblGrid>
      <w:gridCol w:w="4537"/>
      <w:gridCol w:w="4535"/>
    </w:tblGrid>
    <w:tr w:rsidR="00C80E40" w14:paraId="087546EE" w14:textId="77777777">
      <w:tc>
        <w:tcPr>
          <w:tcW w:w="4536" w:type="dxa"/>
          <w:tcBorders>
            <w:top w:val="nil"/>
            <w:left w:val="nil"/>
            <w:bottom w:val="nil"/>
            <w:right w:val="nil"/>
          </w:tcBorders>
        </w:tcPr>
        <w:p w14:paraId="593090EF" w14:textId="77777777" w:rsidR="00C80E40" w:rsidRDefault="00000000">
          <w:pPr>
            <w:pStyle w:val="Foo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 w:hint="eastAsia"/>
            </w:rPr>
            <w:t>應用學習課程（網絡安全）</w:t>
          </w:r>
        </w:p>
      </w:tc>
      <w:tc>
        <w:tcPr>
          <w:tcW w:w="4535" w:type="dxa"/>
          <w:tcBorders>
            <w:top w:val="nil"/>
            <w:left w:val="nil"/>
            <w:bottom w:val="nil"/>
            <w:right w:val="nil"/>
          </w:tcBorders>
        </w:tcPr>
        <w:p w14:paraId="373507B4" w14:textId="77777777" w:rsidR="00C80E40" w:rsidRDefault="00000000">
          <w:pPr>
            <w:pStyle w:val="Footer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 w:hint="eastAsia"/>
            </w:rPr>
            <w:t>第</w:t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Calibri" w:hAnsi="Calibri" w:cs="Microsoft Uighur" w:hint="eastAsia"/>
            </w:rPr>
            <w:t>頁</w:t>
          </w:r>
          <w:r>
            <w:rPr>
              <w:rFonts w:ascii="Times New Roman" w:hAnsi="Times New Roman" w:cs="Times New Roman" w:hint="eastAsia"/>
            </w:rPr>
            <w:t>，共</w:t>
          </w:r>
          <w:r>
            <w:rPr>
              <w:rFonts w:ascii="Times New Roman" w:eastAsia="PMingLiU" w:hAnsi="Times New Roman" w:cs="Times New Roman"/>
            </w:rPr>
            <w:t>3</w:t>
          </w:r>
          <w:r>
            <w:rPr>
              <w:rFonts w:ascii="Calibri" w:hAnsi="Calibri" w:cs="Microsoft Uighur" w:hint="eastAsia"/>
            </w:rPr>
            <w:t>頁</w:t>
          </w:r>
        </w:p>
      </w:tc>
    </w:tr>
  </w:tbl>
  <w:p w14:paraId="162ED754" w14:textId="77777777" w:rsidR="00C80E40" w:rsidRDefault="00C80E40">
    <w:pPr>
      <w:rPr>
        <w:sz w:val="16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FD5E13" w14:textId="77777777" w:rsidR="00A74616" w:rsidRDefault="00A74616">
      <w:r>
        <w:separator/>
      </w:r>
    </w:p>
  </w:footnote>
  <w:footnote w:type="continuationSeparator" w:id="0">
    <w:p w14:paraId="1B9A34CA" w14:textId="77777777" w:rsidR="00A74616" w:rsidRDefault="00A74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94E005" w14:textId="77777777" w:rsidR="00C80E40" w:rsidRDefault="00C80E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91A273" w14:textId="77777777" w:rsidR="00C80E40" w:rsidRDefault="00C80E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B28C0A" w14:textId="77777777" w:rsidR="00C80E40" w:rsidRDefault="00C80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9147B"/>
    <w:multiLevelType w:val="multilevel"/>
    <w:tmpl w:val="B0A09EA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1" w15:restartNumberingAfterBreak="0">
    <w:nsid w:val="3B881D2D"/>
    <w:multiLevelType w:val="multilevel"/>
    <w:tmpl w:val="AAAAAE6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2" w15:restartNumberingAfterBreak="0">
    <w:nsid w:val="3D9533FD"/>
    <w:multiLevelType w:val="multilevel"/>
    <w:tmpl w:val="51BC2B9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3" w15:restartNumberingAfterBreak="0">
    <w:nsid w:val="58B71EC9"/>
    <w:multiLevelType w:val="multilevel"/>
    <w:tmpl w:val="919CB44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5191278"/>
    <w:multiLevelType w:val="multilevel"/>
    <w:tmpl w:val="6418665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num w:numId="1" w16cid:durableId="953051471">
    <w:abstractNumId w:val="1"/>
  </w:num>
  <w:num w:numId="2" w16cid:durableId="1954704942">
    <w:abstractNumId w:val="2"/>
  </w:num>
  <w:num w:numId="3" w16cid:durableId="801927819">
    <w:abstractNumId w:val="4"/>
  </w:num>
  <w:num w:numId="4" w16cid:durableId="155532651">
    <w:abstractNumId w:val="0"/>
  </w:num>
  <w:num w:numId="5" w16cid:durableId="78696663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48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E40"/>
    <w:rsid w:val="001E6735"/>
    <w:rsid w:val="0022355C"/>
    <w:rsid w:val="00383D95"/>
    <w:rsid w:val="00A74616"/>
    <w:rsid w:val="00B17D80"/>
    <w:rsid w:val="00BE0A69"/>
    <w:rsid w:val="00C8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163DB8"/>
  <w15:docId w15:val="{7A0306D1-F3B2-2C49-83DA-1D25B99B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8F2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E4DAD"/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4E4DAD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13C2B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4E52D2"/>
    <w:rPr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4E52D2"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4E52D2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E52D2"/>
    <w:rPr>
      <w:rFonts w:asciiTheme="majorHAnsi" w:eastAsiaTheme="majorEastAsia" w:hAnsiTheme="majorHAnsi" w:cstheme="majorBidi"/>
      <w:sz w:val="18"/>
      <w:szCs w:val="18"/>
    </w:rPr>
  </w:style>
  <w:style w:type="character" w:customStyle="1" w:styleId="normaltextrun">
    <w:name w:val="normaltextrun"/>
    <w:basedOn w:val="DefaultParagraphFont"/>
    <w:qFormat/>
    <w:rsid w:val="00E509A8"/>
  </w:style>
  <w:style w:type="character" w:customStyle="1" w:styleId="eop">
    <w:name w:val="eop"/>
    <w:basedOn w:val="DefaultParagraphFont"/>
    <w:qFormat/>
    <w:rsid w:val="00E509A8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E4D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E4D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Default">
    <w:name w:val="Default"/>
    <w:qFormat/>
    <w:rsid w:val="004B3948"/>
    <w:pPr>
      <w:widowControl w:val="0"/>
    </w:pPr>
    <w:rPr>
      <w:rFonts w:ascii="Times New Roman" w:eastAsia="PMingLiU" w:hAnsi="Times New Roman" w:cs="Times New Roman"/>
      <w:color w:val="000000"/>
      <w:kern w:val="0"/>
      <w:szCs w:val="24"/>
    </w:rPr>
  </w:style>
  <w:style w:type="paragraph" w:styleId="ListParagraph">
    <w:name w:val="List Paragraph"/>
    <w:basedOn w:val="Normal"/>
    <w:uiPriority w:val="34"/>
    <w:qFormat/>
    <w:rsid w:val="00991F2C"/>
    <w:pPr>
      <w:ind w:leftChars="200" w:left="20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4E52D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4E52D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E52D2"/>
    <w:rPr>
      <w:rFonts w:asciiTheme="majorHAnsi" w:eastAsiaTheme="majorEastAsia" w:hAnsiTheme="majorHAnsi" w:cstheme="majorBidi"/>
      <w:sz w:val="18"/>
      <w:szCs w:val="18"/>
    </w:rPr>
  </w:style>
  <w:style w:type="paragraph" w:customStyle="1" w:styleId="ListParagraph1">
    <w:name w:val="List Paragraph1"/>
    <w:basedOn w:val="Normal"/>
    <w:uiPriority w:val="34"/>
    <w:qFormat/>
    <w:rsid w:val="0077157A"/>
    <w:pPr>
      <w:ind w:leftChars="200" w:left="200"/>
    </w:pPr>
    <w:rPr>
      <w:rFonts w:ascii="Times New Roman" w:eastAsia="PMingLiU" w:hAnsi="Times New Roman" w:cs="Times New Roman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893EFA"/>
    <w:pPr>
      <w:widowControl/>
      <w:spacing w:beforeAutospacing="1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Revision">
    <w:name w:val="Revision"/>
    <w:uiPriority w:val="99"/>
    <w:semiHidden/>
    <w:qFormat/>
    <w:rsid w:val="00CD7967"/>
  </w:style>
  <w:style w:type="table" w:styleId="TableGrid">
    <w:name w:val="Table Grid"/>
    <w:basedOn w:val="TableNormal"/>
    <w:uiPriority w:val="39"/>
    <w:rsid w:val="004E4D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EBA73-C0E9-47EF-82BA-256CB15A0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55</Words>
  <Characters>316</Characters>
  <Application>Microsoft Office Word</Application>
  <DocSecurity>0</DocSecurity>
  <Lines>2</Lines>
  <Paragraphs>1</Paragraphs>
  <ScaleCrop>false</ScaleCrop>
  <Company>Hong Kong College of Technology</Company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 Pak Sing, Johnny</dc:creator>
  <dc:description/>
  <cp:lastModifiedBy>HO CHUN WAH, GARRICK</cp:lastModifiedBy>
  <cp:revision>28</cp:revision>
  <cp:lastPrinted>2019-03-21T10:06:00Z</cp:lastPrinted>
  <dcterms:created xsi:type="dcterms:W3CDTF">2025-11-13T01:43:00Z</dcterms:created>
  <dcterms:modified xsi:type="dcterms:W3CDTF">2026-09-19T04:47:00Z</dcterms:modified>
  <dc:language>en-US</dc:language>
</cp:coreProperties>
</file>