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7380" w:type="dxa"/>
        <w:jc w:val="center"/>
        <w:tblLook w:val="04A0"/>
      </w:tblPr>
      <w:tblGrid>
        <w:gridCol w:w="7041"/>
        <w:gridCol w:w="3778"/>
        <w:gridCol w:w="2410"/>
        <w:gridCol w:w="4151"/>
      </w:tblGrid>
      <w:tr w:rsidR="003B2DF1" w:rsidRPr="00CC145E" w:rsidTr="00F50BE5">
        <w:trPr>
          <w:trHeight w:val="434"/>
          <w:jc w:val="center"/>
        </w:trPr>
        <w:tc>
          <w:tcPr>
            <w:tcW w:w="17380" w:type="dxa"/>
            <w:gridSpan w:val="4"/>
            <w:shd w:val="clear" w:color="auto" w:fill="E5DFEC" w:themeFill="accent4" w:themeFillTint="33"/>
            <w:vAlign w:val="center"/>
          </w:tcPr>
          <w:p w:rsidR="003B2DF1" w:rsidRPr="00CC145E" w:rsidRDefault="003B2DF1" w:rsidP="00F50BE5">
            <w:pPr>
              <w:spacing w:before="60" w:after="60"/>
              <w:jc w:val="center"/>
              <w:rPr>
                <w:b/>
              </w:rPr>
            </w:pPr>
            <w:r w:rsidRPr="002D5EC5">
              <w:rPr>
                <w:b/>
                <w:sz w:val="36"/>
              </w:rPr>
              <w:t>Planificación unidad didáctica</w:t>
            </w:r>
          </w:p>
        </w:tc>
      </w:tr>
      <w:tr w:rsidR="003B2DF1" w:rsidRPr="00B425CE" w:rsidTr="00F50BE5">
        <w:trPr>
          <w:trHeight w:val="258"/>
          <w:jc w:val="center"/>
        </w:trPr>
        <w:tc>
          <w:tcPr>
            <w:tcW w:w="7041" w:type="dxa"/>
            <w:tcBorders>
              <w:bottom w:val="single" w:sz="4" w:space="0" w:color="auto"/>
            </w:tcBorders>
            <w:vAlign w:val="center"/>
          </w:tcPr>
          <w:p w:rsidR="003B4985" w:rsidRPr="002D5EC5" w:rsidRDefault="003B2DF1" w:rsidP="002D5EC5">
            <w:pPr>
              <w:spacing w:before="60" w:after="60"/>
              <w:rPr>
                <w:b/>
              </w:rPr>
            </w:pPr>
            <w:r w:rsidRPr="002D5EC5">
              <w:rPr>
                <w:b/>
              </w:rPr>
              <w:t>Asignatura:</w:t>
            </w:r>
            <w:r w:rsidR="00DB6EE5" w:rsidRPr="002D5EC5">
              <w:rPr>
                <w:b/>
              </w:rPr>
              <w:t xml:space="preserve"> </w:t>
            </w:r>
            <w:r w:rsidR="00D84E61">
              <w:rPr>
                <w:b/>
              </w:rPr>
              <w:t>MATEMÁTICA</w:t>
            </w:r>
          </w:p>
        </w:tc>
        <w:tc>
          <w:tcPr>
            <w:tcW w:w="6188" w:type="dxa"/>
            <w:gridSpan w:val="2"/>
            <w:tcBorders>
              <w:bottom w:val="single" w:sz="4" w:space="0" w:color="auto"/>
            </w:tcBorders>
            <w:vAlign w:val="center"/>
          </w:tcPr>
          <w:p w:rsidR="003B2DF1" w:rsidRPr="00F8464B" w:rsidRDefault="003B2DF1" w:rsidP="00F8464B">
            <w:pPr>
              <w:spacing w:before="60" w:after="60"/>
              <w:rPr>
                <w:b/>
              </w:rPr>
            </w:pPr>
            <w:r w:rsidRPr="00F8464B">
              <w:rPr>
                <w:b/>
              </w:rPr>
              <w:t>Nivel:</w:t>
            </w:r>
            <w:r w:rsidR="00DB6EE5" w:rsidRPr="00F8464B">
              <w:rPr>
                <w:b/>
              </w:rPr>
              <w:t xml:space="preserve"> </w:t>
            </w:r>
            <w:r w:rsidR="00D84E61">
              <w:rPr>
                <w:b/>
              </w:rPr>
              <w:t>3° MEDIO</w:t>
            </w:r>
          </w:p>
        </w:tc>
        <w:tc>
          <w:tcPr>
            <w:tcW w:w="4151" w:type="dxa"/>
            <w:vAlign w:val="center"/>
          </w:tcPr>
          <w:p w:rsidR="003B2DF1" w:rsidRPr="002D5EC5" w:rsidRDefault="003B2DF1" w:rsidP="0072765A">
            <w:pPr>
              <w:spacing w:before="60" w:after="60"/>
              <w:rPr>
                <w:b/>
              </w:rPr>
            </w:pPr>
            <w:r w:rsidRPr="002D5EC5">
              <w:rPr>
                <w:b/>
              </w:rPr>
              <w:t>Semestre:</w:t>
            </w:r>
            <w:r w:rsidR="00F8464B">
              <w:rPr>
                <w:b/>
              </w:rPr>
              <w:t xml:space="preserve"> </w:t>
            </w:r>
            <w:r w:rsidR="00DB6EE5" w:rsidRPr="002D5EC5">
              <w:rPr>
                <w:b/>
              </w:rPr>
              <w:t xml:space="preserve"> </w:t>
            </w:r>
            <w:r w:rsidR="002D5EC5" w:rsidRPr="002D5EC5">
              <w:rPr>
                <w:b/>
              </w:rPr>
              <w:t xml:space="preserve"> </w:t>
            </w:r>
            <w:r w:rsidR="00D84E61">
              <w:rPr>
                <w:b/>
              </w:rPr>
              <w:t xml:space="preserve">1°         </w:t>
            </w:r>
            <w:r w:rsidR="002D5EC5" w:rsidRPr="002D5EC5">
              <w:rPr>
                <w:b/>
              </w:rPr>
              <w:t xml:space="preserve">          Año: 2015</w:t>
            </w:r>
          </w:p>
        </w:tc>
      </w:tr>
      <w:tr w:rsidR="002D5EC5" w:rsidRPr="00CC145E" w:rsidTr="00F50BE5">
        <w:trPr>
          <w:trHeight w:val="430"/>
          <w:jc w:val="center"/>
        </w:trPr>
        <w:tc>
          <w:tcPr>
            <w:tcW w:w="10819" w:type="dxa"/>
            <w:gridSpan w:val="2"/>
            <w:tcBorders>
              <w:right w:val="nil"/>
            </w:tcBorders>
            <w:vAlign w:val="center"/>
          </w:tcPr>
          <w:p w:rsidR="002D5EC5" w:rsidRDefault="002D5EC5" w:rsidP="002D5EC5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Título unidad didáctica: </w:t>
            </w:r>
            <w:r w:rsidR="004F5107">
              <w:t>Un nuevo conjunto… los números complejos.</w:t>
            </w:r>
          </w:p>
        </w:tc>
        <w:tc>
          <w:tcPr>
            <w:tcW w:w="2410" w:type="dxa"/>
            <w:tcBorders>
              <w:left w:val="nil"/>
            </w:tcBorders>
            <w:vAlign w:val="center"/>
          </w:tcPr>
          <w:p w:rsidR="002D5EC5" w:rsidRDefault="002D5EC5" w:rsidP="00CD0224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N° de Unidad: </w:t>
            </w:r>
            <w:r w:rsidR="004F5107">
              <w:rPr>
                <w:b/>
              </w:rPr>
              <w:t>1</w:t>
            </w:r>
          </w:p>
        </w:tc>
        <w:tc>
          <w:tcPr>
            <w:tcW w:w="4151" w:type="dxa"/>
            <w:vAlign w:val="center"/>
          </w:tcPr>
          <w:p w:rsidR="002D5EC5" w:rsidRPr="002D5EC5" w:rsidRDefault="002D5EC5" w:rsidP="00F8464B">
            <w:pPr>
              <w:spacing w:before="60" w:after="60"/>
              <w:rPr>
                <w:b/>
              </w:rPr>
            </w:pPr>
            <w:r w:rsidRPr="002D5EC5">
              <w:rPr>
                <w:b/>
              </w:rPr>
              <w:t xml:space="preserve">Total Horas: </w:t>
            </w:r>
            <w:r w:rsidR="004F5107">
              <w:t>30</w:t>
            </w:r>
            <w:r w:rsidR="004F5107" w:rsidRPr="004D43D9">
              <w:t xml:space="preserve"> horas</w:t>
            </w:r>
          </w:p>
        </w:tc>
      </w:tr>
    </w:tbl>
    <w:p w:rsidR="000F1157" w:rsidRPr="00DD25B5" w:rsidRDefault="000F1157" w:rsidP="00757F37">
      <w:pPr>
        <w:spacing w:after="0" w:line="240" w:lineRule="auto"/>
        <w:rPr>
          <w:sz w:val="2"/>
          <w:szCs w:val="2"/>
        </w:rPr>
      </w:pPr>
    </w:p>
    <w:tbl>
      <w:tblPr>
        <w:tblStyle w:val="Tablaconcuadrcula"/>
        <w:tblW w:w="17436" w:type="dxa"/>
        <w:jc w:val="center"/>
        <w:tblLook w:val="04A0"/>
      </w:tblPr>
      <w:tblGrid>
        <w:gridCol w:w="1985"/>
        <w:gridCol w:w="1698"/>
        <w:gridCol w:w="1666"/>
        <w:gridCol w:w="1314"/>
        <w:gridCol w:w="2268"/>
        <w:gridCol w:w="4252"/>
        <w:gridCol w:w="2268"/>
        <w:gridCol w:w="1985"/>
      </w:tblGrid>
      <w:tr w:rsidR="00BE0FB5" w:rsidRPr="000F1157" w:rsidTr="00F50BE5">
        <w:trPr>
          <w:trHeight w:val="528"/>
          <w:tblHeader/>
          <w:jc w:val="center"/>
        </w:trPr>
        <w:tc>
          <w:tcPr>
            <w:tcW w:w="1985" w:type="dxa"/>
            <w:shd w:val="clear" w:color="auto" w:fill="E5DFEC" w:themeFill="accent4" w:themeFillTint="33"/>
            <w:vAlign w:val="center"/>
          </w:tcPr>
          <w:p w:rsidR="00BE0FB5" w:rsidRPr="000F1157" w:rsidRDefault="00BE0FB5" w:rsidP="00060216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OBJETIVO DE APRENDIZAJE</w:t>
            </w:r>
          </w:p>
        </w:tc>
        <w:tc>
          <w:tcPr>
            <w:tcW w:w="1698" w:type="dxa"/>
            <w:shd w:val="clear" w:color="auto" w:fill="E5DFEC" w:themeFill="accent4" w:themeFillTint="33"/>
            <w:vAlign w:val="center"/>
          </w:tcPr>
          <w:p w:rsidR="00BE0FB5" w:rsidRDefault="00BE0FB5" w:rsidP="00BE0FB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HABILIDADES</w:t>
            </w:r>
          </w:p>
        </w:tc>
        <w:tc>
          <w:tcPr>
            <w:tcW w:w="1666" w:type="dxa"/>
            <w:shd w:val="clear" w:color="auto" w:fill="E5DFEC" w:themeFill="accent4" w:themeFillTint="33"/>
            <w:vAlign w:val="center"/>
          </w:tcPr>
          <w:p w:rsidR="00BE0FB5" w:rsidRDefault="00BE0FB5" w:rsidP="00BE0FB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ACTITUDES</w:t>
            </w:r>
          </w:p>
        </w:tc>
        <w:tc>
          <w:tcPr>
            <w:tcW w:w="1314" w:type="dxa"/>
            <w:shd w:val="clear" w:color="auto" w:fill="E5DFEC" w:themeFill="accent4" w:themeFillTint="33"/>
            <w:vAlign w:val="center"/>
          </w:tcPr>
          <w:p w:rsidR="00BE0FB5" w:rsidRPr="000F1157" w:rsidRDefault="00BE0FB5" w:rsidP="00060216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EJES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BE0FB5" w:rsidRPr="000F1157" w:rsidRDefault="00BE0FB5" w:rsidP="00060216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CONTENIDOS</w:t>
            </w:r>
          </w:p>
        </w:tc>
        <w:tc>
          <w:tcPr>
            <w:tcW w:w="4252" w:type="dxa"/>
            <w:shd w:val="clear" w:color="auto" w:fill="E5DFEC" w:themeFill="accent4" w:themeFillTint="33"/>
            <w:vAlign w:val="center"/>
          </w:tcPr>
          <w:p w:rsidR="00BE0FB5" w:rsidRPr="000F1157" w:rsidRDefault="00BE0FB5" w:rsidP="00060216">
            <w:pPr>
              <w:spacing w:before="60" w:after="60"/>
              <w:jc w:val="center"/>
              <w:rPr>
                <w:b/>
              </w:rPr>
            </w:pPr>
            <w:r w:rsidRPr="000F1157">
              <w:rPr>
                <w:b/>
              </w:rPr>
              <w:t>ACTIVIDADES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BE0FB5" w:rsidRPr="000F1157" w:rsidRDefault="00BE0FB5" w:rsidP="00060216">
            <w:pPr>
              <w:spacing w:before="60" w:after="60"/>
              <w:jc w:val="center"/>
              <w:rPr>
                <w:b/>
              </w:rPr>
            </w:pPr>
            <w:r w:rsidRPr="000F1157">
              <w:rPr>
                <w:b/>
              </w:rPr>
              <w:t>REC</w:t>
            </w:r>
            <w:r>
              <w:rPr>
                <w:b/>
              </w:rPr>
              <w:t>URSOS  DE  APRENDIZAJE</w:t>
            </w:r>
          </w:p>
        </w:tc>
        <w:tc>
          <w:tcPr>
            <w:tcW w:w="1985" w:type="dxa"/>
            <w:shd w:val="clear" w:color="auto" w:fill="E5DFEC" w:themeFill="accent4" w:themeFillTint="33"/>
            <w:vAlign w:val="center"/>
          </w:tcPr>
          <w:p w:rsidR="00BE0FB5" w:rsidRPr="000F1157" w:rsidRDefault="00BE0FB5" w:rsidP="00060216">
            <w:pPr>
              <w:spacing w:before="60" w:after="60"/>
              <w:jc w:val="center"/>
              <w:rPr>
                <w:b/>
              </w:rPr>
            </w:pPr>
            <w:r w:rsidRPr="000F1157">
              <w:rPr>
                <w:b/>
              </w:rPr>
              <w:t>TIPO DE  EVALUACIÓN</w:t>
            </w:r>
          </w:p>
        </w:tc>
      </w:tr>
      <w:tr w:rsidR="00FA35A5" w:rsidRPr="009A7B71" w:rsidTr="003E5EE3">
        <w:trPr>
          <w:trHeight w:val="814"/>
          <w:jc w:val="center"/>
        </w:trPr>
        <w:tc>
          <w:tcPr>
            <w:tcW w:w="1985" w:type="dxa"/>
          </w:tcPr>
          <w:p w:rsidR="00FA35A5" w:rsidRPr="0052116A" w:rsidRDefault="00FA35A5" w:rsidP="00EC4F87">
            <w:pPr>
              <w:pStyle w:val="Prrafodelista"/>
              <w:autoSpaceDE w:val="0"/>
              <w:autoSpaceDN w:val="0"/>
              <w:adjustRightInd w:val="0"/>
              <w:ind w:left="142"/>
            </w:pPr>
            <w:bookmarkStart w:id="0" w:name="_GoBack"/>
            <w:bookmarkEnd w:id="0"/>
          </w:p>
          <w:p w:rsidR="00FA35A5" w:rsidRDefault="00FA35A5" w:rsidP="003E5EE3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</w:pPr>
            <w:r>
              <w:t xml:space="preserve">Identificar situaciones que muestran la necesidad de ampliar los números reales a los complejos, caracterizando a estos últimos y los problemas que permiten resolver. </w:t>
            </w:r>
          </w:p>
          <w:p w:rsidR="00FA35A5" w:rsidRDefault="00FA35A5" w:rsidP="00EC4F87">
            <w:pPr>
              <w:autoSpaceDE w:val="0"/>
              <w:autoSpaceDN w:val="0"/>
              <w:adjustRightInd w:val="0"/>
            </w:pPr>
          </w:p>
          <w:p w:rsidR="00FA35A5" w:rsidRPr="00C4021B" w:rsidRDefault="00FA35A5" w:rsidP="003E5EE3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</w:pPr>
            <w:r>
              <w:t xml:space="preserve">Identificar la unidad imaginaria como solución de la ecuación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+1=0</m:t>
              </m:r>
            </m:oMath>
            <w:r>
              <w:rPr>
                <w:rFonts w:eastAsiaTheme="minorEastAsia"/>
              </w:rPr>
              <w:t xml:space="preserve"> y su utilizaci</w:t>
            </w:r>
            <w:proofErr w:type="spellStart"/>
            <w:r>
              <w:rPr>
                <w:rFonts w:eastAsiaTheme="minorEastAsia"/>
              </w:rPr>
              <w:t>ón</w:t>
            </w:r>
            <w:proofErr w:type="spellEnd"/>
            <w:r>
              <w:rPr>
                <w:rFonts w:eastAsiaTheme="minorEastAsia"/>
              </w:rPr>
              <w:t xml:space="preserve"> para expresar raíces cuadradas de </w:t>
            </w:r>
            <w:r>
              <w:rPr>
                <w:rFonts w:eastAsiaTheme="minorEastAsia"/>
              </w:rPr>
              <w:lastRenderedPageBreak/>
              <w:t>números reales negativos.</w:t>
            </w:r>
          </w:p>
          <w:p w:rsidR="00FA35A5" w:rsidRDefault="00FA35A5" w:rsidP="00EC4F87">
            <w:pPr>
              <w:pStyle w:val="Prrafodelista"/>
            </w:pPr>
          </w:p>
          <w:p w:rsidR="00FA35A5" w:rsidRDefault="00FA35A5" w:rsidP="003E5EE3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</w:pPr>
            <w:r>
              <w:t>Extender las nociones adición, sustracción, multiplicación, división y potencia de los números reales a los números complejos y los procedimientos de cálculo de estas operaciones.</w:t>
            </w:r>
          </w:p>
          <w:p w:rsidR="00FA35A5" w:rsidRDefault="00FA35A5" w:rsidP="00EC4F87">
            <w:pPr>
              <w:pStyle w:val="Prrafodelista"/>
            </w:pPr>
          </w:p>
          <w:p w:rsidR="00FA35A5" w:rsidRPr="0052116A" w:rsidRDefault="00FA35A5" w:rsidP="003E5EE3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</w:pPr>
            <w:r>
              <w:t xml:space="preserve">Formular conjeturas y demostrar propiedades relativas a los números complejos en situaciones tales como: producto entre un número complejo y su conjugado; operaciones de </w:t>
            </w:r>
            <w:r>
              <w:lastRenderedPageBreak/>
              <w:t>adiciones, sustracción, multiplicación, división y elevación a potencia con exponente racional de números complejos.</w:t>
            </w:r>
          </w:p>
        </w:tc>
        <w:tc>
          <w:tcPr>
            <w:tcW w:w="1698" w:type="dxa"/>
          </w:tcPr>
          <w:p w:rsidR="00FA35A5" w:rsidRDefault="00FA35A5" w:rsidP="00EC4F87">
            <w:pPr>
              <w:autoSpaceDE w:val="0"/>
              <w:autoSpaceDN w:val="0"/>
              <w:adjustRightInd w:val="0"/>
            </w:pPr>
          </w:p>
          <w:p w:rsidR="00FA35A5" w:rsidRDefault="00FA35A5" w:rsidP="00EC4F87">
            <w:pPr>
              <w:autoSpaceDE w:val="0"/>
              <w:autoSpaceDN w:val="0"/>
              <w:adjustRightInd w:val="0"/>
            </w:pPr>
            <w:r>
              <w:t>Resolver problemas</w:t>
            </w:r>
          </w:p>
          <w:p w:rsidR="00FA35A5" w:rsidRDefault="00FA35A5" w:rsidP="00EC4F87">
            <w:pPr>
              <w:autoSpaceDE w:val="0"/>
              <w:autoSpaceDN w:val="0"/>
              <w:adjustRightInd w:val="0"/>
            </w:pPr>
          </w:p>
          <w:p w:rsidR="00DF5E0E" w:rsidRDefault="00DF5E0E" w:rsidP="00EC4F87">
            <w:pPr>
              <w:autoSpaceDE w:val="0"/>
              <w:autoSpaceDN w:val="0"/>
              <w:adjustRightInd w:val="0"/>
            </w:pPr>
          </w:p>
          <w:p w:rsidR="00DF5E0E" w:rsidRDefault="00DF5E0E" w:rsidP="00EC4F87">
            <w:pPr>
              <w:autoSpaceDE w:val="0"/>
              <w:autoSpaceDN w:val="0"/>
              <w:adjustRightInd w:val="0"/>
            </w:pPr>
          </w:p>
          <w:p w:rsidR="00DF5E0E" w:rsidRDefault="00DF5E0E" w:rsidP="00EC4F87">
            <w:pPr>
              <w:autoSpaceDE w:val="0"/>
              <w:autoSpaceDN w:val="0"/>
              <w:adjustRightInd w:val="0"/>
            </w:pPr>
          </w:p>
          <w:p w:rsidR="00DF5E0E" w:rsidRDefault="00DF5E0E" w:rsidP="00EC4F87">
            <w:pPr>
              <w:autoSpaceDE w:val="0"/>
              <w:autoSpaceDN w:val="0"/>
              <w:adjustRightInd w:val="0"/>
            </w:pPr>
          </w:p>
          <w:p w:rsidR="00DF5E0E" w:rsidRDefault="00DF5E0E" w:rsidP="00EC4F87">
            <w:pPr>
              <w:autoSpaceDE w:val="0"/>
              <w:autoSpaceDN w:val="0"/>
              <w:adjustRightInd w:val="0"/>
            </w:pPr>
          </w:p>
          <w:p w:rsidR="00DF5E0E" w:rsidRDefault="00DF5E0E" w:rsidP="00EC4F87">
            <w:pPr>
              <w:autoSpaceDE w:val="0"/>
              <w:autoSpaceDN w:val="0"/>
              <w:adjustRightInd w:val="0"/>
            </w:pPr>
          </w:p>
          <w:p w:rsidR="00DF5E0E" w:rsidRDefault="00DF5E0E" w:rsidP="00EC4F87">
            <w:pPr>
              <w:autoSpaceDE w:val="0"/>
              <w:autoSpaceDN w:val="0"/>
              <w:adjustRightInd w:val="0"/>
            </w:pPr>
          </w:p>
          <w:p w:rsidR="00DF5E0E" w:rsidRDefault="00DF5E0E" w:rsidP="00EC4F87">
            <w:pPr>
              <w:autoSpaceDE w:val="0"/>
              <w:autoSpaceDN w:val="0"/>
              <w:adjustRightInd w:val="0"/>
            </w:pPr>
          </w:p>
          <w:p w:rsidR="00DF5E0E" w:rsidRDefault="00DF5E0E" w:rsidP="00EC4F87">
            <w:pPr>
              <w:autoSpaceDE w:val="0"/>
              <w:autoSpaceDN w:val="0"/>
              <w:adjustRightInd w:val="0"/>
            </w:pPr>
          </w:p>
          <w:p w:rsidR="00DF5E0E" w:rsidRDefault="00DF5E0E" w:rsidP="00EC4F87">
            <w:pPr>
              <w:autoSpaceDE w:val="0"/>
              <w:autoSpaceDN w:val="0"/>
              <w:adjustRightInd w:val="0"/>
            </w:pPr>
          </w:p>
          <w:p w:rsidR="00FA35A5" w:rsidRDefault="00FA35A5" w:rsidP="00EC4F87">
            <w:pPr>
              <w:autoSpaceDE w:val="0"/>
              <w:autoSpaceDN w:val="0"/>
              <w:adjustRightInd w:val="0"/>
            </w:pPr>
          </w:p>
          <w:p w:rsidR="00FA35A5" w:rsidRDefault="00FA35A5" w:rsidP="00EC4F87">
            <w:pPr>
              <w:autoSpaceDE w:val="0"/>
              <w:autoSpaceDN w:val="0"/>
              <w:adjustRightInd w:val="0"/>
            </w:pPr>
            <w:r>
              <w:t>Analizar</w:t>
            </w:r>
          </w:p>
          <w:p w:rsidR="00FA35A5" w:rsidRDefault="00FA35A5" w:rsidP="00EC4F87">
            <w:pPr>
              <w:autoSpaceDE w:val="0"/>
              <w:autoSpaceDN w:val="0"/>
              <w:adjustRightInd w:val="0"/>
            </w:pPr>
          </w:p>
          <w:p w:rsidR="00FA35A5" w:rsidRDefault="00FA35A5" w:rsidP="00EC4F87">
            <w:pPr>
              <w:autoSpaceDE w:val="0"/>
              <w:autoSpaceDN w:val="0"/>
              <w:adjustRightInd w:val="0"/>
            </w:pPr>
          </w:p>
          <w:p w:rsidR="00FA35A5" w:rsidRDefault="00FA35A5" w:rsidP="00EC4F87">
            <w:pPr>
              <w:autoSpaceDE w:val="0"/>
              <w:autoSpaceDN w:val="0"/>
              <w:adjustRightInd w:val="0"/>
            </w:pPr>
          </w:p>
          <w:p w:rsidR="00FA35A5" w:rsidRDefault="00FA35A5" w:rsidP="00EC4F87">
            <w:pPr>
              <w:autoSpaceDE w:val="0"/>
              <w:autoSpaceDN w:val="0"/>
              <w:adjustRightInd w:val="0"/>
            </w:pPr>
          </w:p>
          <w:p w:rsidR="00FA35A5" w:rsidRDefault="00FA35A5" w:rsidP="00EC4F87">
            <w:pPr>
              <w:autoSpaceDE w:val="0"/>
              <w:autoSpaceDN w:val="0"/>
              <w:adjustRightInd w:val="0"/>
            </w:pPr>
          </w:p>
          <w:p w:rsidR="00FA35A5" w:rsidRDefault="00FA35A5" w:rsidP="00EC4F87">
            <w:pPr>
              <w:autoSpaceDE w:val="0"/>
              <w:autoSpaceDN w:val="0"/>
              <w:adjustRightInd w:val="0"/>
            </w:pPr>
          </w:p>
          <w:p w:rsidR="00DA1DCF" w:rsidRDefault="00DA1DCF" w:rsidP="00EC4F87">
            <w:pPr>
              <w:autoSpaceDE w:val="0"/>
              <w:autoSpaceDN w:val="0"/>
              <w:adjustRightInd w:val="0"/>
            </w:pPr>
          </w:p>
          <w:p w:rsidR="00DA1DCF" w:rsidRDefault="00DA1DCF" w:rsidP="00EC4F87">
            <w:pPr>
              <w:autoSpaceDE w:val="0"/>
              <w:autoSpaceDN w:val="0"/>
              <w:adjustRightInd w:val="0"/>
            </w:pPr>
          </w:p>
          <w:p w:rsidR="00DA1DCF" w:rsidRDefault="00DA1DCF" w:rsidP="00EC4F87">
            <w:pPr>
              <w:autoSpaceDE w:val="0"/>
              <w:autoSpaceDN w:val="0"/>
              <w:adjustRightInd w:val="0"/>
            </w:pPr>
          </w:p>
          <w:p w:rsidR="00DA1DCF" w:rsidRDefault="00DA1DCF" w:rsidP="00EC4F87">
            <w:pPr>
              <w:autoSpaceDE w:val="0"/>
              <w:autoSpaceDN w:val="0"/>
              <w:adjustRightInd w:val="0"/>
            </w:pPr>
          </w:p>
          <w:p w:rsidR="00DA1DCF" w:rsidRDefault="00DA1DCF" w:rsidP="00EC4F87">
            <w:pPr>
              <w:autoSpaceDE w:val="0"/>
              <w:autoSpaceDN w:val="0"/>
              <w:adjustRightInd w:val="0"/>
            </w:pPr>
          </w:p>
          <w:p w:rsidR="00DA1DCF" w:rsidRDefault="00DA1DCF" w:rsidP="00EC4F87">
            <w:pPr>
              <w:autoSpaceDE w:val="0"/>
              <w:autoSpaceDN w:val="0"/>
              <w:adjustRightInd w:val="0"/>
            </w:pPr>
          </w:p>
          <w:p w:rsidR="00FA35A5" w:rsidRDefault="00FA35A5" w:rsidP="00EC4F87">
            <w:pPr>
              <w:autoSpaceDE w:val="0"/>
              <w:autoSpaceDN w:val="0"/>
              <w:adjustRightInd w:val="0"/>
            </w:pPr>
            <w:r>
              <w:t>Resolver problemas</w:t>
            </w:r>
          </w:p>
          <w:p w:rsidR="00FA35A5" w:rsidRDefault="00FA35A5" w:rsidP="00EC4F87">
            <w:pPr>
              <w:autoSpaceDE w:val="0"/>
              <w:autoSpaceDN w:val="0"/>
              <w:adjustRightInd w:val="0"/>
            </w:pPr>
          </w:p>
          <w:p w:rsidR="00FA35A5" w:rsidRDefault="00FA35A5" w:rsidP="00EC4F87">
            <w:pPr>
              <w:autoSpaceDE w:val="0"/>
              <w:autoSpaceDN w:val="0"/>
              <w:adjustRightInd w:val="0"/>
            </w:pPr>
          </w:p>
          <w:p w:rsidR="00FA35A5" w:rsidRDefault="00FA35A5" w:rsidP="00EC4F87">
            <w:pPr>
              <w:autoSpaceDE w:val="0"/>
              <w:autoSpaceDN w:val="0"/>
              <w:adjustRightInd w:val="0"/>
            </w:pPr>
          </w:p>
          <w:p w:rsidR="00FA35A5" w:rsidRDefault="00FA35A5" w:rsidP="00EC4F87">
            <w:pPr>
              <w:autoSpaceDE w:val="0"/>
              <w:autoSpaceDN w:val="0"/>
              <w:adjustRightInd w:val="0"/>
            </w:pPr>
          </w:p>
          <w:p w:rsidR="00FA35A5" w:rsidRDefault="00FA35A5" w:rsidP="00EC4F87">
            <w:pPr>
              <w:autoSpaceDE w:val="0"/>
              <w:autoSpaceDN w:val="0"/>
              <w:adjustRightInd w:val="0"/>
            </w:pPr>
          </w:p>
          <w:p w:rsidR="00FA35A5" w:rsidRDefault="00FA35A5" w:rsidP="00EC4F87">
            <w:pPr>
              <w:autoSpaceDE w:val="0"/>
              <w:autoSpaceDN w:val="0"/>
              <w:adjustRightInd w:val="0"/>
            </w:pPr>
          </w:p>
          <w:p w:rsidR="00FA35A5" w:rsidRDefault="00FA35A5" w:rsidP="00EC4F87">
            <w:pPr>
              <w:autoSpaceDE w:val="0"/>
              <w:autoSpaceDN w:val="0"/>
              <w:adjustRightInd w:val="0"/>
            </w:pPr>
          </w:p>
          <w:p w:rsidR="00FA35A5" w:rsidRDefault="00FA35A5" w:rsidP="00EC4F87">
            <w:pPr>
              <w:autoSpaceDE w:val="0"/>
              <w:autoSpaceDN w:val="0"/>
              <w:adjustRightInd w:val="0"/>
            </w:pPr>
          </w:p>
          <w:p w:rsidR="00FA35A5" w:rsidRDefault="00FA35A5" w:rsidP="00EC4F87">
            <w:pPr>
              <w:autoSpaceDE w:val="0"/>
              <w:autoSpaceDN w:val="0"/>
              <w:adjustRightInd w:val="0"/>
            </w:pPr>
          </w:p>
          <w:p w:rsidR="00FA35A5" w:rsidRDefault="00FA35A5" w:rsidP="00EC4F87">
            <w:pPr>
              <w:autoSpaceDE w:val="0"/>
              <w:autoSpaceDN w:val="0"/>
              <w:adjustRightInd w:val="0"/>
            </w:pPr>
          </w:p>
          <w:p w:rsidR="00FA35A5" w:rsidRDefault="00FA35A5" w:rsidP="00EC4F87">
            <w:pPr>
              <w:autoSpaceDE w:val="0"/>
              <w:autoSpaceDN w:val="0"/>
              <w:adjustRightInd w:val="0"/>
            </w:pPr>
          </w:p>
          <w:p w:rsidR="00FA35A5" w:rsidRDefault="00FA35A5" w:rsidP="00EC4F87">
            <w:pPr>
              <w:autoSpaceDE w:val="0"/>
              <w:autoSpaceDN w:val="0"/>
              <w:adjustRightInd w:val="0"/>
            </w:pPr>
          </w:p>
          <w:p w:rsidR="00FA35A5" w:rsidRDefault="00FA35A5" w:rsidP="00EC4F87">
            <w:pPr>
              <w:autoSpaceDE w:val="0"/>
              <w:autoSpaceDN w:val="0"/>
              <w:adjustRightInd w:val="0"/>
            </w:pPr>
          </w:p>
          <w:p w:rsidR="00FA35A5" w:rsidRDefault="00FA35A5" w:rsidP="00EC4F87">
            <w:pPr>
              <w:autoSpaceDE w:val="0"/>
              <w:autoSpaceDN w:val="0"/>
              <w:adjustRightInd w:val="0"/>
            </w:pPr>
            <w:r>
              <w:t>Conjeturar</w:t>
            </w:r>
          </w:p>
          <w:p w:rsidR="00FA35A5" w:rsidRDefault="00FA35A5" w:rsidP="00EC4F87">
            <w:pPr>
              <w:autoSpaceDE w:val="0"/>
              <w:autoSpaceDN w:val="0"/>
              <w:adjustRightInd w:val="0"/>
            </w:pPr>
          </w:p>
          <w:p w:rsidR="00FA35A5" w:rsidRDefault="00FA35A5" w:rsidP="00EC4F87">
            <w:pPr>
              <w:autoSpaceDE w:val="0"/>
              <w:autoSpaceDN w:val="0"/>
              <w:adjustRightInd w:val="0"/>
            </w:pPr>
          </w:p>
          <w:p w:rsidR="00FA35A5" w:rsidRPr="0052116A" w:rsidRDefault="00FA35A5" w:rsidP="00EC4F87">
            <w:pPr>
              <w:autoSpaceDE w:val="0"/>
              <w:autoSpaceDN w:val="0"/>
              <w:adjustRightInd w:val="0"/>
            </w:pPr>
          </w:p>
        </w:tc>
        <w:tc>
          <w:tcPr>
            <w:tcW w:w="1666" w:type="dxa"/>
          </w:tcPr>
          <w:p w:rsidR="00FA35A5" w:rsidRDefault="00FA35A5" w:rsidP="00EC4F87">
            <w:pPr>
              <w:autoSpaceDE w:val="0"/>
              <w:autoSpaceDN w:val="0"/>
              <w:adjustRightInd w:val="0"/>
            </w:pPr>
          </w:p>
          <w:p w:rsidR="00FA35A5" w:rsidRDefault="00FA35A5" w:rsidP="00EC4F87">
            <w:pPr>
              <w:autoSpaceDE w:val="0"/>
              <w:autoSpaceDN w:val="0"/>
              <w:adjustRightInd w:val="0"/>
            </w:pPr>
            <w:r w:rsidRPr="005B24F3">
              <w:t xml:space="preserve">Demostrar </w:t>
            </w:r>
            <w:r>
              <w:t xml:space="preserve">compromiso, </w:t>
            </w:r>
            <w:r w:rsidRPr="005B24F3">
              <w:t xml:space="preserve">interés, esfuerzo, perseverancia y rigor en </w:t>
            </w:r>
            <w:r>
              <w:t>la resolución de problemas donde intervienen raíces cuadradas u cúbicas.</w:t>
            </w:r>
          </w:p>
          <w:p w:rsidR="00FA35A5" w:rsidRDefault="00FA35A5" w:rsidP="00EC4F87">
            <w:pPr>
              <w:autoSpaceDE w:val="0"/>
              <w:autoSpaceDN w:val="0"/>
              <w:adjustRightInd w:val="0"/>
            </w:pPr>
          </w:p>
          <w:p w:rsidR="00FA35A5" w:rsidRDefault="00FA35A5" w:rsidP="00EC4F87">
            <w:pPr>
              <w:autoSpaceDE w:val="0"/>
              <w:autoSpaceDN w:val="0"/>
              <w:adjustRightInd w:val="0"/>
            </w:pPr>
            <w:r>
              <w:t xml:space="preserve">Trabajar </w:t>
            </w:r>
            <w:r w:rsidR="00DF5E0E">
              <w:t>en forma</w:t>
            </w:r>
            <w:r>
              <w:t xml:space="preserve"> responsable, proactiva y perseverante</w:t>
            </w:r>
            <w:r w:rsidRPr="005B24F3">
              <w:t xml:space="preserve"> ayudando a los otros, en</w:t>
            </w:r>
            <w:r>
              <w:t xml:space="preserve"> las resolución</w:t>
            </w:r>
            <w:r w:rsidRPr="005B24F3">
              <w:t xml:space="preserve"> de los problemas.</w:t>
            </w:r>
          </w:p>
          <w:p w:rsidR="00FA35A5" w:rsidRDefault="00FA35A5" w:rsidP="00EC4F87">
            <w:pPr>
              <w:autoSpaceDE w:val="0"/>
              <w:autoSpaceDN w:val="0"/>
              <w:adjustRightInd w:val="0"/>
            </w:pPr>
          </w:p>
          <w:p w:rsidR="00FA35A5" w:rsidRDefault="00FA35A5" w:rsidP="00EC4F87">
            <w:pPr>
              <w:autoSpaceDE w:val="0"/>
              <w:autoSpaceDN w:val="0"/>
              <w:adjustRightInd w:val="0"/>
            </w:pPr>
          </w:p>
          <w:p w:rsidR="00FA35A5" w:rsidRDefault="00FA35A5" w:rsidP="00EC4F87">
            <w:pPr>
              <w:autoSpaceDE w:val="0"/>
              <w:autoSpaceDN w:val="0"/>
              <w:adjustRightInd w:val="0"/>
            </w:pPr>
          </w:p>
          <w:p w:rsidR="00DA1DCF" w:rsidRDefault="00DA1DCF" w:rsidP="00EC4F87">
            <w:pPr>
              <w:autoSpaceDE w:val="0"/>
              <w:autoSpaceDN w:val="0"/>
              <w:adjustRightInd w:val="0"/>
            </w:pPr>
          </w:p>
          <w:p w:rsidR="00FA35A5" w:rsidRDefault="00FA35A5" w:rsidP="00EC4F87">
            <w:pPr>
              <w:autoSpaceDE w:val="0"/>
              <w:autoSpaceDN w:val="0"/>
              <w:adjustRightInd w:val="0"/>
            </w:pPr>
            <w:r w:rsidRPr="005B24F3">
              <w:t xml:space="preserve">Demostrar interés, esfuerzo, perseverancia y rigor en </w:t>
            </w:r>
            <w:r>
              <w:t xml:space="preserve">la resolución de problemas y la </w:t>
            </w:r>
            <w:r w:rsidRPr="005B24F3">
              <w:t>búsqueda de nuevas soluciones para problemas reales.</w:t>
            </w:r>
          </w:p>
          <w:p w:rsidR="00FA35A5" w:rsidRDefault="00FA35A5" w:rsidP="00EC4F87">
            <w:pPr>
              <w:autoSpaceDE w:val="0"/>
              <w:autoSpaceDN w:val="0"/>
              <w:adjustRightInd w:val="0"/>
            </w:pPr>
          </w:p>
          <w:p w:rsidR="00FA35A5" w:rsidRPr="0052116A" w:rsidRDefault="00FA35A5" w:rsidP="00EC4F87">
            <w:pPr>
              <w:autoSpaceDE w:val="0"/>
              <w:autoSpaceDN w:val="0"/>
              <w:adjustRightInd w:val="0"/>
            </w:pPr>
          </w:p>
        </w:tc>
        <w:tc>
          <w:tcPr>
            <w:tcW w:w="1314" w:type="dxa"/>
          </w:tcPr>
          <w:p w:rsidR="00FA35A5" w:rsidRDefault="00FA35A5" w:rsidP="00EC4F87"/>
          <w:p w:rsidR="00FA35A5" w:rsidRPr="0052116A" w:rsidRDefault="00FA35A5" w:rsidP="00EC4F87">
            <w:r>
              <w:t>Números</w:t>
            </w:r>
          </w:p>
        </w:tc>
        <w:tc>
          <w:tcPr>
            <w:tcW w:w="2268" w:type="dxa"/>
          </w:tcPr>
          <w:p w:rsidR="00FA35A5" w:rsidRDefault="00FA35A5" w:rsidP="00EC4F87"/>
          <w:p w:rsidR="00FA35A5" w:rsidRDefault="00FA35A5" w:rsidP="006A54DD">
            <w:pPr>
              <w:pStyle w:val="Prrafodelista"/>
              <w:numPr>
                <w:ilvl w:val="0"/>
                <w:numId w:val="1"/>
              </w:numPr>
              <w:ind w:left="360"/>
            </w:pPr>
            <w:r>
              <w:t>Números imaginarios</w:t>
            </w:r>
          </w:p>
          <w:p w:rsidR="00FA35A5" w:rsidRDefault="00FA35A5" w:rsidP="00EC4F87"/>
          <w:p w:rsidR="00FA35A5" w:rsidRDefault="00FA35A5" w:rsidP="00EC4F87"/>
          <w:p w:rsidR="00FA35A5" w:rsidRDefault="00FA35A5" w:rsidP="00EC4F87"/>
          <w:p w:rsidR="00FA35A5" w:rsidRDefault="00FA35A5" w:rsidP="00EC4F87"/>
          <w:p w:rsidR="00FA35A5" w:rsidRDefault="00FA35A5" w:rsidP="00EC4F87"/>
          <w:p w:rsidR="00FA35A5" w:rsidRDefault="00FA35A5" w:rsidP="00EC4F87"/>
          <w:p w:rsidR="00FA35A5" w:rsidRDefault="00FA35A5" w:rsidP="00EC4F87"/>
          <w:p w:rsidR="00FA35A5" w:rsidRDefault="00FA35A5" w:rsidP="00EC4F87"/>
          <w:p w:rsidR="00FA35A5" w:rsidRDefault="00FA35A5" w:rsidP="00EC4F87"/>
          <w:p w:rsidR="00DF5E0E" w:rsidRDefault="00DF5E0E" w:rsidP="00EC4F87"/>
          <w:p w:rsidR="00FA35A5" w:rsidRDefault="00FA35A5" w:rsidP="00EC4F87"/>
          <w:p w:rsidR="00FA35A5" w:rsidRDefault="00FA35A5" w:rsidP="00EC4F87"/>
          <w:p w:rsidR="00FA35A5" w:rsidRDefault="00FA35A5" w:rsidP="006A54DD">
            <w:pPr>
              <w:pStyle w:val="Prrafodelista"/>
              <w:numPr>
                <w:ilvl w:val="0"/>
                <w:numId w:val="1"/>
              </w:numPr>
              <w:ind w:left="360"/>
            </w:pPr>
            <w:r>
              <w:t>Números complejos</w:t>
            </w:r>
          </w:p>
          <w:p w:rsidR="00FA35A5" w:rsidRDefault="00FA35A5" w:rsidP="00EC4F87"/>
          <w:p w:rsidR="00FA35A5" w:rsidRDefault="00FA35A5" w:rsidP="00EC4F87"/>
          <w:p w:rsidR="00FA35A5" w:rsidRDefault="00FA35A5" w:rsidP="00EC4F87"/>
          <w:p w:rsidR="00FA35A5" w:rsidRDefault="00FA35A5" w:rsidP="00EC4F87"/>
          <w:p w:rsidR="00FA35A5" w:rsidRDefault="00FA35A5" w:rsidP="00EC4F87"/>
          <w:p w:rsidR="00FA35A5" w:rsidRDefault="00FA35A5" w:rsidP="00EC4F87"/>
          <w:p w:rsidR="00FA35A5" w:rsidRDefault="00FA35A5" w:rsidP="00EC4F87"/>
          <w:p w:rsidR="00FA35A5" w:rsidRDefault="00FA35A5" w:rsidP="00EC4F87"/>
          <w:p w:rsidR="00FA35A5" w:rsidRDefault="00FA35A5" w:rsidP="00EC4F87"/>
          <w:p w:rsidR="00FA35A5" w:rsidRDefault="00FA35A5" w:rsidP="00EC4F87"/>
          <w:p w:rsidR="00DA1DCF" w:rsidRDefault="00DA1DCF" w:rsidP="00EC4F87"/>
          <w:p w:rsidR="00FA35A5" w:rsidRDefault="00FA35A5" w:rsidP="006A54DD">
            <w:pPr>
              <w:pStyle w:val="Prrafodelista"/>
              <w:numPr>
                <w:ilvl w:val="0"/>
                <w:numId w:val="1"/>
              </w:numPr>
              <w:ind w:left="360"/>
            </w:pPr>
            <w:r>
              <w:t>Operatoria con números complejos y sus propiedades.</w:t>
            </w:r>
          </w:p>
          <w:p w:rsidR="00FA35A5" w:rsidRDefault="00FA35A5" w:rsidP="00EC4F87"/>
          <w:p w:rsidR="00FA35A5" w:rsidRDefault="00FA35A5" w:rsidP="00EC4F87"/>
          <w:p w:rsidR="00FA35A5" w:rsidRDefault="00FA35A5" w:rsidP="00EC4F87"/>
          <w:p w:rsidR="00FA35A5" w:rsidRDefault="00FA35A5" w:rsidP="00EC4F87"/>
          <w:p w:rsidR="00FA35A5" w:rsidRDefault="00FA35A5" w:rsidP="00EC4F87"/>
          <w:p w:rsidR="00FA35A5" w:rsidRDefault="00FA35A5" w:rsidP="00EC4F87"/>
          <w:p w:rsidR="00FA35A5" w:rsidRDefault="00FA35A5" w:rsidP="00EC4F87"/>
          <w:p w:rsidR="00FA35A5" w:rsidRDefault="00FA35A5" w:rsidP="00EC4F87"/>
          <w:p w:rsidR="00FA35A5" w:rsidRDefault="00FA35A5" w:rsidP="00EC4F87"/>
          <w:p w:rsidR="00FA35A5" w:rsidRDefault="00FA35A5" w:rsidP="00EC4F87"/>
          <w:p w:rsidR="00FA35A5" w:rsidRDefault="00FA35A5" w:rsidP="00EC4F87"/>
          <w:p w:rsidR="00FA35A5" w:rsidRDefault="00FA35A5" w:rsidP="006A54DD">
            <w:pPr>
              <w:pStyle w:val="Prrafodelista"/>
              <w:numPr>
                <w:ilvl w:val="0"/>
                <w:numId w:val="1"/>
              </w:numPr>
              <w:ind w:left="360"/>
            </w:pPr>
            <w:r>
              <w:t>Modulo y conjugado de un complejo.</w:t>
            </w:r>
          </w:p>
          <w:p w:rsidR="00FA35A5" w:rsidRDefault="00FA35A5" w:rsidP="00EC4F87"/>
          <w:p w:rsidR="00FA35A5" w:rsidRPr="0052116A" w:rsidRDefault="00FA35A5" w:rsidP="00EC4F87"/>
        </w:tc>
        <w:tc>
          <w:tcPr>
            <w:tcW w:w="4252" w:type="dxa"/>
          </w:tcPr>
          <w:p w:rsidR="00FA35A5" w:rsidRDefault="00FA35A5" w:rsidP="00FA35A5">
            <w:pPr>
              <w:pStyle w:val="Prrafodelista"/>
              <w:spacing w:before="60" w:after="60"/>
              <w:ind w:left="360"/>
            </w:pPr>
          </w:p>
          <w:p w:rsidR="00FA35A5" w:rsidRDefault="00FA35A5" w:rsidP="006A54DD">
            <w:pPr>
              <w:pStyle w:val="Prrafodelista"/>
              <w:numPr>
                <w:ilvl w:val="0"/>
                <w:numId w:val="1"/>
              </w:numPr>
              <w:spacing w:before="60" w:after="60"/>
              <w:ind w:left="360"/>
            </w:pPr>
            <w:r>
              <w:t>Identifican situaciones que no tienen solución en los números reales.</w:t>
            </w:r>
          </w:p>
          <w:p w:rsidR="00FA35A5" w:rsidRDefault="00FA35A5" w:rsidP="00EC4F87"/>
          <w:p w:rsidR="00FA35A5" w:rsidRDefault="00FA35A5" w:rsidP="00EC4F87"/>
          <w:p w:rsidR="00FA35A5" w:rsidRDefault="00FA35A5" w:rsidP="00EC4F87"/>
          <w:p w:rsidR="00FA35A5" w:rsidRDefault="00FA35A5" w:rsidP="00EC4F87"/>
          <w:p w:rsidR="00FA35A5" w:rsidRDefault="00FA35A5" w:rsidP="00EC4F87"/>
          <w:p w:rsidR="00FA35A5" w:rsidRDefault="00FA35A5" w:rsidP="00EC4F87"/>
          <w:p w:rsidR="00FA35A5" w:rsidRDefault="00FA35A5" w:rsidP="00EC4F87"/>
          <w:p w:rsidR="00FA35A5" w:rsidRDefault="00FA35A5" w:rsidP="00EC4F87"/>
          <w:p w:rsidR="00DA1DCF" w:rsidRDefault="00DA1DCF" w:rsidP="00EC4F87"/>
          <w:p w:rsidR="00FA35A5" w:rsidRDefault="00FA35A5" w:rsidP="00EC4F87"/>
          <w:p w:rsidR="00FA35A5" w:rsidRDefault="00FA35A5" w:rsidP="00EC4F87"/>
          <w:p w:rsidR="00FA35A5" w:rsidRPr="00C4021B" w:rsidRDefault="00FA35A5" w:rsidP="006A54DD">
            <w:pPr>
              <w:pStyle w:val="Prrafodelista"/>
              <w:numPr>
                <w:ilvl w:val="0"/>
                <w:numId w:val="1"/>
              </w:numPr>
              <w:ind w:left="360"/>
            </w:pPr>
            <w:r>
              <w:t xml:space="preserve">Identifican la unidad imaginaria y calculan potencias de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eastAsiaTheme="minorEastAsia"/>
              </w:rPr>
              <w:t>.</w:t>
            </w:r>
          </w:p>
          <w:p w:rsidR="00FA35A5" w:rsidRPr="00C4021B" w:rsidRDefault="00FA35A5" w:rsidP="006A54DD">
            <w:pPr>
              <w:pStyle w:val="Prrafodelista"/>
              <w:numPr>
                <w:ilvl w:val="0"/>
                <w:numId w:val="1"/>
              </w:numPr>
              <w:ind w:left="360"/>
            </w:pPr>
            <w:r>
              <w:rPr>
                <w:rFonts w:eastAsiaTheme="minorEastAsia"/>
              </w:rPr>
              <w:t>Calculan raíces cuadradas de números negativos.</w:t>
            </w:r>
          </w:p>
          <w:p w:rsidR="00FA35A5" w:rsidRPr="00C4021B" w:rsidRDefault="00FA35A5" w:rsidP="006A54DD">
            <w:pPr>
              <w:pStyle w:val="Prrafodelista"/>
              <w:numPr>
                <w:ilvl w:val="0"/>
                <w:numId w:val="1"/>
              </w:numPr>
              <w:ind w:left="360"/>
            </w:pPr>
            <w:r>
              <w:rPr>
                <w:rFonts w:eastAsiaTheme="minorEastAsia"/>
              </w:rPr>
              <w:t xml:space="preserve">Identifican un número complejo en forma </w:t>
            </w:r>
            <w:proofErr w:type="spellStart"/>
            <w:r>
              <w:rPr>
                <w:rFonts w:eastAsiaTheme="minorEastAsia"/>
              </w:rPr>
              <w:t>binomial</w:t>
            </w:r>
            <w:proofErr w:type="spellEnd"/>
            <w:r>
              <w:rPr>
                <w:rFonts w:eastAsiaTheme="minorEastAsia"/>
              </w:rPr>
              <w:t>, par ordenado y lo representan gráficamente.</w:t>
            </w:r>
          </w:p>
          <w:p w:rsidR="00FA35A5" w:rsidRDefault="00FA35A5" w:rsidP="00EC4F87"/>
          <w:p w:rsidR="00FA35A5" w:rsidRDefault="00FA35A5" w:rsidP="00EC4F87"/>
          <w:p w:rsidR="00FA35A5" w:rsidRDefault="00FA35A5" w:rsidP="00EC4F87"/>
          <w:p w:rsidR="00FA35A5" w:rsidRDefault="00FA35A5" w:rsidP="00EC4F87"/>
          <w:p w:rsidR="00DA1DCF" w:rsidRDefault="00DA1DCF" w:rsidP="00EC4F87"/>
          <w:p w:rsidR="00FA35A5" w:rsidRDefault="00FA35A5" w:rsidP="00EC4F87"/>
          <w:p w:rsidR="00FA35A5" w:rsidRDefault="00FA35A5" w:rsidP="006A54DD">
            <w:pPr>
              <w:pStyle w:val="Prrafodelista"/>
              <w:numPr>
                <w:ilvl w:val="0"/>
                <w:numId w:val="1"/>
              </w:numPr>
              <w:ind w:left="360"/>
            </w:pPr>
            <w:r>
              <w:t>Operan con números complejos e identifican sus propiedades.</w:t>
            </w:r>
          </w:p>
          <w:p w:rsidR="00FA35A5" w:rsidRDefault="00FA35A5" w:rsidP="00EC4F87"/>
          <w:p w:rsidR="00FA35A5" w:rsidRDefault="00FA35A5" w:rsidP="00EC4F87"/>
          <w:p w:rsidR="00FA35A5" w:rsidRDefault="00FA35A5" w:rsidP="00EC4F87"/>
          <w:p w:rsidR="00FA35A5" w:rsidRDefault="00FA35A5" w:rsidP="00EC4F87"/>
          <w:p w:rsidR="00FA35A5" w:rsidRDefault="00FA35A5" w:rsidP="00EC4F87"/>
          <w:p w:rsidR="00FA35A5" w:rsidRDefault="00FA35A5" w:rsidP="00EC4F87"/>
          <w:p w:rsidR="00FA35A5" w:rsidRDefault="00FA35A5" w:rsidP="00EC4F87"/>
          <w:p w:rsidR="00FA35A5" w:rsidRDefault="00FA35A5" w:rsidP="00EC4F87"/>
          <w:p w:rsidR="00FA35A5" w:rsidRDefault="00FA35A5" w:rsidP="00EC4F87"/>
          <w:p w:rsidR="00FA35A5" w:rsidRDefault="00FA35A5" w:rsidP="00EC4F87"/>
          <w:p w:rsidR="00FA35A5" w:rsidRDefault="00FA35A5" w:rsidP="00EC4F87"/>
          <w:p w:rsidR="00FA35A5" w:rsidRDefault="00FA35A5" w:rsidP="00EC4F87"/>
          <w:p w:rsidR="00FA35A5" w:rsidRDefault="00FA35A5" w:rsidP="00EC4F87"/>
          <w:p w:rsidR="00FA35A5" w:rsidRPr="0052116A" w:rsidRDefault="00FA35A5" w:rsidP="006A54DD">
            <w:pPr>
              <w:pStyle w:val="Prrafodelista"/>
              <w:numPr>
                <w:ilvl w:val="0"/>
                <w:numId w:val="1"/>
              </w:numPr>
              <w:ind w:left="360"/>
            </w:pPr>
            <w:r>
              <w:t>Encuentran el conjugado y calculan el módulo de un número complejo.</w:t>
            </w:r>
          </w:p>
        </w:tc>
        <w:tc>
          <w:tcPr>
            <w:tcW w:w="2268" w:type="dxa"/>
          </w:tcPr>
          <w:p w:rsidR="00FA35A5" w:rsidRDefault="00FA35A5" w:rsidP="00EC4F87">
            <w:pPr>
              <w:ind w:left="62"/>
            </w:pPr>
          </w:p>
          <w:p w:rsidR="00FA35A5" w:rsidRDefault="00FA35A5" w:rsidP="00EC4F87">
            <w:r>
              <w:t>Guías de aprendizaje.</w:t>
            </w:r>
          </w:p>
          <w:p w:rsidR="00FA35A5" w:rsidRDefault="00FA35A5" w:rsidP="00EC4F87"/>
          <w:p w:rsidR="00FA35A5" w:rsidRDefault="00FA35A5" w:rsidP="00EC4F87"/>
          <w:p w:rsidR="00FA35A5" w:rsidRDefault="00FA35A5" w:rsidP="00EC4F87">
            <w:r>
              <w:t>Calculadora científica</w:t>
            </w:r>
          </w:p>
          <w:p w:rsidR="00FA35A5" w:rsidRDefault="00FA35A5" w:rsidP="00EC4F87"/>
          <w:p w:rsidR="00FA35A5" w:rsidRDefault="00FA35A5" w:rsidP="00EC4F87"/>
          <w:p w:rsidR="00FA35A5" w:rsidRDefault="00FA35A5" w:rsidP="00EC4F87">
            <w:r>
              <w:t>Texto digitalizado</w:t>
            </w:r>
          </w:p>
          <w:p w:rsidR="00FA35A5" w:rsidRDefault="00FA35A5" w:rsidP="00EC4F87"/>
          <w:p w:rsidR="00FA35A5" w:rsidRDefault="00FA35A5" w:rsidP="00EC4F87"/>
          <w:p w:rsidR="00FA35A5" w:rsidRPr="0052116A" w:rsidRDefault="00FA35A5" w:rsidP="00EC4F87">
            <w:r>
              <w:t>Software educativo</w:t>
            </w:r>
          </w:p>
        </w:tc>
        <w:tc>
          <w:tcPr>
            <w:tcW w:w="1985" w:type="dxa"/>
          </w:tcPr>
          <w:p w:rsidR="00FA35A5" w:rsidRDefault="00FA35A5" w:rsidP="00EC4F87"/>
          <w:p w:rsidR="00FA35A5" w:rsidRDefault="00FA35A5" w:rsidP="00EC4F87">
            <w:r>
              <w:t>Diagnostico: conocimientos previos.</w:t>
            </w:r>
          </w:p>
          <w:p w:rsidR="00FA35A5" w:rsidRDefault="00FA35A5" w:rsidP="00EC4F87"/>
          <w:p w:rsidR="00FA35A5" w:rsidRDefault="00FA35A5" w:rsidP="00EC4F87"/>
          <w:p w:rsidR="00FA35A5" w:rsidRDefault="00FA35A5" w:rsidP="00EC4F87">
            <w:r>
              <w:t>Formativa: prueba de ensayo escrita.</w:t>
            </w:r>
          </w:p>
          <w:p w:rsidR="00FA35A5" w:rsidRDefault="00FA35A5" w:rsidP="00EC4F87"/>
          <w:p w:rsidR="00FA35A5" w:rsidRDefault="00FA35A5" w:rsidP="00EC4F87"/>
          <w:p w:rsidR="00FA35A5" w:rsidRPr="0052116A" w:rsidRDefault="00FA35A5" w:rsidP="00EC4F87">
            <w:r>
              <w:t>Sumativa: prueba escrita.</w:t>
            </w:r>
          </w:p>
        </w:tc>
      </w:tr>
    </w:tbl>
    <w:p w:rsidR="00532360" w:rsidRDefault="00532360" w:rsidP="00F5657E">
      <w:pPr>
        <w:pStyle w:val="Piedepgina"/>
        <w:ind w:left="993"/>
      </w:pPr>
    </w:p>
    <w:sectPr w:rsidR="00532360" w:rsidSect="006452BD">
      <w:headerReference w:type="default" r:id="rId8"/>
      <w:headerReference w:type="first" r:id="rId9"/>
      <w:pgSz w:w="18722" w:h="12242" w:orient="landscape" w:code="119"/>
      <w:pgMar w:top="1560" w:right="1417" w:bottom="1134" w:left="1417" w:header="708" w:footer="92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07D4" w:rsidRDefault="00E407D4" w:rsidP="0048791A">
      <w:pPr>
        <w:spacing w:after="0" w:line="240" w:lineRule="auto"/>
      </w:pPr>
      <w:r>
        <w:separator/>
      </w:r>
    </w:p>
  </w:endnote>
  <w:endnote w:type="continuationSeparator" w:id="0">
    <w:p w:rsidR="00E407D4" w:rsidRDefault="00E407D4" w:rsidP="00487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07D4" w:rsidRDefault="00E407D4" w:rsidP="0048791A">
      <w:pPr>
        <w:spacing w:after="0" w:line="240" w:lineRule="auto"/>
      </w:pPr>
      <w:r>
        <w:separator/>
      </w:r>
    </w:p>
  </w:footnote>
  <w:footnote w:type="continuationSeparator" w:id="0">
    <w:p w:rsidR="00E407D4" w:rsidRDefault="00E407D4" w:rsidP="00487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50014"/>
      <w:docPartObj>
        <w:docPartGallery w:val="Page Numbers (Top of Page)"/>
        <w:docPartUnique/>
      </w:docPartObj>
    </w:sdtPr>
    <w:sdtContent>
      <w:p w:rsidR="00F5657E" w:rsidRDefault="00A86A52">
        <w:pPr>
          <w:pStyle w:val="Encabezado"/>
          <w:jc w:val="right"/>
        </w:pPr>
        <w:r>
          <w:fldChar w:fldCharType="begin"/>
        </w:r>
        <w:r w:rsidR="00B94E36">
          <w:instrText xml:space="preserve"> PAGE   \* MERGEFORMAT </w:instrText>
        </w:r>
        <w:r>
          <w:fldChar w:fldCharType="separate"/>
        </w:r>
        <w:r w:rsidR="00DA1DC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43439" w:rsidRDefault="00043439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57E" w:rsidRDefault="00F50BE5">
    <w:pPr>
      <w:pStyle w:val="Encabezado"/>
    </w:pPr>
    <w:r>
      <w:t xml:space="preserve">                  </w:t>
    </w:r>
    <w:r w:rsidR="00F5657E">
      <w:rPr>
        <w:noProof/>
        <w:lang w:eastAsia="es-CL"/>
      </w:rPr>
      <w:drawing>
        <wp:inline distT="0" distB="0" distL="0" distR="0">
          <wp:extent cx="2527431" cy="752475"/>
          <wp:effectExtent l="0" t="0" r="0" b="0"/>
          <wp:docPr id="1" name="0 Imagen" descr="Logo 201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2015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37183" cy="7553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50BE5" w:rsidRDefault="00F50BE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303AA"/>
    <w:multiLevelType w:val="hybridMultilevel"/>
    <w:tmpl w:val="80E65CAA"/>
    <w:lvl w:ilvl="0" w:tplc="3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9D1186B"/>
    <w:multiLevelType w:val="hybridMultilevel"/>
    <w:tmpl w:val="C9E26EA8"/>
    <w:lvl w:ilvl="0" w:tplc="0E449734">
      <w:numFmt w:val="bullet"/>
      <w:lvlText w:val="-"/>
      <w:lvlJc w:val="left"/>
      <w:pPr>
        <w:ind w:left="912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2">
    <w:nsid w:val="2D4328B7"/>
    <w:multiLevelType w:val="hybridMultilevel"/>
    <w:tmpl w:val="43987B3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725684"/>
    <w:multiLevelType w:val="hybridMultilevel"/>
    <w:tmpl w:val="8512A6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F12D0A"/>
    <w:multiLevelType w:val="hybridMultilevel"/>
    <w:tmpl w:val="71E4C65A"/>
    <w:lvl w:ilvl="0" w:tplc="F7C863D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A64938"/>
    <w:multiLevelType w:val="hybridMultilevel"/>
    <w:tmpl w:val="57BE907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5C11AA"/>
    <w:multiLevelType w:val="hybridMultilevel"/>
    <w:tmpl w:val="11927F2A"/>
    <w:lvl w:ilvl="0" w:tplc="0E449734">
      <w:numFmt w:val="bullet"/>
      <w:lvlText w:val="-"/>
      <w:lvlJc w:val="left"/>
      <w:pPr>
        <w:ind w:left="646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7">
    <w:nsid w:val="642E7ED7"/>
    <w:multiLevelType w:val="hybridMultilevel"/>
    <w:tmpl w:val="9256995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533046"/>
    <w:multiLevelType w:val="hybridMultilevel"/>
    <w:tmpl w:val="2FA681B6"/>
    <w:lvl w:ilvl="0" w:tplc="34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7824584D"/>
    <w:multiLevelType w:val="hybridMultilevel"/>
    <w:tmpl w:val="986A84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1E314D"/>
    <w:multiLevelType w:val="hybridMultilevel"/>
    <w:tmpl w:val="E4F067A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8"/>
  </w:num>
  <w:num w:numId="9">
    <w:abstractNumId w:val="5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F1157"/>
    <w:rsid w:val="00032FF6"/>
    <w:rsid w:val="000350FE"/>
    <w:rsid w:val="0003724D"/>
    <w:rsid w:val="00043439"/>
    <w:rsid w:val="000452A0"/>
    <w:rsid w:val="000778B0"/>
    <w:rsid w:val="00084231"/>
    <w:rsid w:val="00093B25"/>
    <w:rsid w:val="000D3199"/>
    <w:rsid w:val="000D39CF"/>
    <w:rsid w:val="000E6510"/>
    <w:rsid w:val="000F1157"/>
    <w:rsid w:val="00112780"/>
    <w:rsid w:val="00117763"/>
    <w:rsid w:val="001223EB"/>
    <w:rsid w:val="00133BC0"/>
    <w:rsid w:val="00142A22"/>
    <w:rsid w:val="00144B27"/>
    <w:rsid w:val="00146C66"/>
    <w:rsid w:val="00151420"/>
    <w:rsid w:val="00166244"/>
    <w:rsid w:val="0017747B"/>
    <w:rsid w:val="001A704E"/>
    <w:rsid w:val="001B0B56"/>
    <w:rsid w:val="001B5F30"/>
    <w:rsid w:val="001C1582"/>
    <w:rsid w:val="001C561F"/>
    <w:rsid w:val="001C7C5C"/>
    <w:rsid w:val="00207643"/>
    <w:rsid w:val="00223608"/>
    <w:rsid w:val="002557CA"/>
    <w:rsid w:val="00256138"/>
    <w:rsid w:val="002602F1"/>
    <w:rsid w:val="00285998"/>
    <w:rsid w:val="002973D9"/>
    <w:rsid w:val="002A4846"/>
    <w:rsid w:val="002B37D4"/>
    <w:rsid w:val="002D5EC5"/>
    <w:rsid w:val="002F4C3F"/>
    <w:rsid w:val="0030515C"/>
    <w:rsid w:val="003058E1"/>
    <w:rsid w:val="00381234"/>
    <w:rsid w:val="003A280F"/>
    <w:rsid w:val="003B2DF1"/>
    <w:rsid w:val="003B4985"/>
    <w:rsid w:val="003B5CE1"/>
    <w:rsid w:val="003E0D05"/>
    <w:rsid w:val="003E5EE3"/>
    <w:rsid w:val="00413C77"/>
    <w:rsid w:val="00414708"/>
    <w:rsid w:val="00416E19"/>
    <w:rsid w:val="00437FA1"/>
    <w:rsid w:val="00445AD1"/>
    <w:rsid w:val="00447F18"/>
    <w:rsid w:val="004608A6"/>
    <w:rsid w:val="00470FE7"/>
    <w:rsid w:val="00477780"/>
    <w:rsid w:val="00481A61"/>
    <w:rsid w:val="00484CD4"/>
    <w:rsid w:val="00486E96"/>
    <w:rsid w:val="00487465"/>
    <w:rsid w:val="0048791A"/>
    <w:rsid w:val="004A75AC"/>
    <w:rsid w:val="004B6761"/>
    <w:rsid w:val="004B6C16"/>
    <w:rsid w:val="004D43D9"/>
    <w:rsid w:val="004D6079"/>
    <w:rsid w:val="004F5107"/>
    <w:rsid w:val="00514A7A"/>
    <w:rsid w:val="00525BEA"/>
    <w:rsid w:val="00532360"/>
    <w:rsid w:val="00534806"/>
    <w:rsid w:val="00554F9B"/>
    <w:rsid w:val="00580A2C"/>
    <w:rsid w:val="005A13E8"/>
    <w:rsid w:val="005B7F02"/>
    <w:rsid w:val="005C05D7"/>
    <w:rsid w:val="005C749A"/>
    <w:rsid w:val="005C7DFA"/>
    <w:rsid w:val="005D6451"/>
    <w:rsid w:val="005E68C4"/>
    <w:rsid w:val="005E6FD0"/>
    <w:rsid w:val="005F71BD"/>
    <w:rsid w:val="00601371"/>
    <w:rsid w:val="00614D10"/>
    <w:rsid w:val="00621267"/>
    <w:rsid w:val="006452BD"/>
    <w:rsid w:val="00696411"/>
    <w:rsid w:val="006972E9"/>
    <w:rsid w:val="006A07BC"/>
    <w:rsid w:val="006A54DD"/>
    <w:rsid w:val="006A760C"/>
    <w:rsid w:val="006C125E"/>
    <w:rsid w:val="006D7DFC"/>
    <w:rsid w:val="006F1F81"/>
    <w:rsid w:val="006F3A06"/>
    <w:rsid w:val="006F7AF0"/>
    <w:rsid w:val="00724144"/>
    <w:rsid w:val="0072693D"/>
    <w:rsid w:val="0072765A"/>
    <w:rsid w:val="00744442"/>
    <w:rsid w:val="00752469"/>
    <w:rsid w:val="00756814"/>
    <w:rsid w:val="00757F37"/>
    <w:rsid w:val="00761F35"/>
    <w:rsid w:val="00764206"/>
    <w:rsid w:val="00773933"/>
    <w:rsid w:val="007A0279"/>
    <w:rsid w:val="007C40BF"/>
    <w:rsid w:val="007C6EA9"/>
    <w:rsid w:val="007F1CC4"/>
    <w:rsid w:val="00816C9C"/>
    <w:rsid w:val="00836078"/>
    <w:rsid w:val="0084419C"/>
    <w:rsid w:val="00866656"/>
    <w:rsid w:val="00870B89"/>
    <w:rsid w:val="00871662"/>
    <w:rsid w:val="00890B5C"/>
    <w:rsid w:val="008A1615"/>
    <w:rsid w:val="008B021F"/>
    <w:rsid w:val="008B4BB4"/>
    <w:rsid w:val="008C0049"/>
    <w:rsid w:val="008C1FF1"/>
    <w:rsid w:val="008D3D0A"/>
    <w:rsid w:val="008F20DC"/>
    <w:rsid w:val="008F264B"/>
    <w:rsid w:val="008F3B0B"/>
    <w:rsid w:val="008F7AF3"/>
    <w:rsid w:val="0091340B"/>
    <w:rsid w:val="00937DCC"/>
    <w:rsid w:val="009606E6"/>
    <w:rsid w:val="00977E52"/>
    <w:rsid w:val="0099645F"/>
    <w:rsid w:val="009A3A99"/>
    <w:rsid w:val="009A7B71"/>
    <w:rsid w:val="009C297B"/>
    <w:rsid w:val="009C330F"/>
    <w:rsid w:val="009C5103"/>
    <w:rsid w:val="009D44FE"/>
    <w:rsid w:val="009E29CC"/>
    <w:rsid w:val="00A1230B"/>
    <w:rsid w:val="00A13271"/>
    <w:rsid w:val="00A33C63"/>
    <w:rsid w:val="00A53C14"/>
    <w:rsid w:val="00A86A52"/>
    <w:rsid w:val="00AA723F"/>
    <w:rsid w:val="00AB6363"/>
    <w:rsid w:val="00AC50AB"/>
    <w:rsid w:val="00AD7A31"/>
    <w:rsid w:val="00AD7BE4"/>
    <w:rsid w:val="00AE4030"/>
    <w:rsid w:val="00AE420B"/>
    <w:rsid w:val="00AE7721"/>
    <w:rsid w:val="00B41784"/>
    <w:rsid w:val="00B55D7F"/>
    <w:rsid w:val="00B84034"/>
    <w:rsid w:val="00B87B6A"/>
    <w:rsid w:val="00B90D7F"/>
    <w:rsid w:val="00B94E36"/>
    <w:rsid w:val="00BD2451"/>
    <w:rsid w:val="00BD3DEE"/>
    <w:rsid w:val="00BD3F42"/>
    <w:rsid w:val="00BE0FB5"/>
    <w:rsid w:val="00BE56C5"/>
    <w:rsid w:val="00BF4123"/>
    <w:rsid w:val="00BF4E87"/>
    <w:rsid w:val="00BF5ED4"/>
    <w:rsid w:val="00C10D2F"/>
    <w:rsid w:val="00C257AD"/>
    <w:rsid w:val="00C5056A"/>
    <w:rsid w:val="00C50AD3"/>
    <w:rsid w:val="00C51488"/>
    <w:rsid w:val="00C568BB"/>
    <w:rsid w:val="00C66FAE"/>
    <w:rsid w:val="00C81ADC"/>
    <w:rsid w:val="00C839ED"/>
    <w:rsid w:val="00CA6E63"/>
    <w:rsid w:val="00CC24F4"/>
    <w:rsid w:val="00CD0224"/>
    <w:rsid w:val="00CF00EA"/>
    <w:rsid w:val="00CF256D"/>
    <w:rsid w:val="00D041A2"/>
    <w:rsid w:val="00D0768E"/>
    <w:rsid w:val="00D22B75"/>
    <w:rsid w:val="00D36F56"/>
    <w:rsid w:val="00D84E61"/>
    <w:rsid w:val="00D8685F"/>
    <w:rsid w:val="00D86F02"/>
    <w:rsid w:val="00D90E2F"/>
    <w:rsid w:val="00DA1DCF"/>
    <w:rsid w:val="00DB6EE5"/>
    <w:rsid w:val="00DD25B5"/>
    <w:rsid w:val="00DE00A7"/>
    <w:rsid w:val="00DE1A09"/>
    <w:rsid w:val="00DF5BF4"/>
    <w:rsid w:val="00DF5E0E"/>
    <w:rsid w:val="00E407D4"/>
    <w:rsid w:val="00E47995"/>
    <w:rsid w:val="00E61A5F"/>
    <w:rsid w:val="00E62F74"/>
    <w:rsid w:val="00E62FA1"/>
    <w:rsid w:val="00E71835"/>
    <w:rsid w:val="00E761EC"/>
    <w:rsid w:val="00E80796"/>
    <w:rsid w:val="00E82E0B"/>
    <w:rsid w:val="00E87B85"/>
    <w:rsid w:val="00EB6D12"/>
    <w:rsid w:val="00EB7402"/>
    <w:rsid w:val="00EE7DAF"/>
    <w:rsid w:val="00F043A4"/>
    <w:rsid w:val="00F057B8"/>
    <w:rsid w:val="00F1468C"/>
    <w:rsid w:val="00F17AD6"/>
    <w:rsid w:val="00F25326"/>
    <w:rsid w:val="00F41208"/>
    <w:rsid w:val="00F50BE5"/>
    <w:rsid w:val="00F5554D"/>
    <w:rsid w:val="00F5657E"/>
    <w:rsid w:val="00F61A5A"/>
    <w:rsid w:val="00F8464B"/>
    <w:rsid w:val="00F86C42"/>
    <w:rsid w:val="00F94C91"/>
    <w:rsid w:val="00FA35A5"/>
    <w:rsid w:val="00FC06FE"/>
    <w:rsid w:val="00FC6E1C"/>
    <w:rsid w:val="00FE7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A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F1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A7B7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879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791A"/>
  </w:style>
  <w:style w:type="paragraph" w:styleId="Piedepgina">
    <w:name w:val="footer"/>
    <w:basedOn w:val="Normal"/>
    <w:link w:val="PiedepginaCar"/>
    <w:uiPriority w:val="99"/>
    <w:unhideWhenUsed/>
    <w:rsid w:val="004879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791A"/>
  </w:style>
  <w:style w:type="paragraph" w:styleId="Textodeglobo">
    <w:name w:val="Balloon Text"/>
    <w:basedOn w:val="Normal"/>
    <w:link w:val="TextodegloboCar"/>
    <w:uiPriority w:val="99"/>
    <w:semiHidden/>
    <w:unhideWhenUsed/>
    <w:rsid w:val="00487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791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7C6EA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D8DE17-76CB-4C5D-B532-E5D92FBB5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373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Mineduc</Company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Enlaces</dc:creator>
  <cp:lastModifiedBy>fernando papa</cp:lastModifiedBy>
  <cp:revision>7</cp:revision>
  <cp:lastPrinted>2015-03-06T12:23:00Z</cp:lastPrinted>
  <dcterms:created xsi:type="dcterms:W3CDTF">2015-03-13T11:01:00Z</dcterms:created>
  <dcterms:modified xsi:type="dcterms:W3CDTF">2015-03-13T12:54:00Z</dcterms:modified>
</cp:coreProperties>
</file>