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b/>
          <w:color w:val="646E76"/>
          <w:sz w:val="18"/>
        </w:rPr>
        <w:t>R10</w:t>
      </w:r>
    </w:p>
    <w:p>
      <w:pPr>
        <w:spacing w:after="100"/>
      </w:pPr>
      <w:r>
        <w:rPr>
          <w:rFonts w:ascii="Aptos Display" w:hAnsi="Aptos Display"/>
          <w:b/>
          <w:color w:val="253746"/>
          <w:sz w:val="42"/>
        </w:rPr>
        <w:t>Comunicación de no inicio o aplazamiento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DF0F2"/>
            <w:tcMar>
              <w:top w:w="100" w:type="dxa"/>
              <w:start w:w="140" w:type="dxa"/>
              <w:bottom w:w="100" w:type="dxa"/>
              <w:end w:w="140" w:type="dxa"/>
            </w:tcMar>
          </w:tcPr>
          <w:p>
            <w:pPr>
              <w:spacing w:after="0"/>
            </w:pPr>
            <w:r/>
            <w:r>
              <w:rPr>
                <w:b/>
                <w:color w:val="253746"/>
              </w:rPr>
              <w:t xml:space="preserve">USO RESPONSABLE. </w:t>
            </w:r>
            <w:r>
              <w:t>Adapta esta plantilla al servicio, centro, tarea y normativa aplicable. No constituye una certificación automática de cumplimiento ni sustituye la evaluación de riesgos, procedimientos técnicos, permisos o revisión profesional que correspondan.</w:t>
            </w:r>
          </w:p>
        </w:tc>
      </w:tr>
    </w:tbl>
    <w:p>
      <w:pPr>
        <w:spacing w:after="40"/>
      </w:pPr>
    </w:p>
    <w:p>
      <w:r>
        <w:rPr>
          <w:b/>
        </w:rPr>
        <w:t>Asunto: No inicio/aplazamiento preventivo del servicio [referencia]</w:t>
      </w:r>
    </w:p>
    <w:p>
      <w:r>
        <w:t>En fecha y hora [fecha/hora] se ha revisado la situación del trabajo [descripción] en [centro/zona]. Se ha identificado la siguiente condición pendiente: [hecho concreto]. La condición afecta a [obligación o riesgo] porque [explicación].</w:t>
      </w:r>
    </w:p>
    <w:p>
      <w:r>
        <w:t>Hasta que se verifique [condición específica], el trabajo [no se iniciará / queda aplazado / se limita a la tarea segura expresamente autorizada, si procede y está aprobada por quien corresponda]. La medida inmediata acordada es [acción]. La persona responsable de resolverla es [nombre/cargo] y la revisión se realizará [fecha/hora o condición].</w:t>
      </w:r>
    </w:p>
    <w:p>
      <w:r>
        <w:t>Esta comunicación no atribuye por sí sola responsabilidad jurídica definitiva. Registra una decisión operativa conforme al procedimiento aplicable y debe actualizarse cuando cambien las condiciones.</w:t>
      </w:r>
    </w:p>
    <w:p>
      <w:r>
        <w:t>Firmado / registrado por: ____________________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E76"/>
        <w:sz w:val="16"/>
      </w:rPr>
      <w:t xml:space="preserve">R10 · Documento de trabajo  |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E6A73"/>
        <w:sz w:val="16"/>
      </w:rPr>
      <w:t>VOZ DE TRINCHERA  |  HERRAMIENTAS EDITABLES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Aptos" w:hAnsi="Aptos"/>
      <w:color w:val="232C3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5374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36454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52616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R10 · Comunicación de no inicio o aplazamiento</dc:title>
  <dc:subject>Plantilla editable de coordinación de actividades empresariales</dc:subject>
  <dc:creator>Eduardo J. López A. (plantilla editorial de trabajo)</dc:creator>
  <cp:keywords>plantilla, CAE, coordinación de actividades empresariales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