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 w:cs="Arial"/>
          <w:b/>
          <w:i w:val="0"/>
          <w:color w:val="000000"/>
          <w:sz w:val="22"/>
        </w:rPr>
        <w:t>ANEXO D</w:t>
      </w:r>
    </w:p>
    <w:p>
      <w:pPr>
        <w:spacing w:after="320"/>
        <w:keepNext/>
        <w:pBdr>
          <w:bottom w:val="single" w:sz="8" w:space="4" w:color="000000"/>
        </w:pBdr>
      </w:pPr>
      <w:r>
        <w:rPr>
          <w:rFonts w:ascii="Arial" w:hAnsi="Arial" w:cs="Arial"/>
          <w:b/>
          <w:i w:val="0"/>
          <w:color w:val="000000"/>
          <w:sz w:val="33"/>
        </w:rPr>
        <w:t>MODELO DE DENUNCIA INTERNA (CANAL DE DENUNCIAS / LEY 2/2023)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Válido para el canal interno de información y para la denuncia ante la comisión del protocolo. Completa los corchetes y conserva copia fechada. La versión editable (Word) se descarga desde el QR.</w:t>
      </w:r>
    </w:p>
    <w:p>
      <w:r>
        <w:rPr>
          <w:rFonts w:ascii="Georgia" w:hAnsi="Georgia" w:cs="Georgia"/>
          <w:b w:val="0"/>
          <w:i/>
          <w:color w:val="000000"/>
          <w:sz w:val="21"/>
        </w:rPr>
        <w:t>DENUNCIA INTERNA — SISTEMA INTERNO DE INFORMACIÓN DE [EMPRESA]</w:t>
      </w:r>
    </w:p>
    <w:p>
      <w:r>
        <w:rPr>
          <w:rFonts w:ascii="Georgia" w:hAnsi="Georgia" w:cs="Georgia"/>
          <w:b w:val="0"/>
          <w:i/>
          <w:color w:val="000000"/>
          <w:sz w:val="21"/>
        </w:rPr>
        <w:t>1. Datos de la persona informante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- Nombre y apellidos: [XXX]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- DNI: [XXX]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- Puesto / relación con la empresa: [XXX]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- Contacto para comunicaciones: [CORREO/TELÉFONO]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- ¿Desea mantener el anonimato? [SÍ/NO]</w:t>
      </w:r>
    </w:p>
    <w:p>
      <w:r>
        <w:rPr>
          <w:rFonts w:ascii="Georgia" w:hAnsi="Georgia" w:cs="Georgia"/>
          <w:b/>
          <w:i w:val="0"/>
          <w:color w:val="000000"/>
          <w:sz w:val="21"/>
        </w:rPr>
        <w:t>2. Hechos denunciados</w:t>
      </w:r>
      <w:r>
        <w:rPr>
          <w:rFonts w:ascii="Georgia" w:hAnsi="Georgia" w:cs="Georgia"/>
          <w:b w:val="0"/>
          <w:i w:val="0"/>
          <w:color w:val="000000"/>
          <w:sz w:val="21"/>
        </w:rPr>
        <w:t xml:space="preserve"> (describa con la mayor precisión: fechas, lugares, personas implicadas, contenido literal de lo dicho o escrito, y personas que puedan haber presenciado los hechos)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[DESCRIPCIÓN DETALLADA Y FECHADA]</w:t>
      </w:r>
    </w:p>
    <w:p>
      <w:r>
        <w:rPr>
          <w:rFonts w:ascii="Georgia" w:hAnsi="Georgia" w:cs="Georgia"/>
          <w:b/>
          <w:i w:val="0"/>
          <w:color w:val="000000"/>
          <w:sz w:val="21"/>
        </w:rPr>
        <w:t>3. Calificación que se atribuye a los hechos</w:t>
      </w:r>
      <w:r>
        <w:rPr>
          <w:rFonts w:ascii="Georgia" w:hAnsi="Georgia" w:cs="Georgia"/>
          <w:b w:val="0"/>
          <w:i w:val="0"/>
          <w:color w:val="000000"/>
          <w:sz w:val="21"/>
        </w:rPr>
        <w:t xml:space="preserve"> (marcar lo que proceda)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- Acoso laboral (mobbing)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- Acoso sexual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- Acoso por razón de sexo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- Acoso discriminatorio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- Otra infracción normativa o del código ético: [ESPECIFICAR]</w:t>
      </w:r>
    </w:p>
    <w:p>
      <w:r>
        <w:rPr>
          <w:rFonts w:ascii="Georgia" w:hAnsi="Georgia" w:cs="Georgia"/>
          <w:b/>
          <w:i w:val="0"/>
          <w:color w:val="000000"/>
          <w:sz w:val="21"/>
        </w:rPr>
        <w:t>4. Pruebas que se aportan o indican</w:t>
      </w:r>
      <w:r>
        <w:rPr>
          <w:rFonts w:ascii="Georgia" w:hAnsi="Georgia" w:cs="Georgia"/>
          <w:b w:val="0"/>
          <w:i w:val="0"/>
          <w:color w:val="000000"/>
          <w:sz w:val="21"/>
        </w:rPr>
        <w:t xml:space="preserve"> (correos, mensajes, documentos, grabaciones propias, partes médicos, testigos con nombre y contacto)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[ENUMERACIÓN]</w:t>
      </w:r>
    </w:p>
    <w:p>
      <w:r>
        <w:rPr>
          <w:rFonts w:ascii="Georgia" w:hAnsi="Georgia" w:cs="Georgia"/>
          <w:b w:val="0"/>
          <w:i/>
          <w:color w:val="000000"/>
          <w:sz w:val="21"/>
        </w:rPr>
        <w:t>5. Medidas solicitadas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- Medidas cautelares de protección: [SÍ/NO]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- Confidencialidad reforzada: [SÍ/NO]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- Otras: [ESPECIFICAR]</w:t>
      </w:r>
    </w:p>
    <w:p>
      <w:r>
        <w:rPr>
          <w:rFonts w:ascii="Georgia" w:hAnsi="Georgia" w:cs="Georgia"/>
          <w:b w:val="0"/>
          <w:i/>
          <w:color w:val="000000"/>
          <w:sz w:val="21"/>
        </w:rPr>
        <w:t>6. Declaración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Declaro que los hechos descritos son veraces según mi conocimiento y que actúo de buena fe, siendo conocedor/a de las consecuencias de las denuncias falsas.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En [LUGAR], a [FECHA].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Fdo.: [FIRMA — omitir si se opta por el anonimato]</w:t>
      </w:r>
    </w:p>
    <w:p>
      <w:r>
        <w:rPr>
          <w:rFonts w:ascii="Georgia" w:hAnsi="Georgia" w:cs="Georgia"/>
          <w:b w:val="0"/>
          <w:i/>
          <w:color w:val="000000"/>
          <w:sz w:val="21"/>
        </w:rPr>
        <w:t>A CUMPLIMENTAR POR EL RESPONSABLE DEL SISTEMA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Registro de entrada n.º [XXX] — Fecha de recepción: [FECHA]. Acuse de recibo remitido el [FECHA]. Plazo máximo de instrucción: [FECHA + 3 MESES]. Derivación a comisión instructora del protocolo: [SÍ/NO, FECHA].</w:t>
      </w:r>
    </w:p>
    <w:sectPr w:rsidR="00FC693F" w:rsidRPr="0006063C" w:rsidSect="00034616">
      <w:headerReference w:type="first" r:id="rId9"/>
      <w:headerReference w:type="default" r:id="rId10"/>
      <w:headerReference w:type="even" r:id="rId11"/>
      <w:pgSz w:w="8640" w:h="12960"/>
      <w:pgMar w:top="1224" w:right="936" w:bottom="1080" w:left="1368" w:header="648" w:footer="576" w:gutter="0"/>
      <w:cols w:space="720"/>
      <w:titlePg/>
      <w:docGrid w:linePitch="360"/>
      <w:mirrorMargins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6336" w:val="right"/>
      </w:tabs>
      <w:spacing w:after="0"/>
      <w:pBdr>
        <w:bottom w:val="single" w:sz="4" w:space="4" w:color="BFBFBF"/>
      </w:pBdr>
    </w:pPr>
    <w:r/>
    <w:r>
      <w:rPr>
        <w:rFonts w:ascii="Arial" w:hAnsi="Arial" w:cs="Arial"/>
        <w:b w:val="0"/>
        <w:i w:val="0"/>
        <w:color w:val="595959"/>
        <w:sz w:val="15"/>
      </w:rPr>
      <w:fldChar w:fldCharType="begin"/>
    </w:r>
    <w:r>
      <w:rPr>
        <w:rFonts w:ascii="Arial" w:hAnsi="Arial" w:cs="Arial"/>
        <w:b w:val="0"/>
        <w:i w:val="0"/>
        <w:color w:val="595959"/>
        <w:sz w:val="15"/>
      </w:rPr>
      <w:instrText xml:space="preserve">PAGE</w:instrText>
    </w:r>
    <w:r>
      <w:rPr>
        <w:rFonts w:ascii="Arial" w:hAnsi="Arial" w:cs="Arial"/>
        <w:b w:val="0"/>
        <w:i w:val="0"/>
        <w:color w:val="595959"/>
        <w:sz w:val="15"/>
      </w:rPr>
      <w:fldChar w:fldCharType="end"/>
    </w:r>
    <w:r>
      <w:tab/>
    </w:r>
    <w:r>
      <w:rPr>
        <w:rFonts w:ascii="Arial" w:hAnsi="Arial" w:cs="Arial"/>
        <w:b w:val="0"/>
        <w:i w:val="0"/>
        <w:color w:val="595959"/>
        <w:sz w:val="15"/>
      </w:rPr>
      <w:t>ACOSO LABORAL EN LA EMPRESA PRIVADA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6336" w:val="right"/>
      </w:tabs>
      <w:spacing w:after="0"/>
      <w:pBdr>
        <w:bottom w:val="single" w:sz="4" w:space="4" w:color="BFBFBF"/>
      </w:pBdr>
    </w:pPr>
    <w:r/>
    <w:r>
      <w:rPr>
        <w:rFonts w:ascii="Arial" w:hAnsi="Arial" w:cs="Arial"/>
        <w:b w:val="0"/>
        <w:i w:val="0"/>
        <w:color w:val="595959"/>
        <w:sz w:val="15"/>
      </w:rPr>
      <w:t>ACOSO LABORAL EN LA EMPRESA PRIVADA</w:t>
    </w:r>
    <w:r>
      <w:tab/>
    </w:r>
    <w:r>
      <w:rPr>
        <w:rFonts w:ascii="Arial" w:hAnsi="Arial" w:cs="Arial"/>
        <w:b w:val="0"/>
        <w:i w:val="0"/>
        <w:color w:val="595959"/>
        <w:sz w:val="15"/>
      </w:rPr>
      <w:fldChar w:fldCharType="begin"/>
    </w:r>
    <w:r>
      <w:rPr>
        <w:rFonts w:ascii="Arial" w:hAnsi="Arial" w:cs="Arial"/>
        <w:b w:val="0"/>
        <w:i w:val="0"/>
        <w:color w:val="595959"/>
        <w:sz w:val="15"/>
      </w:rPr>
      <w:instrText xml:space="preserve">PAGE</w:instrText>
    </w:r>
    <w:r>
      <w:rPr>
        <w:rFonts w:ascii="Arial" w:hAnsi="Arial" w:cs="Arial"/>
        <w:b w:val="0"/>
        <w:i w:val="0"/>
        <w:color w:val="595959"/>
        <w:sz w:val="15"/>
      </w:rP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venAndOddHeaders/>
  <w:autoHyphenation w:val="true"/>
  <w:hyphenationZone w:val="6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8" w:lineRule="auto"/>
      <w:jc w:val="both"/>
    </w:pPr>
    <w:rPr>
      <w:rFonts w:ascii="Georgia" w:hAnsi="Georgia"/>
      <w:sz w:val="21"/>
      <w:lang w:val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Definitiva contra el Acoso Laboral en la Empresa Privada — ANEXO D · DENUNCIA INTERNA (LEY 2/2023)</dc:title>
  <dc:subject>Acoso laboral en la empresa privada</dc:subject>
  <dc:creator>E. J. López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