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F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MODELO DE DENUNCIA ANTE LA INSPECCIÓN DE TRABAJO Y SEGURIDAD SOCIAL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Este modelo corresponde a una denuncia formal identificada. Preséntala ante la Inspección Provincial de Trabajo y Seguridad Social correspondiente al centro de trabajo, por registro, presencialmente o a través de la sede electrónica oficial. La ITSS mantiene confidencial el origen de la denuncia. Si deseas comunicar información sin identificarte, utiliza el buzón anónimo oficial y ten presente que no equivale necesariamente a una denuncia formal. Guarda copia y justificante de presentación. El formulario editable está disponible mediante el enlace al repositorio al final del libro.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A LA INSPECCIÓN PROVINCIAL DE TRABAJO Y SEGURIDAD SOCIAL DE [PROVINCIA]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1. Datos de la persona denunciante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(necesarios para la denuncia formal identificada)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Nombre y apellidos: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DNI: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Domicilio a efectos de notificaciones: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Teléfono / correo: [XXX]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2. Datos de la empresa denunciada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Razón social: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CIF: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Domicilio del centro de trabajo: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Actividad: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Número aproximado de trabajadores: [XXX]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Convenio colectivo aplicable, si se conoce: [XXX]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3. Relación de la persona denunciante con la empresa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[TRABAJADOR/A CON ANTIGÜEDAD DE XXX / EXTRABAJADOR/A / REPRESENTANTE DE LOS TRABAJADORES / OTRA]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4. Hechos denunciados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(con fechas, lugares, personas implicadas y contenido; adjuntar toda la documentación disponible: escritos presentados a la empresa sin respuesta, correos, mensajes, partes médicos, diario de incidentes, testigos)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[DESCRIPCIÓN DETALLADA Y FECHADA]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5. Actuaciones previas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Denuncia interna presentada el [FECHA], con resultado: [SIN RESPUESTA / ARCHIVO NO MOTIVADO / OTRO]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Otras reclamaciones: [ESPECIFICAR]</w:t>
      </w:r>
    </w:p>
    <w:p>
      <w:r>
        <w:rPr>
          <w:rFonts w:ascii="Georgia" w:hAnsi="Georgia" w:cs="Georgia"/>
          <w:b/>
          <w:i w:val="0"/>
          <w:color w:val="000000"/>
          <w:sz w:val="21"/>
        </w:rPr>
        <w:t>6. Incumplimientos que se ponen en conocimiento de la Inspección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(marcar lo que proceda)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Falta de evaluación de riesgos psicosociales actualizada (Ley 31/1995)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Inexistencia o inaplicación del protocolo de acoso (art. 48 LO 3/2007)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Falta de investigación de la denuncia interna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Inexistencia del canal interno de información (Ley 2/2023), si la plantilla alcanza 50 personas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- Falta de medidas de protección de la persona denunciante</w:t>
      </w:r>
    </w:p>
    <w:p>
      <w:r>
        <w:rPr>
          <w:rFonts w:ascii="Georgia" w:hAnsi="Georgia" w:cs="Georgia"/>
          <w:b w:val="0"/>
          <w:i/>
          <w:color w:val="000000"/>
          <w:sz w:val="21"/>
        </w:rPr>
        <w:t>7. Solicitud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Se solicita que se practiquen las actuaciones comprobatorias oportunas, se requiera a la empresa para la subsanación de los incumplimientos detectados y, en su caso, se extienda la correspondiente acta de infracción.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En [LUGAR], a [FECHA].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Fdo.: [FIRMA]</w:t>
      </w:r>
    </w:p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F · DENUNCIA ANTE LA INSPECCIÓN DE TRABAJO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