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t xml:space="preserve">Épica 1: Autenticación y Perfil de Usuario</w:t>
      </w:r>
    </w:p>
    <w:p>
      <w:pPr>
        <w:spacing w:after="120"/>
      </w:pPr>
      <w:r>
        <w:rPr>
          <w:b/>
          <w:bCs/>
        </w:rPr>
        <w:t xml:space="preserve">Objetivo de negocio: </w:t>
      </w:r>
      <w:r>
        <w:t xml:space="preserve">que cualquier jugador pueda entrar a la app sin fricción (sin crear ni recordar contraseñas) y que el sistema conozca sus datos de juego (nivel, mano hábil, posición) desde el primer uso, ya que esos datos alimentan el matching y el ranking de fases posteriores.</w:t>
      </w:r>
    </w:p>
    <w:p>
      <w:pPr>
        <w:spacing w:after="120"/>
      </w:pPr>
      <w:r>
        <w:rPr>
          <w:b/>
          <w:bCs/>
        </w:rPr>
        <w:t xml:space="preserve">Roles involucrados: </w:t>
      </w:r>
      <w:r>
        <w:t xml:space="preserve">Usuario común (jugador). No incluye funciones de Admin todavía.</w:t>
      </w:r>
    </w:p>
    <w:p>
      <w:pPr>
        <w:pStyle w:val="Heading2"/>
        <w:spacing w:after="160" w:before="260"/>
      </w:pPr>
      <w:r>
        <w:t xml:space="preserve">Historias de Usuario</w:t>
      </w:r>
    </w:p>
    <w:p>
      <w:pPr>
        <w:pStyle w:val="Heading3"/>
        <w:spacing w:after="120" w:before="200"/>
      </w:pPr>
      <w:r>
        <w:t xml:space="preserve">US-1.1 — Login con Google</w:t>
      </w:r>
    </w:p>
    <w:p>
      <w:pPr>
        <w:spacing w:after="120"/>
      </w:pPr>
      <w:r>
        <w:t xml:space="preserve">Como jugador nuevo o recurrente, quiero iniciar sesión con mi cuenta de Google, para acceder a la app sin crear ni recordar una contraseña nueva.</w:t>
      </w:r>
    </w:p>
    <w:p>
      <w:pPr>
        <w:spacing w:after="120"/>
      </w:pPr>
      <w:r>
        <w:rPr>
          <w:b/>
          <w:bCs/>
        </w:rPr>
        <w:t xml:space="preserve">Criterios de aceptación:</w:t>
      </w:r>
      <w:r>
        <w:t xml:space="preserve"/>
      </w:r>
    </w:p>
    <w:p>
      <w:pPr>
        <w:pStyle w:val="ListParagraph"/>
        <w:numPr>
          <w:ilvl w:val="0"/>
          <w:numId w:val="2"/>
        </w:numPr>
        <w:spacing w:after="80"/>
      </w:pPr>
      <w:r>
        <w:t xml:space="preserve">Dado que estoy en la pantalla de login sin sesión iniciada, cuando toco "Continuar con Google", entonces se abre el flujo OAuth de Google.</w:t>
      </w:r>
    </w:p>
    <w:p>
      <w:pPr>
        <w:pStyle w:val="ListParagraph"/>
        <w:numPr>
          <w:ilvl w:val="0"/>
          <w:numId w:val="2"/>
        </w:numPr>
        <w:spacing w:after="80"/>
      </w:pPr>
      <w:r>
        <w:t xml:space="preserve">Dado que completo el flujo OAuth exitosamente y es mi primer login, cuando Google confirma mi identidad, entonces se crea mi cuenta en la plataforma y soy redirigido a completar mi perfil (US-1.2).</w:t>
      </w:r>
    </w:p>
    <w:p>
      <w:pPr>
        <w:pStyle w:val="ListParagraph"/>
        <w:numPr>
          <w:ilvl w:val="0"/>
          <w:numId w:val="2"/>
        </w:numPr>
        <w:spacing w:after="80"/>
      </w:pPr>
      <w:r>
        <w:t xml:space="preserve">Dado que ya tengo una cuenta creada, cuando inicio sesión con Google, entonces soy redirigido directamente a la pantalla principal (home) con mi sesión activa.</w:t>
      </w:r>
    </w:p>
    <w:p>
      <w:pPr>
        <w:pStyle w:val="ListParagraph"/>
        <w:numPr>
          <w:ilvl w:val="0"/>
          <w:numId w:val="2"/>
        </w:numPr>
        <w:spacing w:after="80"/>
      </w:pPr>
      <w:r>
        <w:t xml:space="preserve">Dado que cancelo o cierro la ventana de autenticación de Google, cuando vuelvo a la app, entonces permanezco en login sin sesión iniciada, con un mensaje indicando que no se completó el inicio de sesión.</w:t>
      </w:r>
    </w:p>
    <w:p>
      <w:pPr>
        <w:pStyle w:val="ListParagraph"/>
        <w:numPr>
          <w:ilvl w:val="0"/>
          <w:numId w:val="2"/>
        </w:numPr>
        <w:spacing w:after="80"/>
      </w:pPr>
      <w:r>
        <w:t xml:space="preserve">Dado que Google devuelve un error (cuenta suspendida, token inválido, etc.), cuando intento iniciar sesión, entonces veo un mensaje de error claro y puedo reintentar.</w:t>
      </w:r>
    </w:p>
    <w:p>
      <w:pPr>
        <w:spacing w:after="120"/>
      </w:pPr>
      <w:r>
        <w:rPr>
          <w:b/>
          <w:bCs/>
        </w:rPr>
        <w:t xml:space="preserve">Nota técnica/seguridad: </w:t>
      </w:r>
      <w:r>
        <w:t xml:space="preserve">no se maneja contraseña propia; el backend valida el token de Google antes de emitir la sesión propia (vía Supabase Auth). Para probar funcionalidades multiusuario sin crear cuentas de Gmail reales, "Crear la app" construyó un login de prueba con el proveedor real de email+contraseña de Supabase Auth (a partir de Nombre y Apellido se derivan un email y una contraseña de prueba). El email de prueba se deriva solo del Nombre (no del Apellido) — dos usuarios de prueba distintos necesitan Nombres distintos entre sí.</w:t>
      </w:r>
    </w:p>
    <w:p>
      <w:pPr>
        <w:pStyle w:val="Heading3"/>
        <w:spacing w:after="120" w:before="200"/>
      </w:pPr>
      <w:r>
        <w:t xml:space="preserve">US-1.2 — Completar perfil de jugador (alta)</w:t>
      </w:r>
    </w:p>
    <w:p>
      <w:pPr>
        <w:spacing w:after="120"/>
      </w:pPr>
      <w:r>
        <w:t xml:space="preserve">Como jugador que inició sesión por primera vez, quiero completar mi perfil de juego (nivel autodeclarado, mano hábil, posición preferida, sexo, zona y teléfono), para que otros jugadores y el sistema de ranking me identifiquen correctamente, y pueda ser contactado cuando corresponda.</w:t>
      </w:r>
    </w:p>
    <w:p>
      <w:pPr>
        <w:spacing w:after="120"/>
      </w:pPr>
      <w:r>
        <w:rPr>
          <w:b/>
          <w:bCs/>
        </w:rPr>
        <w:t xml:space="preserve">Criterios de aceptación:</w:t>
      </w:r>
      <w:r>
        <w:t xml:space="preserve"/>
      </w:r>
    </w:p>
    <w:p>
      <w:pPr>
        <w:pStyle w:val="ListParagraph"/>
        <w:numPr>
          <w:ilvl w:val="0"/>
          <w:numId w:val="2"/>
        </w:numPr>
        <w:spacing w:after="80"/>
      </w:pPr>
      <w:r>
        <w:t xml:space="preserve">Dado que es mi primer login, cuando llego a "completar perfil", entonces veo los campos: nivel de juego (categorías 1ª a 7ª, siendo 1ª la categoría más alta), mano hábil (diestro/zurdo), posición preferida (drive/revés), sexo (masculino/femenino), zona (Ciudad de Mendoza, Godoy Cruz, Guaymallén, Las Heras, Luján de Cuyo, Maipú, u "Otra zona") y teléfono.</w:t>
      </w:r>
    </w:p>
    <w:p>
      <w:pPr>
        <w:pStyle w:val="ListParagraph"/>
        <w:numPr>
          <w:ilvl w:val="0"/>
          <w:numId w:val="2"/>
        </w:numPr>
        <w:spacing w:after="80"/>
      </w:pPr>
      <w:r>
        <w:t xml:space="preserve">Dado que intento guardar sin completar un campo obligatorio, el perfil no se guarda. Los 7 campos son obligatorios sin excepción: nombre, teléfono, sexo, zona, nivel, mano hábil y posición.</w:t>
      </w:r>
    </w:p>
    <w:p>
      <w:pPr>
        <w:pStyle w:val="ListParagraph"/>
        <w:numPr>
          <w:ilvl w:val="0"/>
          <w:numId w:val="2"/>
        </w:numPr>
        <w:spacing w:after="80"/>
      </w:pPr>
      <w:r>
        <w:t xml:space="preserve">Dado que completé todos los campos obligatorios con valores válidos, cuando toco "Guardar", entonces mi perfil se crea (fila en la tabla perfiles) y soy redirigido a la pantalla principal.</w:t>
      </w:r>
    </w:p>
    <w:p>
      <w:pPr>
        <w:pStyle w:val="ListParagraph"/>
        <w:numPr>
          <w:ilvl w:val="0"/>
          <w:numId w:val="2"/>
        </w:numPr>
        <w:spacing w:after="80"/>
      </w:pPr>
      <w:r>
        <w:t xml:space="preserve">Dado que todavía no completé mi perfil, cuando intento acceder a cualquier otra parte de la app, entonces soy redirigido a completarlo — es obligatorio, no se puede omitir ni completarlo "después".</w:t>
      </w:r>
    </w:p>
    <w:p>
      <w:pPr>
        <w:spacing w:after="120"/>
      </w:pPr>
      <w:r>
        <w:rPr>
          <w:b/>
          <w:bCs/>
        </w:rPr>
        <w:t xml:space="preserve">Notas: </w:t>
      </w:r>
      <w:r>
        <w:t xml:space="preserve">la escala de nivel son categorías 1ª a 7ª, donde 1ª es la categoría más alta (al revés de lo intuitivo). El teléfono es obligatorio pero no exige ningún formato específico (se había agregado una restricción para números de Argentina y se removió por decisión del usuario).</w:t>
      </w:r>
    </w:p>
    <w:p>
      <w:pPr>
        <w:pStyle w:val="Heading3"/>
        <w:spacing w:after="120" w:before="200"/>
      </w:pPr>
      <w:r>
        <w:t xml:space="preserve">US-1.3 — Editar perfil</w:t>
      </w:r>
    </w:p>
    <w:p>
      <w:pPr>
        <w:spacing w:after="120"/>
      </w:pPr>
      <w:r>
        <w:t xml:space="preserve">Como jugador con cuenta creada, quiero poder editar mi nivel autodeclarado, mano hábil, posición preferida, sexo, zona y teléfono, para mantener mi información actualizada.</w:t>
      </w:r>
    </w:p>
    <w:p>
      <w:pPr>
        <w:spacing w:after="120"/>
      </w:pPr>
      <w:r>
        <w:rPr>
          <w:b/>
          <w:bCs/>
        </w:rPr>
        <w:t xml:space="preserve">Criterios de aceptación:</w:t>
      </w:r>
      <w:r>
        <w:t xml:space="preserve"/>
      </w:r>
    </w:p>
    <w:p>
      <w:pPr>
        <w:pStyle w:val="ListParagraph"/>
        <w:numPr>
          <w:ilvl w:val="0"/>
          <w:numId w:val="2"/>
        </w:numPr>
        <w:spacing w:after="80"/>
      </w:pPr>
      <w:r>
        <w:t xml:space="preserve">Dado que estoy en mi pantalla de perfil, cuando toco "Editar", entonces puedo modificar nivel, mano hábil, posición, sexo, zona y teléfono.</w:t>
      </w:r>
    </w:p>
    <w:p>
      <w:pPr>
        <w:pStyle w:val="ListParagraph"/>
        <w:numPr>
          <w:ilvl w:val="0"/>
          <w:numId w:val="2"/>
        </w:numPr>
        <w:spacing w:after="80"/>
      </w:pPr>
      <w:r>
        <w:t xml:space="preserve">Dado que guardo cambios válidos, cuando toco "Guardar", entonces los cambios se reflejan inmediatamente en mi perfil.</w:t>
      </w:r>
    </w:p>
    <w:p>
      <w:pPr>
        <w:pStyle w:val="ListParagraph"/>
        <w:numPr>
          <w:ilvl w:val="0"/>
          <w:numId w:val="2"/>
        </w:numPr>
        <w:spacing w:after="80"/>
      </w:pPr>
      <w:r>
        <w:t xml:space="preserve">Dado que intento guardar dejando un campo obligatorio vacío, entonces el sistema lo rechaza igual que en el alta (US-1.2).</w:t>
      </w:r>
    </w:p>
    <w:p>
      <w:pPr>
        <w:pStyle w:val="Heading3"/>
        <w:spacing w:after="120" w:before="200"/>
      </w:pPr>
      <w:r>
        <w:t xml:space="preserve">US-1.4 — Ver perfil propio y de otros jugadores</w:t>
      </w:r>
    </w:p>
    <w:p>
      <w:pPr>
        <w:spacing w:after="120"/>
      </w:pPr>
      <w:r>
        <w:t xml:space="preserve">Como jugador, quiero ver mi perfil y el de otros jugadores con quienes comparto un partido, para conocer su nivel, mano hábil y posición antes de jugar.</w:t>
      </w:r>
    </w:p>
    <w:p>
      <w:pPr>
        <w:spacing w:after="120"/>
      </w:pPr>
      <w:r>
        <w:rPr>
          <w:b/>
          <w:bCs/>
        </w:rPr>
        <w:t xml:space="preserve">Criterios de aceptación:</w:t>
      </w:r>
      <w:r>
        <w:t xml:space="preserve"/>
      </w:r>
    </w:p>
    <w:p>
      <w:pPr>
        <w:pStyle w:val="ListParagraph"/>
        <w:numPr>
          <w:ilvl w:val="0"/>
          <w:numId w:val="2"/>
        </w:numPr>
        <w:spacing w:after="80"/>
      </w:pPr>
      <w:r>
        <w:t xml:space="preserve">Dado que entro a mi perfil, cuando la pantalla carga, entonces veo mi nivel autodeclarado, mi score de ranking (si ya tengo valoraciones recibidas), mano hábil, posición, sexo y zona.</w:t>
      </w:r>
    </w:p>
    <w:p>
      <w:pPr>
        <w:pStyle w:val="ListParagraph"/>
        <w:numPr>
          <w:ilvl w:val="0"/>
          <w:numId w:val="2"/>
        </w:numPr>
        <w:spacing w:after="80"/>
      </w:pPr>
      <w:r>
        <w:t xml:space="preserve">Dado que veo el perfil de otro jugador con quien comparto un partido, entonces veo su nivel autodeclarado y su score de ranking, pero no sus datos de contacto salvo que corresponda.</w:t>
      </w:r>
    </w:p>
    <w:p>
      <w:pPr>
        <w:spacing w:after="120"/>
      </w:pPr>
      <w:r>
        <w:rPr>
          <w:b/>
          <w:bCs/>
        </w:rPr>
        <w:t xml:space="preserve">Nota de privacidad: </w:t>
      </w:r>
      <w:r>
        <w:t xml:space="preserve">el teléfono de un jugador solo es visible si confirmó el partido — se implementa en la Épica 2 (US-2.6).</w:t>
      </w:r>
    </w:p>
    <w:p>
      <w:pPr>
        <w:spacing w:after="120"/>
      </w:pPr>
      <w:r>
        <w:rPr>
          <w:b/>
          <w:bCs/>
        </w:rPr>
        <w:t xml:space="preserve">Pregunta abierta: </w:t>
      </w:r>
      <w:r>
        <w:t xml:space="preserve">por ahora cada jugador solo puede ver y editar su propio perfil — falta confirmar cuándo se habilita la lectura cruzada (depende de la Épica 2).</w:t>
      </w:r>
    </w:p>
    <w:p>
      <w:pPr>
        <w:pStyle w:val="Heading3"/>
        <w:spacing w:after="120" w:before="200"/>
      </w:pPr>
      <w:r>
        <w:t xml:space="preserve">US-1.5 — Cerrar sesión</w:t>
      </w:r>
    </w:p>
    <w:p>
      <w:pPr>
        <w:spacing w:after="120"/>
      </w:pPr>
      <w:r>
        <w:t xml:space="preserve">Como jugador con sesión iniciada, quiero poder cerrar sesión, para dejar de tener acceso activo desde un dispositivo compartido.</w:t>
      </w:r>
    </w:p>
    <w:p>
      <w:pPr>
        <w:spacing w:after="120"/>
      </w:pPr>
      <w:r>
        <w:rPr>
          <w:b/>
          <w:bCs/>
        </w:rPr>
        <w:t xml:space="preserve">Criterios de aceptación:</w:t>
      </w:r>
      <w:r>
        <w:t xml:space="preserve"/>
      </w:r>
    </w:p>
    <w:p>
      <w:pPr>
        <w:pStyle w:val="ListParagraph"/>
        <w:numPr>
          <w:ilvl w:val="0"/>
          <w:numId w:val="2"/>
        </w:numPr>
        <w:spacing w:after="80"/>
      </w:pPr>
      <w:r>
        <w:t xml:space="preserve">Dado que tengo sesión iniciada, cuando toco "Cerrar sesión", entonces se invalida mi sesión activa y soy redirigido al login.</w:t>
      </w:r>
    </w:p>
    <w:p>
      <w:pPr>
        <w:pStyle w:val="ListParagraph"/>
        <w:numPr>
          <w:ilvl w:val="0"/>
          <w:numId w:val="2"/>
        </w:numPr>
        <w:spacing w:after="80"/>
      </w:pPr>
      <w:r>
        <w:t xml:space="preserve">Dado que cerré sesión, cuando intento acceder a una URL interna de la app directamente (o navego "atrás" en el navegador), entonces soy redirigido al login y no veo contenido protegido.</w:t>
      </w:r>
    </w:p>
    <w:p>
      <w:pPr>
        <w:pStyle w:val="Heading3"/>
        <w:spacing w:after="120" w:before="200"/>
      </w:pPr>
      <w:r>
        <w:t xml:space="preserve">US-1.6 — Dar de baja mi cuenta</w:t>
      </w:r>
    </w:p>
    <w:p>
      <w:pPr>
        <w:spacing w:after="120"/>
      </w:pPr>
      <w:r>
        <w:t xml:space="preserve">Como jugador con cuenta creada, quiero poder dar de baja mi cuenta, para dejar de estar disponible en la plataforma sin que se elimine mi historial ni el de otros jugadores que dependen de él.</w:t>
      </w:r>
    </w:p>
    <w:p>
      <w:pPr>
        <w:spacing w:after="120"/>
      </w:pPr>
      <w:r>
        <w:rPr>
          <w:b/>
          <w:bCs/>
        </w:rPr>
        <w:t xml:space="preserve">Criterios de aceptación:</w:t>
      </w:r>
      <w:r>
        <w:t xml:space="preserve"/>
      </w:r>
    </w:p>
    <w:p>
      <w:pPr>
        <w:pStyle w:val="ListParagraph"/>
        <w:numPr>
          <w:ilvl w:val="0"/>
          <w:numId w:val="2"/>
        </w:numPr>
        <w:spacing w:after="80"/>
      </w:pPr>
      <w:r>
        <w:t xml:space="preserve">Dado que estoy en mi perfil, cuando elijo dar de baja mi cuenta y confirmo, entonces mi perfil pasa a inactivo (activo = false, se registra dado_de_baja_en) — el registro no se borra.</w:t>
      </w:r>
    </w:p>
    <w:p>
      <w:pPr>
        <w:pStyle w:val="ListParagraph"/>
        <w:numPr>
          <w:ilvl w:val="0"/>
          <w:numId w:val="2"/>
        </w:numPr>
        <w:spacing w:after="80"/>
      </w:pPr>
      <w:r>
        <w:t xml:space="preserve">Dado que intento eliminar realmente mi perfil manipulando el request, el backend/base de datos lo rechaza: la tabla perfiles no tiene política de DELETE en Supabase.</w:t>
      </w:r>
    </w:p>
    <w:p>
      <w:pPr>
        <w:pStyle w:val="ListParagraph"/>
        <w:numPr>
          <w:ilvl w:val="0"/>
          <w:numId w:val="2"/>
        </w:numPr>
        <w:spacing w:after="80"/>
      </w:pPr>
      <w:r>
        <w:t xml:space="preserve">Dado que inicio sesión con una cuenta dada de baja, veo una pantalla propia que pregunta si quiero reactivar mi cuenta.</w:t>
      </w:r>
    </w:p>
    <w:p>
      <w:pPr>
        <w:pStyle w:val="ListParagraph"/>
        <w:numPr>
          <w:ilvl w:val="0"/>
          <w:numId w:val="2"/>
        </w:numPr>
        <w:spacing w:after="80"/>
      </w:pPr>
      <w:r>
        <w:t xml:space="preserve">Dado que confirmo "Reactivar mi cuenta", mi perfil vuelve a activo = true (se limpia dado_de_baja_en) y accedo normalmente.</w:t>
      </w:r>
    </w:p>
    <w:p>
      <w:pPr>
        <w:pStyle w:val="ListParagraph"/>
        <w:numPr>
          <w:ilvl w:val="0"/>
          <w:numId w:val="2"/>
        </w:numPr>
        <w:spacing w:after="80"/>
      </w:pPr>
      <w:r>
        <w:t xml:space="preserve">Dado que toco "Cancelar" en esa pantalla, se cierra mi sesión y vuelvo al login, sin reactivar mi cuenta.</w:t>
      </w:r>
    </w:p>
    <w:p>
      <w:pPr>
        <w:spacing w:after="120"/>
      </w:pPr>
      <w:r>
        <w:rPr>
          <w:b/>
          <w:bCs/>
        </w:rPr>
        <w:t xml:space="preserve">Notas: </w:t>
      </w:r>
      <w:r>
        <w:t xml:space="preserve">la reactivación requiere confirmación explícita (no es automática); la confirmación antes de dar de baja es solo un cuadro de diálogo, sin reingresar contraseña.</w:t>
      </w:r>
    </w:p>
    <w:p>
      <w:pPr>
        <w:spacing w:after="120"/>
      </w:pPr>
      <w:r>
        <w:rPr>
          <w:b/>
          <w:bCs/>
        </w:rPr>
        <w:t xml:space="preserve">Preguntas abiertas (dependen de la Épica 2): </w:t>
      </w:r>
      <w:r>
        <w:t xml:space="preserve">¿un jugador dado de baja se sigue mostrando en partidos pasados? ¿qué pasa con partidos futuros donde participa u organiza?</w:t>
      </w:r>
    </w:p>
    <w:p>
      <w:pPr>
        <w:pStyle w:val="Heading3"/>
        <w:spacing w:after="120" w:before="200"/>
      </w:pPr>
      <w:r>
        <w:t xml:space="preserve">Pantallas involucradas (Épica 1)</w:t>
      </w:r>
    </w:p>
    <w:p>
      <w:pPr>
        <w:pStyle w:val="ListParagraph"/>
        <w:numPr>
          <w:ilvl w:val="0"/>
          <w:numId w:val="2"/>
        </w:numPr>
        <w:spacing w:after="80"/>
      </w:pPr>
      <w:r>
        <w:t xml:space="preserve">Login — tarjeta compartida: botón "Continuar con Google" arriba; debajo, colapsado, login de prueba (Nombre + Apellido).</w:t>
      </w:r>
    </w:p>
    <w:p>
      <w:pPr>
        <w:pStyle w:val="ListParagraph"/>
        <w:numPr>
          <w:ilvl w:val="0"/>
          <w:numId w:val="2"/>
        </w:numPr>
        <w:spacing w:after="80"/>
      </w:pPr>
      <w:r>
        <w:t xml:space="preserve">Completar perfil (alta) — formulario de los 7 campos; botón "Guardar" deshabilitado hasta completarlos todos.</w:t>
      </w:r>
    </w:p>
    <w:p>
      <w:pPr>
        <w:pStyle w:val="ListParagraph"/>
        <w:numPr>
          <w:ilvl w:val="0"/>
          <w:numId w:val="2"/>
        </w:numPr>
        <w:spacing w:after="80"/>
      </w:pPr>
      <w:r>
        <w:t xml:space="preserve">Perfil propio — datos de juego + score de ranking (o placeholder) + "Editar" + "Cerrar sesión" + dar de baja la cuenta.</w:t>
      </w:r>
    </w:p>
    <w:p>
      <w:pPr>
        <w:pStyle w:val="ListParagraph"/>
        <w:numPr>
          <w:ilvl w:val="0"/>
          <w:numId w:val="2"/>
        </w:numPr>
        <w:spacing w:after="80"/>
      </w:pPr>
      <w:r>
        <w:t xml:space="preserve">Editar perfil — mismo formulario que el alta, precargado.</w:t>
      </w:r>
    </w:p>
    <w:p>
      <w:pPr>
        <w:pStyle w:val="ListParagraph"/>
        <w:numPr>
          <w:ilvl w:val="0"/>
          <w:numId w:val="2"/>
        </w:numPr>
        <w:spacing w:after="80"/>
      </w:pPr>
      <w:r>
        <w:t xml:space="preserve">Perfil de otro jugador (vista reducida) — nivel, score, mano hábil, posición; sin datos de contacto salvo excepción de Épica 2.</w:t>
      </w:r>
    </w:p>
    <w:p>
      <w:pPr>
        <w:pStyle w:val="ListParagraph"/>
        <w:numPr>
          <w:ilvl w:val="0"/>
          <w:numId w:val="2"/>
        </w:numPr>
        <w:spacing w:after="80"/>
      </w:pPr>
      <w:r>
        <w:t xml:space="preserve">Confirmar baja de cuenta — cuadro de diálogo de confirmación explícito.</w:t>
      </w:r>
    </w:p>
    <w:p>
      <w:pPr>
        <w:pStyle w:val="ListParagraph"/>
        <w:numPr>
          <w:ilvl w:val="0"/>
          <w:numId w:val="2"/>
        </w:numPr>
        <w:spacing w:after="80"/>
      </w:pPr>
      <w:r>
        <w:t xml:space="preserve">Reactivar cuenta — pantalla mostrada al iniciar sesión con una cuenta dada de baja.</w:t>
      </w:r>
    </w:p>
    <w:p>
      <w:pPr>
        <w:spacing w:after="120"/>
      </w:pPr>
      <w:r>
        <w:rPr>
          <w:b/>
          <w:bCs/>
        </w:rPr>
        <w:t xml:space="preserve">Patrón transversal de UX: </w:t>
      </w:r>
      <w:r>
        <w:t xml:space="preserve">en los 3 formularios con botón de enviar/guardar (login de prueba, completar perfil, editar perfil), el botón queda deshabilitado mientras no estén completos todos los campos obligatorios.</w:t>
      </w:r>
    </w:p>
    <w:p>
      <w:pPr>
        <w:pStyle w:val="Heading1"/>
        <w:spacing w:after="200" w:before="300"/>
      </w:pPr>
      <w:r>
        <w:t xml:space="preserve">Casos de Prueba Manuales — Épica 1: Autenticación y Perfil de Usuario</w:t>
      </w:r>
    </w:p>
    <w:p>
      <w:pPr>
        <w:spacing w:after="120"/>
      </w:pPr>
      <w:r>
        <w:t xml:space="preserve">Basado en las historias de usuario de la sección anterior. Cubre casos funcionales, negativos, de límite y de seguridad.</w:t>
      </w:r>
    </w:p>
    <w:p>
      <w:pPr>
        <w:pStyle w:val="Heading3"/>
        <w:spacing w:after="120" w:before="200"/>
      </w:pPr>
      <w:r>
        <w:t xml:space="preserve">US-1.1 — Login con Google</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CP-1.1.1</w:t>
            </w:r>
          </w:p>
        </w:tc>
        <w:tc>
          <w:tcPr>
            <w:tcW w:type="dxa" w:w="1300"/>
            <w:tcMar>
              <w:top w:type="dxa" w:w="60"/>
              <w:left w:type="dxa" w:w="80"/>
              <w:bottom w:type="dxa" w:w="60"/>
              <w:right w:type="dxa" w:w="80"/>
            </w:tcMar>
          </w:tcPr>
          <w:p>
            <w:r>
              <w:rPr>
                <w:b w:val="false"/>
                <w:bCs w:val="false"/>
                <w:sz w:val="18"/>
                <w:szCs w:val="18"/>
              </w:rPr>
              <w:t xml:space="preserve">Login exitoso, usuario nuevo</w:t>
            </w:r>
          </w:p>
        </w:tc>
        <w:tc>
          <w:tcPr>
            <w:tcW w:type="dxa" w:w="1500"/>
            <w:tcMar>
              <w:top w:type="dxa" w:w="60"/>
              <w:left w:type="dxa" w:w="80"/>
              <w:bottom w:type="dxa" w:w="60"/>
              <w:right w:type="dxa" w:w="80"/>
            </w:tcMar>
          </w:tcPr>
          <w:p>
            <w:r>
              <w:rPr>
                <w:b w:val="false"/>
                <w:bCs w:val="false"/>
                <w:sz w:val="18"/>
                <w:szCs w:val="18"/>
              </w:rPr>
              <w:t xml:space="preserve">No tengo cuenta previa en la plataforma</w:t>
            </w:r>
          </w:p>
        </w:tc>
        <w:tc>
          <w:tcPr>
            <w:tcW w:type="dxa" w:w="2500"/>
            <w:tcMar>
              <w:top w:type="dxa" w:w="60"/>
              <w:left w:type="dxa" w:w="80"/>
              <w:bottom w:type="dxa" w:w="60"/>
              <w:right w:type="dxa" w:w="80"/>
            </w:tcMar>
          </w:tcPr>
          <w:p>
            <w:r>
              <w:rPr>
                <w:b w:val="false"/>
                <w:bCs w:val="false"/>
                <w:sz w:val="18"/>
                <w:szCs w:val="18"/>
              </w:rPr>
              <w:t xml:space="preserve">1. Abrir la app. 2. Tocar "Continuar con Google". 3. Elegir una cuenta de Google válida y autorizar.</w:t>
            </w:r>
          </w:p>
        </w:tc>
        <w:tc>
          <w:tcPr>
            <w:tcW w:type="dxa" w:w="2600"/>
            <w:tcMar>
              <w:top w:type="dxa" w:w="60"/>
              <w:left w:type="dxa" w:w="80"/>
              <w:bottom w:type="dxa" w:w="60"/>
              <w:right w:type="dxa" w:w="80"/>
            </w:tcMar>
          </w:tcPr>
          <w:p>
            <w:r>
              <w:rPr>
                <w:b w:val="false"/>
                <w:bCs w:val="false"/>
                <w:sz w:val="18"/>
                <w:szCs w:val="18"/>
              </w:rPr>
              <w:t xml:space="preserve">Se crea la cuenta y soy redirigido a "Completar perfil".</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CP-1.1.2</w:t>
            </w:r>
          </w:p>
        </w:tc>
        <w:tc>
          <w:tcPr>
            <w:tcW w:type="dxa" w:w="1300"/>
            <w:tcMar>
              <w:top w:type="dxa" w:w="60"/>
              <w:left w:type="dxa" w:w="80"/>
              <w:bottom w:type="dxa" w:w="60"/>
              <w:right w:type="dxa" w:w="80"/>
            </w:tcMar>
          </w:tcPr>
          <w:p>
            <w:r>
              <w:rPr>
                <w:b w:val="false"/>
                <w:bCs w:val="false"/>
                <w:sz w:val="18"/>
                <w:szCs w:val="18"/>
              </w:rPr>
              <w:t xml:space="preserve">Login exitoso, usuario existente</w:t>
            </w:r>
          </w:p>
        </w:tc>
        <w:tc>
          <w:tcPr>
            <w:tcW w:type="dxa" w:w="1500"/>
            <w:tcMar>
              <w:top w:type="dxa" w:w="60"/>
              <w:left w:type="dxa" w:w="80"/>
              <w:bottom w:type="dxa" w:w="60"/>
              <w:right w:type="dxa" w:w="80"/>
            </w:tcMar>
          </w:tcPr>
          <w:p>
            <w:r>
              <w:rPr>
                <w:b w:val="false"/>
                <w:bCs w:val="false"/>
                <w:sz w:val="18"/>
                <w:szCs w:val="18"/>
              </w:rPr>
              <w:t xml:space="preserve">Ya completé mi perfil en un login anterior</w:t>
            </w:r>
          </w:p>
        </w:tc>
        <w:tc>
          <w:tcPr>
            <w:tcW w:type="dxa" w:w="2500"/>
            <w:tcMar>
              <w:top w:type="dxa" w:w="60"/>
              <w:left w:type="dxa" w:w="80"/>
              <w:bottom w:type="dxa" w:w="60"/>
              <w:right w:type="dxa" w:w="80"/>
            </w:tcMar>
          </w:tcPr>
          <w:p>
            <w:r>
              <w:rPr>
                <w:b w:val="false"/>
                <w:bCs w:val="false"/>
                <w:sz w:val="18"/>
                <w:szCs w:val="18"/>
              </w:rPr>
              <w:t xml:space="preserve">1. Abrir la app. 2. Tocar "Continuar con Google". 3. Autorizar con la misma cuenta.</w:t>
            </w:r>
          </w:p>
        </w:tc>
        <w:tc>
          <w:tcPr>
            <w:tcW w:type="dxa" w:w="2600"/>
            <w:tcMar>
              <w:top w:type="dxa" w:w="60"/>
              <w:left w:type="dxa" w:w="80"/>
              <w:bottom w:type="dxa" w:w="60"/>
              <w:right w:type="dxa" w:w="80"/>
            </w:tcMar>
          </w:tcPr>
          <w:p>
            <w:r>
              <w:rPr>
                <w:b w:val="false"/>
                <w:bCs w:val="false"/>
                <w:sz w:val="18"/>
                <w:szCs w:val="18"/>
              </w:rPr>
              <w:t xml:space="preserve">Soy redirigido directo a Home, con mi sesión activa.</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CP-1.1.3</w:t>
            </w:r>
          </w:p>
        </w:tc>
        <w:tc>
          <w:tcPr>
            <w:tcW w:type="dxa" w:w="1300"/>
            <w:tcMar>
              <w:top w:type="dxa" w:w="60"/>
              <w:left w:type="dxa" w:w="80"/>
              <w:bottom w:type="dxa" w:w="60"/>
              <w:right w:type="dxa" w:w="80"/>
            </w:tcMar>
          </w:tcPr>
          <w:p>
            <w:r>
              <w:rPr>
                <w:b w:val="false"/>
                <w:bCs w:val="false"/>
                <w:sz w:val="18"/>
                <w:szCs w:val="18"/>
              </w:rPr>
              <w:t xml:space="preserve">Cancelar el flujo de Google</w:t>
            </w:r>
          </w:p>
        </w:tc>
        <w:tc>
          <w:tcPr>
            <w:tcW w:type="dxa" w:w="1500"/>
            <w:tcMar>
              <w:top w:type="dxa" w:w="60"/>
              <w:left w:type="dxa" w:w="80"/>
              <w:bottom w:type="dxa" w:w="60"/>
              <w:right w:type="dxa" w:w="80"/>
            </w:tcMar>
          </w:tcPr>
          <w:p>
            <w:r>
              <w:rPr>
                <w:b w:val="false"/>
                <w:bCs w:val="false"/>
                <w:sz w:val="18"/>
                <w:szCs w:val="18"/>
              </w:rPr>
              <w:t xml:space="preserve">Sin sesión iniciada</w:t>
            </w:r>
          </w:p>
        </w:tc>
        <w:tc>
          <w:tcPr>
            <w:tcW w:type="dxa" w:w="2500"/>
            <w:tcMar>
              <w:top w:type="dxa" w:w="60"/>
              <w:left w:type="dxa" w:w="80"/>
              <w:bottom w:type="dxa" w:w="60"/>
              <w:right w:type="dxa" w:w="80"/>
            </w:tcMar>
          </w:tcPr>
          <w:p>
            <w:r>
              <w:rPr>
                <w:b w:val="false"/>
                <w:bCs w:val="false"/>
                <w:sz w:val="18"/>
                <w:szCs w:val="18"/>
              </w:rPr>
              <w:t xml:space="preserve">1. Tocar "Continuar con Google". 2. Cerrar la ventana/popup sin autorizar.</w:t>
            </w:r>
          </w:p>
        </w:tc>
        <w:tc>
          <w:tcPr>
            <w:tcW w:type="dxa" w:w="2600"/>
            <w:tcMar>
              <w:top w:type="dxa" w:w="60"/>
              <w:left w:type="dxa" w:w="80"/>
              <w:bottom w:type="dxa" w:w="60"/>
              <w:right w:type="dxa" w:w="80"/>
            </w:tcMar>
          </w:tcPr>
          <w:p>
            <w:r>
              <w:rPr>
                <w:b w:val="false"/>
                <w:bCs w:val="false"/>
                <w:sz w:val="18"/>
                <w:szCs w:val="18"/>
              </w:rPr>
              <w:t xml:space="preserve">Permanezco en login, sin sesión, con mensaje de que no se completó el inicio de sesión.</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CP-1.1.4</w:t>
            </w:r>
          </w:p>
        </w:tc>
        <w:tc>
          <w:tcPr>
            <w:tcW w:type="dxa" w:w="1300"/>
            <w:tcMar>
              <w:top w:type="dxa" w:w="60"/>
              <w:left w:type="dxa" w:w="80"/>
              <w:bottom w:type="dxa" w:w="60"/>
              <w:right w:type="dxa" w:w="80"/>
            </w:tcMar>
          </w:tcPr>
          <w:p>
            <w:r>
              <w:rPr>
                <w:b w:val="false"/>
                <w:bCs w:val="false"/>
                <w:sz w:val="18"/>
                <w:szCs w:val="18"/>
              </w:rPr>
              <w:t xml:space="preserve">Google devuelve error</w:t>
            </w:r>
          </w:p>
        </w:tc>
        <w:tc>
          <w:tcPr>
            <w:tcW w:type="dxa" w:w="1500"/>
            <w:tcMar>
              <w:top w:type="dxa" w:w="60"/>
              <w:left w:type="dxa" w:w="80"/>
              <w:bottom w:type="dxa" w:w="60"/>
              <w:right w:type="dxa" w:w="80"/>
            </w:tcMar>
          </w:tcPr>
          <w:p>
            <w:r>
              <w:rPr>
                <w:b w:val="false"/>
                <w:bCs w:val="false"/>
                <w:sz w:val="18"/>
                <w:szCs w:val="18"/>
              </w:rPr>
              <w:t xml:space="preserve">Simular con cuenta de prueba inválida</w:t>
            </w:r>
          </w:p>
        </w:tc>
        <w:tc>
          <w:tcPr>
            <w:tcW w:type="dxa" w:w="2500"/>
            <w:tcMar>
              <w:top w:type="dxa" w:w="60"/>
              <w:left w:type="dxa" w:w="80"/>
              <w:bottom w:type="dxa" w:w="60"/>
              <w:right w:type="dxa" w:w="80"/>
            </w:tcMar>
          </w:tcPr>
          <w:p>
            <w:r>
              <w:rPr>
                <w:b w:val="false"/>
                <w:bCs w:val="false"/>
                <w:sz w:val="18"/>
                <w:szCs w:val="18"/>
              </w:rPr>
              <w:t xml:space="preserve">1. Intentar login con una condición que Google rechace.</w:t>
            </w:r>
          </w:p>
        </w:tc>
        <w:tc>
          <w:tcPr>
            <w:tcW w:type="dxa" w:w="2600"/>
            <w:tcMar>
              <w:top w:type="dxa" w:w="60"/>
              <w:left w:type="dxa" w:w="80"/>
              <w:bottom w:type="dxa" w:w="60"/>
              <w:right w:type="dxa" w:w="80"/>
            </w:tcMar>
          </w:tcPr>
          <w:p>
            <w:r>
              <w:rPr>
                <w:b w:val="false"/>
                <w:bCs w:val="false"/>
                <w:sz w:val="18"/>
                <w:szCs w:val="18"/>
              </w:rPr>
              <w:t xml:space="preserve">Veo un mensaje de error claro y puedo reintentar; no se crea sesión.</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CP-1.1.5</w:t>
            </w:r>
          </w:p>
        </w:tc>
        <w:tc>
          <w:tcPr>
            <w:tcW w:type="dxa" w:w="1300"/>
            <w:tcMar>
              <w:top w:type="dxa" w:w="60"/>
              <w:left w:type="dxa" w:w="80"/>
              <w:bottom w:type="dxa" w:w="60"/>
              <w:right w:type="dxa" w:w="80"/>
            </w:tcMar>
          </w:tcPr>
          <w:p>
            <w:r>
              <w:rPr>
                <w:b w:val="false"/>
                <w:bCs w:val="false"/>
                <w:sz w:val="18"/>
                <w:szCs w:val="18"/>
              </w:rPr>
              <w:t xml:space="preserve">Acceder a URL protegida sin sesión</w:t>
            </w:r>
          </w:p>
        </w:tc>
        <w:tc>
          <w:tcPr>
            <w:tcW w:type="dxa" w:w="1500"/>
            <w:tcMar>
              <w:top w:type="dxa" w:w="60"/>
              <w:left w:type="dxa" w:w="80"/>
              <w:bottom w:type="dxa" w:w="60"/>
              <w:right w:type="dxa" w:w="80"/>
            </w:tcMar>
          </w:tcPr>
          <w:p>
            <w:r>
              <w:rPr>
                <w:b w:val="false"/>
                <w:bCs w:val="false"/>
                <w:sz w:val="18"/>
                <w:szCs w:val="18"/>
              </w:rPr>
              <w:t xml:space="preserve">Sin sesión activa</w:t>
            </w:r>
          </w:p>
        </w:tc>
        <w:tc>
          <w:tcPr>
            <w:tcW w:type="dxa" w:w="2500"/>
            <w:tcMar>
              <w:top w:type="dxa" w:w="60"/>
              <w:left w:type="dxa" w:w="80"/>
              <w:bottom w:type="dxa" w:w="60"/>
              <w:right w:type="dxa" w:w="80"/>
            </w:tcMar>
          </w:tcPr>
          <w:p>
            <w:r>
              <w:rPr>
                <w:b w:val="false"/>
                <w:bCs w:val="false"/>
                <w:sz w:val="18"/>
                <w:szCs w:val="18"/>
              </w:rPr>
              <w:t xml:space="preserve">1. Sin loguearme, pegar en el navegador la URL de una pantalla interna (Perfil).</w:t>
            </w:r>
          </w:p>
        </w:tc>
        <w:tc>
          <w:tcPr>
            <w:tcW w:type="dxa" w:w="2600"/>
            <w:tcMar>
              <w:top w:type="dxa" w:w="60"/>
              <w:left w:type="dxa" w:w="80"/>
              <w:bottom w:type="dxa" w:w="60"/>
              <w:right w:type="dxa" w:w="80"/>
            </w:tcMar>
          </w:tcPr>
          <w:p>
            <w:r>
              <w:rPr>
                <w:b w:val="false"/>
                <w:bCs w:val="false"/>
                <w:sz w:val="18"/>
                <w:szCs w:val="18"/>
              </w:rPr>
              <w:t xml:space="preserve">Soy redirigido al login; no se muestra contenido protegido.</w:t>
            </w:r>
          </w:p>
        </w:tc>
        <w:tc>
          <w:tcPr>
            <w:tcW w:type="dxa" w:w="800"/>
            <w:tcMar>
              <w:top w:type="dxa" w:w="60"/>
              <w:left w:type="dxa" w:w="80"/>
              <w:bottom w:type="dxa" w:w="60"/>
              <w:right w:type="dxa" w:w="80"/>
            </w:tcMar>
          </w:tcPr>
          <w:p>
            <w:r>
              <w:rPr>
                <w:b w:val="false"/>
                <w:bCs w:val="false"/>
                <w:sz w:val="18"/>
                <w:szCs w:val="18"/>
              </w:rPr>
              <w:t xml:space="preserve">Seguridad</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CP-1.1.6</w:t>
            </w:r>
          </w:p>
        </w:tc>
        <w:tc>
          <w:tcPr>
            <w:tcW w:type="dxa" w:w="1300"/>
            <w:tcMar>
              <w:top w:type="dxa" w:w="60"/>
              <w:left w:type="dxa" w:w="80"/>
              <w:bottom w:type="dxa" w:w="60"/>
              <w:right w:type="dxa" w:w="80"/>
            </w:tcMar>
          </w:tcPr>
          <w:p>
            <w:r>
              <w:rPr>
                <w:b w:val="false"/>
                <w:bCs w:val="false"/>
                <w:sz w:val="18"/>
                <w:szCs w:val="18"/>
              </w:rPr>
              <w:t xml:space="preserve">Login exitoso con login de prueba</w:t>
            </w:r>
          </w:p>
        </w:tc>
        <w:tc>
          <w:tcPr>
            <w:tcW w:type="dxa" w:w="1500"/>
            <w:tcMar>
              <w:top w:type="dxa" w:w="60"/>
              <w:left w:type="dxa" w:w="80"/>
              <w:bottom w:type="dxa" w:w="60"/>
              <w:right w:type="dxa" w:w="80"/>
            </w:tcMar>
          </w:tcPr>
          <w:p>
            <w:r>
              <w:rPr>
                <w:b w:val="false"/>
                <w:bCs w:val="false"/>
                <w:sz w:val="18"/>
                <w:szCs w:val="18"/>
              </w:rPr>
              <w:t xml:space="preserve">Login de prueba disponible</w:t>
            </w:r>
          </w:p>
        </w:tc>
        <w:tc>
          <w:tcPr>
            <w:tcW w:type="dxa" w:w="2500"/>
            <w:tcMar>
              <w:top w:type="dxa" w:w="60"/>
              <w:left w:type="dxa" w:w="80"/>
              <w:bottom w:type="dxa" w:w="60"/>
              <w:right w:type="dxa" w:w="80"/>
            </w:tcMar>
          </w:tcPr>
          <w:p>
            <w:r>
              <w:rPr>
                <w:b w:val="false"/>
                <w:bCs w:val="false"/>
                <w:sz w:val="18"/>
                <w:szCs w:val="18"/>
              </w:rPr>
              <w:t xml:space="preserve">1. Elegir login de prueba. 2. Completar Nombre y Apellido. 3. Confirmar.</w:t>
            </w:r>
          </w:p>
        </w:tc>
        <w:tc>
          <w:tcPr>
            <w:tcW w:type="dxa" w:w="2600"/>
            <w:tcMar>
              <w:top w:type="dxa" w:w="60"/>
              <w:left w:type="dxa" w:w="80"/>
              <w:bottom w:type="dxa" w:w="60"/>
              <w:right w:type="dxa" w:w="80"/>
            </w:tcMar>
          </w:tcPr>
          <w:p>
            <w:r>
              <w:rPr>
                <w:b w:val="false"/>
                <w:bCs w:val="false"/>
                <w:sz w:val="18"/>
                <w:szCs w:val="18"/>
              </w:rPr>
              <w:t xml:space="preserve">Se inicia sesión real (mismo flujo de Supabase Auth); comportamiento posterior igual que con Google.</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CP-1.1.7</w:t>
            </w:r>
          </w:p>
        </w:tc>
        <w:tc>
          <w:tcPr>
            <w:tcW w:type="dxa" w:w="1300"/>
            <w:tcMar>
              <w:top w:type="dxa" w:w="60"/>
              <w:left w:type="dxa" w:w="80"/>
              <w:bottom w:type="dxa" w:w="60"/>
              <w:right w:type="dxa" w:w="80"/>
            </w:tcMar>
          </w:tcPr>
          <w:p>
            <w:r>
              <w:rPr>
                <w:b w:val="false"/>
                <w:bCs w:val="false"/>
                <w:sz w:val="18"/>
                <w:szCs w:val="18"/>
              </w:rPr>
              <w:t xml:space="preserve">Mismo Nombre, distinto Apellido, chocan entre sí</w:t>
            </w:r>
          </w:p>
        </w:tc>
        <w:tc>
          <w:tcPr>
            <w:tcW w:type="dxa" w:w="1500"/>
            <w:tcMar>
              <w:top w:type="dxa" w:w="60"/>
              <w:left w:type="dxa" w:w="80"/>
              <w:bottom w:type="dxa" w:w="60"/>
              <w:right w:type="dxa" w:w="80"/>
            </w:tcMar>
          </w:tcPr>
          <w:p>
            <w:r>
              <w:rPr>
                <w:b w:val="false"/>
                <w:bCs w:val="false"/>
                <w:sz w:val="18"/>
                <w:szCs w:val="18"/>
              </w:rPr>
              <w:t xml:space="preserve">Ya usé el login de prueba con un Nombre dado</w:t>
            </w:r>
          </w:p>
        </w:tc>
        <w:tc>
          <w:tcPr>
            <w:tcW w:type="dxa" w:w="2500"/>
            <w:tcMar>
              <w:top w:type="dxa" w:w="60"/>
              <w:left w:type="dxa" w:w="80"/>
              <w:bottom w:type="dxa" w:w="60"/>
              <w:right w:type="dxa" w:w="80"/>
            </w:tcMar>
          </w:tcPr>
          <w:p>
            <w:r>
              <w:rPr>
                <w:b w:val="false"/>
                <w:bCs w:val="false"/>
                <w:sz w:val="18"/>
                <w:szCs w:val="18"/>
              </w:rPr>
              <w:t xml:space="preserve">1. Crear usuario "Ana"/"Gómez". 2. Cerrar sesión. 3. Usar "Ana"/"Pérez".</w:t>
            </w:r>
          </w:p>
        </w:tc>
        <w:tc>
          <w:tcPr>
            <w:tcW w:type="dxa" w:w="2600"/>
            <w:tcMar>
              <w:top w:type="dxa" w:w="60"/>
              <w:left w:type="dxa" w:w="80"/>
              <w:bottom w:type="dxa" w:w="60"/>
              <w:right w:type="dxa" w:w="80"/>
            </w:tcMar>
          </w:tcPr>
          <w:p>
            <w:r>
              <w:rPr>
                <w:b w:val="false"/>
                <w:bCs w:val="false"/>
                <w:sz w:val="18"/>
                <w:szCs w:val="18"/>
              </w:rPr>
              <w:t xml:space="preserve">CORREGIDO tras ejecución manual (2026-09-05): el login FALLA (no se crea sesión) — el Apellido se usa como contraseña de la cuenta existente y no coincide; no entra a ninguna cuenta, y veo el mensaje de error correspondiente. El texto original de este caso ("entra a la cuenta ya existente") era incorrecto.</w:t>
            </w:r>
          </w:p>
        </w:tc>
        <w:tc>
          <w:tcPr>
            <w:tcW w:type="dxa" w:w="800"/>
            <w:tcMar>
              <w:top w:type="dxa" w:w="60"/>
              <w:left w:type="dxa" w:w="80"/>
              <w:bottom w:type="dxa" w:w="60"/>
              <w:right w:type="dxa" w:w="80"/>
            </w:tcMar>
          </w:tcPr>
          <w:p>
            <w:r>
              <w:rPr>
                <w:b w:val="false"/>
                <w:bCs w:val="false"/>
                <w:sz w:val="18"/>
                <w:szCs w:val="18"/>
              </w:rPr>
              <w:t xml:space="preserve">Límite</w:t>
            </w:r>
          </w:p>
        </w:tc>
        <w:tc>
          <w:tcPr>
            <w:tcW w:type="dxa" w:w="766"/>
            <w:tcMar>
              <w:top w:type="dxa" w:w="60"/>
              <w:left w:type="dxa" w:w="80"/>
              <w:bottom w:type="dxa" w:w="60"/>
              <w:right w:type="dxa" w:w="80"/>
            </w:tcMar>
          </w:tcPr>
          <w:p>
            <w:r>
              <w:rPr>
                <w:b w:val="false"/>
                <w:bCs w:val="false"/>
                <w:sz w:val="18"/>
                <w:szCs w:val="18"/>
              </w:rPr>
              <w:t xml:space="preserve">Media</w:t>
            </w:r>
          </w:p>
        </w:tc>
      </w:tr>
    </w:tbl>
    <w:p>
      <w:pPr>
        <w:spacing w:after="120"/>
      </w:pPr>
      <w:r>
        <w:t xml:space="preserve"/>
      </w:r>
    </w:p>
    <w:p>
      <w:pPr>
        <w:pStyle w:val="Heading3"/>
        <w:spacing w:after="120" w:before="200"/>
      </w:pPr>
      <w:r>
        <w:t xml:space="preserve">US-1.2 — Completar perfil (alta)</w:t>
      </w:r>
    </w:p>
    <w:p>
      <w:pPr>
        <w:spacing w:after="160"/>
      </w:pPr>
      <w:r>
        <w:t xml:space="preserve">Nota sobre el mecanismo real de bloqueo (agregada tras ejecución manual, 2026-09-05): desde que se implementó el patrón "botón deshabilitado hasta completar el formulario" (CP-1.7.2), los casos CP-1.2.2, CP-1.2.3, CP-1.2.4, CP-1.2.6, CP-1.2.8 y CP-1.2.9 ya no muestran un mensaje de validación al tocar "Guardar": el botón queda deshabilitado y no se puede tocar. El resultado neto (no se guarda) se mantiene, solo cambia el mecanismo. No es un bug.</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CP-1.2.1</w:t>
            </w:r>
          </w:p>
        </w:tc>
        <w:tc>
          <w:tcPr>
            <w:tcW w:type="dxa" w:w="1300"/>
            <w:tcMar>
              <w:top w:type="dxa" w:w="60"/>
              <w:left w:type="dxa" w:w="80"/>
              <w:bottom w:type="dxa" w:w="60"/>
              <w:right w:type="dxa" w:w="80"/>
            </w:tcMar>
          </w:tcPr>
          <w:p>
            <w:r>
              <w:rPr>
                <w:b w:val="false"/>
                <w:bCs w:val="false"/>
                <w:sz w:val="18"/>
                <w:szCs w:val="18"/>
              </w:rPr>
              <w:t xml:space="preserve">Alta de perfil con datos válidos</w:t>
            </w:r>
          </w:p>
        </w:tc>
        <w:tc>
          <w:tcPr>
            <w:tcW w:type="dxa" w:w="1500"/>
            <w:tcMar>
              <w:top w:type="dxa" w:w="60"/>
              <w:left w:type="dxa" w:w="80"/>
              <w:bottom w:type="dxa" w:w="60"/>
              <w:right w:type="dxa" w:w="80"/>
            </w:tcMar>
          </w:tcPr>
          <w:p>
            <w:r>
              <w:rPr>
                <w:b w:val="false"/>
                <w:bCs w:val="false"/>
                <w:sz w:val="18"/>
                <w:szCs w:val="18"/>
              </w:rPr>
              <w:t xml:space="preserve">Primer login recién hecho</w:t>
            </w:r>
          </w:p>
        </w:tc>
        <w:tc>
          <w:tcPr>
            <w:tcW w:type="dxa" w:w="2500"/>
            <w:tcMar>
              <w:top w:type="dxa" w:w="60"/>
              <w:left w:type="dxa" w:w="80"/>
              <w:bottom w:type="dxa" w:w="60"/>
              <w:right w:type="dxa" w:w="80"/>
            </w:tcMar>
          </w:tcPr>
          <w:p>
            <w:r>
              <w:rPr>
                <w:b w:val="false"/>
                <w:bCs w:val="false"/>
                <w:sz w:val="18"/>
                <w:szCs w:val="18"/>
              </w:rPr>
              <w:t xml:space="preserve">1. Completar los 7 campos obligatorios. 2. Tocar "Guardar".</w:t>
            </w:r>
          </w:p>
        </w:tc>
        <w:tc>
          <w:tcPr>
            <w:tcW w:type="dxa" w:w="2600"/>
            <w:tcMar>
              <w:top w:type="dxa" w:w="60"/>
              <w:left w:type="dxa" w:w="80"/>
              <w:bottom w:type="dxa" w:w="60"/>
              <w:right w:type="dxa" w:w="80"/>
            </w:tcMar>
          </w:tcPr>
          <w:p>
            <w:r>
              <w:rPr>
                <w:b w:val="false"/>
                <w:bCs w:val="false"/>
                <w:sz w:val="18"/>
                <w:szCs w:val="18"/>
              </w:rPr>
              <w:t xml:space="preserve">El perfil se crea (fila en perfiles); soy redirigido a Home.</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CP-1.2.2</w:t>
            </w:r>
          </w:p>
        </w:tc>
        <w:tc>
          <w:tcPr>
            <w:tcW w:type="dxa" w:w="1300"/>
            <w:tcMar>
              <w:top w:type="dxa" w:w="60"/>
              <w:left w:type="dxa" w:w="80"/>
              <w:bottom w:type="dxa" w:w="60"/>
              <w:right w:type="dxa" w:w="80"/>
            </w:tcMar>
          </w:tcPr>
          <w:p>
            <w:r>
              <w:rPr>
                <w:b w:val="false"/>
                <w:bCs w:val="false"/>
                <w:sz w:val="18"/>
                <w:szCs w:val="18"/>
              </w:rPr>
              <w:t xml:space="preserve">Intentar guardar sin nivel</w:t>
            </w:r>
          </w:p>
        </w:tc>
        <w:tc>
          <w:tcPr>
            <w:tcW w:type="dxa" w:w="1500"/>
            <w:tcMar>
              <w:top w:type="dxa" w:w="60"/>
              <w:left w:type="dxa" w:w="80"/>
              <w:bottom w:type="dxa" w:w="60"/>
              <w:right w:type="dxa" w:w="80"/>
            </w:tcMar>
          </w:tcPr>
          <w:p>
            <w:r>
              <w:rPr>
                <w:b w:val="false"/>
                <w:bCs w:val="false"/>
                <w:sz w:val="18"/>
                <w:szCs w:val="18"/>
              </w:rPr>
              <w:t xml:space="preserve">Primer login recién hecho</w:t>
            </w:r>
          </w:p>
        </w:tc>
        <w:tc>
          <w:tcPr>
            <w:tcW w:type="dxa" w:w="2500"/>
            <w:tcMar>
              <w:top w:type="dxa" w:w="60"/>
              <w:left w:type="dxa" w:w="80"/>
              <w:bottom w:type="dxa" w:w="60"/>
              <w:right w:type="dxa" w:w="80"/>
            </w:tcMar>
          </w:tcPr>
          <w:p>
            <w:r>
              <w:rPr>
                <w:b w:val="false"/>
                <w:bCs w:val="false"/>
                <w:sz w:val="18"/>
                <w:szCs w:val="18"/>
              </w:rPr>
              <w:t xml:space="preserve">1. Dejar "nivel" vacío. 2. Completar el resto.</w:t>
            </w:r>
          </w:p>
        </w:tc>
        <w:tc>
          <w:tcPr>
            <w:tcW w:type="dxa" w:w="2600"/>
            <w:tcMar>
              <w:top w:type="dxa" w:w="60"/>
              <w:left w:type="dxa" w:w="80"/>
              <w:bottom w:type="dxa" w:w="60"/>
              <w:right w:type="dxa" w:w="80"/>
            </w:tcMar>
          </w:tcPr>
          <w:p>
            <w:r>
              <w:rPr>
                <w:b w:val="false"/>
                <w:bCs w:val="false"/>
                <w:sz w:val="18"/>
                <w:szCs w:val="18"/>
              </w:rPr>
              <w:t xml:space="preserve">El botón "Guardar perfil" permanece deshabilitado mientras falte "nivel" (ver nota).</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CP-1.2.3</w:t>
            </w:r>
          </w:p>
        </w:tc>
        <w:tc>
          <w:tcPr>
            <w:tcW w:type="dxa" w:w="1300"/>
            <w:tcMar>
              <w:top w:type="dxa" w:w="60"/>
              <w:left w:type="dxa" w:w="80"/>
              <w:bottom w:type="dxa" w:w="60"/>
              <w:right w:type="dxa" w:w="80"/>
            </w:tcMar>
          </w:tcPr>
          <w:p>
            <w:r>
              <w:rPr>
                <w:b w:val="false"/>
                <w:bCs w:val="false"/>
                <w:sz w:val="18"/>
                <w:szCs w:val="18"/>
              </w:rPr>
              <w:t xml:space="preserve">Intentar guardar sin mano hábil</w:t>
            </w:r>
          </w:p>
        </w:tc>
        <w:tc>
          <w:tcPr>
            <w:tcW w:type="dxa" w:w="1500"/>
            <w:tcMar>
              <w:top w:type="dxa" w:w="60"/>
              <w:left w:type="dxa" w:w="80"/>
              <w:bottom w:type="dxa" w:w="60"/>
              <w:right w:type="dxa" w:w="80"/>
            </w:tcMar>
          </w:tcPr>
          <w:p>
            <w:r>
              <w:rPr>
                <w:b w:val="false"/>
                <w:bCs w:val="false"/>
                <w:sz w:val="18"/>
                <w:szCs w:val="18"/>
              </w:rPr>
              <w:t xml:space="preserve">Ídem</w:t>
            </w:r>
          </w:p>
        </w:tc>
        <w:tc>
          <w:tcPr>
            <w:tcW w:type="dxa" w:w="2500"/>
            <w:tcMar>
              <w:top w:type="dxa" w:w="60"/>
              <w:left w:type="dxa" w:w="80"/>
              <w:bottom w:type="dxa" w:w="60"/>
              <w:right w:type="dxa" w:w="80"/>
            </w:tcMar>
          </w:tcPr>
          <w:p>
            <w:r>
              <w:rPr>
                <w:b w:val="false"/>
                <w:bCs w:val="false"/>
                <w:sz w:val="18"/>
                <w:szCs w:val="18"/>
              </w:rPr>
              <w:t xml:space="preserve">1. Dejar "mano hábil" sin seleccionar.</w:t>
            </w:r>
          </w:p>
        </w:tc>
        <w:tc>
          <w:tcPr>
            <w:tcW w:type="dxa" w:w="2600"/>
            <w:tcMar>
              <w:top w:type="dxa" w:w="60"/>
              <w:left w:type="dxa" w:w="80"/>
              <w:bottom w:type="dxa" w:w="60"/>
              <w:right w:type="dxa" w:w="80"/>
            </w:tcMar>
          </w:tcPr>
          <w:p>
            <w:r>
              <w:rPr>
                <w:b w:val="false"/>
                <w:bCs w:val="false"/>
                <w:sz w:val="18"/>
                <w:szCs w:val="18"/>
              </w:rPr>
              <w:t xml:space="preserve">El botón permanece deshabilitado (ver nota).</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CP-1.2.4</w:t>
            </w:r>
          </w:p>
        </w:tc>
        <w:tc>
          <w:tcPr>
            <w:tcW w:type="dxa" w:w="1300"/>
            <w:tcMar>
              <w:top w:type="dxa" w:w="60"/>
              <w:left w:type="dxa" w:w="80"/>
              <w:bottom w:type="dxa" w:w="60"/>
              <w:right w:type="dxa" w:w="80"/>
            </w:tcMar>
          </w:tcPr>
          <w:p>
            <w:r>
              <w:rPr>
                <w:b w:val="false"/>
                <w:bCs w:val="false"/>
                <w:sz w:val="18"/>
                <w:szCs w:val="18"/>
              </w:rPr>
              <w:t xml:space="preserve">Intentar guardar sin posición preferida</w:t>
            </w:r>
          </w:p>
        </w:tc>
        <w:tc>
          <w:tcPr>
            <w:tcW w:type="dxa" w:w="1500"/>
            <w:tcMar>
              <w:top w:type="dxa" w:w="60"/>
              <w:left w:type="dxa" w:w="80"/>
              <w:bottom w:type="dxa" w:w="60"/>
              <w:right w:type="dxa" w:w="80"/>
            </w:tcMar>
          </w:tcPr>
          <w:p>
            <w:r>
              <w:rPr>
                <w:b w:val="false"/>
                <w:bCs w:val="false"/>
                <w:sz w:val="18"/>
                <w:szCs w:val="18"/>
              </w:rPr>
              <w:t xml:space="preserve">Ídem</w:t>
            </w:r>
          </w:p>
        </w:tc>
        <w:tc>
          <w:tcPr>
            <w:tcW w:type="dxa" w:w="2500"/>
            <w:tcMar>
              <w:top w:type="dxa" w:w="60"/>
              <w:left w:type="dxa" w:w="80"/>
              <w:bottom w:type="dxa" w:w="60"/>
              <w:right w:type="dxa" w:w="80"/>
            </w:tcMar>
          </w:tcPr>
          <w:p>
            <w:r>
              <w:rPr>
                <w:b w:val="false"/>
                <w:bCs w:val="false"/>
                <w:sz w:val="18"/>
                <w:szCs w:val="18"/>
              </w:rPr>
              <w:t xml:space="preserve">1. Dejar "posición" sin seleccionar.</w:t>
            </w:r>
          </w:p>
        </w:tc>
        <w:tc>
          <w:tcPr>
            <w:tcW w:type="dxa" w:w="2600"/>
            <w:tcMar>
              <w:top w:type="dxa" w:w="60"/>
              <w:left w:type="dxa" w:w="80"/>
              <w:bottom w:type="dxa" w:w="60"/>
              <w:right w:type="dxa" w:w="80"/>
            </w:tcMar>
          </w:tcPr>
          <w:p>
            <w:r>
              <w:rPr>
                <w:b w:val="false"/>
                <w:bCs w:val="false"/>
                <w:sz w:val="18"/>
                <w:szCs w:val="18"/>
              </w:rPr>
              <w:t xml:space="preserve">El botón permanece deshabilitado (ver nota).</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CP-1.2.5</w:t>
            </w:r>
          </w:p>
        </w:tc>
        <w:tc>
          <w:tcPr>
            <w:tcW w:type="dxa" w:w="1300"/>
            <w:tcMar>
              <w:top w:type="dxa" w:w="60"/>
              <w:left w:type="dxa" w:w="80"/>
              <w:bottom w:type="dxa" w:w="60"/>
              <w:right w:type="dxa" w:w="80"/>
            </w:tcMar>
          </w:tcPr>
          <w:p>
            <w:r>
              <w:rPr>
                <w:b w:val="false"/>
                <w:bCs w:val="false"/>
                <w:sz w:val="18"/>
                <w:szCs w:val="18"/>
              </w:rPr>
              <w:t xml:space="preserve">Nivel fuera de rango manipulando el request</w:t>
            </w:r>
          </w:p>
        </w:tc>
        <w:tc>
          <w:tcPr>
            <w:tcW w:type="dxa" w:w="1500"/>
            <w:tcMar>
              <w:top w:type="dxa" w:w="60"/>
              <w:left w:type="dxa" w:w="80"/>
              <w:bottom w:type="dxa" w:w="60"/>
              <w:right w:type="dxa" w:w="80"/>
            </w:tcMar>
          </w:tcPr>
          <w:p>
            <w:r>
              <w:rPr>
                <w:b w:val="false"/>
                <w:bCs w:val="false"/>
                <w:sz w:val="18"/>
                <w:szCs w:val="18"/>
              </w:rPr>
              <w:t xml:space="preserve">Endpoint de alta disponible</w:t>
            </w:r>
          </w:p>
        </w:tc>
        <w:tc>
          <w:tcPr>
            <w:tcW w:type="dxa" w:w="2500"/>
            <w:tcMar>
              <w:top w:type="dxa" w:w="60"/>
              <w:left w:type="dxa" w:w="80"/>
              <w:bottom w:type="dxa" w:w="60"/>
              <w:right w:type="dxa" w:w="80"/>
            </w:tcMar>
          </w:tcPr>
          <w:p>
            <w:r>
              <w:rPr>
                <w:b w:val="false"/>
                <w:bCs w:val="false"/>
                <w:sz w:val="18"/>
                <w:szCs w:val="18"/>
              </w:rPr>
              <w:t xml:space="preserve">1. Armar un request directo con nivel fuera de la escala 1ª–7ª. 2. Enviar.</w:t>
            </w:r>
          </w:p>
        </w:tc>
        <w:tc>
          <w:tcPr>
            <w:tcW w:type="dxa" w:w="2600"/>
            <w:tcMar>
              <w:top w:type="dxa" w:w="60"/>
              <w:left w:type="dxa" w:w="80"/>
              <w:bottom w:type="dxa" w:w="60"/>
              <w:right w:type="dxa" w:w="80"/>
            </w:tcMar>
          </w:tcPr>
          <w:p>
            <w:r>
              <w:rPr>
                <w:b w:val="false"/>
                <w:bCs w:val="false"/>
                <w:sz w:val="18"/>
                <w:szCs w:val="18"/>
              </w:rPr>
              <w:t xml:space="preserve">El backend rechaza el valor con error controlado (400); no lo guarda.</w:t>
            </w:r>
          </w:p>
        </w:tc>
        <w:tc>
          <w:tcPr>
            <w:tcW w:type="dxa" w:w="800"/>
            <w:tcMar>
              <w:top w:type="dxa" w:w="60"/>
              <w:left w:type="dxa" w:w="80"/>
              <w:bottom w:type="dxa" w:w="60"/>
              <w:right w:type="dxa" w:w="80"/>
            </w:tcMar>
          </w:tcPr>
          <w:p>
            <w:r>
              <w:rPr>
                <w:b w:val="false"/>
                <w:bCs w:val="false"/>
                <w:sz w:val="18"/>
                <w:szCs w:val="18"/>
              </w:rPr>
              <w:t xml:space="preserve">Seguridad/Límite</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CP-1.2.6</w:t>
            </w:r>
          </w:p>
        </w:tc>
        <w:tc>
          <w:tcPr>
            <w:tcW w:type="dxa" w:w="1300"/>
            <w:tcMar>
              <w:top w:type="dxa" w:w="60"/>
              <w:left w:type="dxa" w:w="80"/>
              <w:bottom w:type="dxa" w:w="60"/>
              <w:right w:type="dxa" w:w="80"/>
            </w:tcMar>
          </w:tcPr>
          <w:p>
            <w:r>
              <w:rPr>
                <w:b w:val="false"/>
                <w:bCs w:val="false"/>
                <w:sz w:val="18"/>
                <w:szCs w:val="18"/>
              </w:rPr>
              <w:t xml:space="preserve">Intentar guardar sin sexo</w:t>
            </w:r>
          </w:p>
        </w:tc>
        <w:tc>
          <w:tcPr>
            <w:tcW w:type="dxa" w:w="1500"/>
            <w:tcMar>
              <w:top w:type="dxa" w:w="60"/>
              <w:left w:type="dxa" w:w="80"/>
              <w:bottom w:type="dxa" w:w="60"/>
              <w:right w:type="dxa" w:w="80"/>
            </w:tcMar>
          </w:tcPr>
          <w:p>
            <w:r>
              <w:rPr>
                <w:b w:val="false"/>
                <w:bCs w:val="false"/>
                <w:sz w:val="18"/>
                <w:szCs w:val="18"/>
              </w:rPr>
              <w:t xml:space="preserve">Primer login recién hecho</w:t>
            </w:r>
          </w:p>
        </w:tc>
        <w:tc>
          <w:tcPr>
            <w:tcW w:type="dxa" w:w="2500"/>
            <w:tcMar>
              <w:top w:type="dxa" w:w="60"/>
              <w:left w:type="dxa" w:w="80"/>
              <w:bottom w:type="dxa" w:w="60"/>
              <w:right w:type="dxa" w:w="80"/>
            </w:tcMar>
          </w:tcPr>
          <w:p>
            <w:r>
              <w:rPr>
                <w:b w:val="false"/>
                <w:bCs w:val="false"/>
                <w:sz w:val="18"/>
                <w:szCs w:val="18"/>
              </w:rPr>
              <w:t xml:space="preserve">1. Completar nivel, mano hábil y posición. 2. Dejar "sexo" sin seleccionar.</w:t>
            </w:r>
          </w:p>
        </w:tc>
        <w:tc>
          <w:tcPr>
            <w:tcW w:type="dxa" w:w="2600"/>
            <w:tcMar>
              <w:top w:type="dxa" w:w="60"/>
              <w:left w:type="dxa" w:w="80"/>
              <w:bottom w:type="dxa" w:w="60"/>
              <w:right w:type="dxa" w:w="80"/>
            </w:tcMar>
          </w:tcPr>
          <w:p>
            <w:r>
              <w:rPr>
                <w:b w:val="false"/>
                <w:bCs w:val="false"/>
                <w:sz w:val="18"/>
                <w:szCs w:val="18"/>
              </w:rPr>
              <w:t xml:space="preserve">El botón permanece deshabilitado (ver nota); sexo es obligatorio.</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CP-1.2.7</w:t>
            </w:r>
          </w:p>
        </w:tc>
        <w:tc>
          <w:tcPr>
            <w:tcW w:type="dxa" w:w="1300"/>
            <w:tcMar>
              <w:top w:type="dxa" w:w="60"/>
              <w:left w:type="dxa" w:w="80"/>
              <w:bottom w:type="dxa" w:w="60"/>
              <w:right w:type="dxa" w:w="80"/>
            </w:tcMar>
          </w:tcPr>
          <w:p>
            <w:r>
              <w:rPr>
                <w:b w:val="false"/>
                <w:bCs w:val="false"/>
                <w:sz w:val="18"/>
                <w:szCs w:val="18"/>
              </w:rPr>
              <w:t xml:space="preserve">Escala de nivel sin ambigüedad (1ª = más alta)</w:t>
            </w:r>
          </w:p>
        </w:tc>
        <w:tc>
          <w:tcPr>
            <w:tcW w:type="dxa" w:w="1500"/>
            <w:tcMar>
              <w:top w:type="dxa" w:w="60"/>
              <w:left w:type="dxa" w:w="80"/>
              <w:bottom w:type="dxa" w:w="60"/>
              <w:right w:type="dxa" w:w="80"/>
            </w:tcMar>
          </w:tcPr>
          <w:p>
            <w:r>
              <w:rPr>
                <w:b w:val="false"/>
                <w:bCs w:val="false"/>
                <w:sz w:val="18"/>
                <w:szCs w:val="18"/>
              </w:rPr>
              <w:t xml:space="preserve">Primer login, en alta de perfil</w:t>
            </w:r>
          </w:p>
        </w:tc>
        <w:tc>
          <w:tcPr>
            <w:tcW w:type="dxa" w:w="2500"/>
            <w:tcMar>
              <w:top w:type="dxa" w:w="60"/>
              <w:left w:type="dxa" w:w="80"/>
              <w:bottom w:type="dxa" w:w="60"/>
              <w:right w:type="dxa" w:w="80"/>
            </w:tcMar>
          </w:tcPr>
          <w:p>
            <w:r>
              <w:rPr>
                <w:b w:val="false"/>
                <w:bCs w:val="false"/>
                <w:sz w:val="18"/>
                <w:szCs w:val="18"/>
              </w:rPr>
              <w:t xml:space="preserve">1. Abrir el selector de nivel. 2. Observar cómo se presentan las categorías.</w:t>
            </w:r>
          </w:p>
        </w:tc>
        <w:tc>
          <w:tcPr>
            <w:tcW w:type="dxa" w:w="2600"/>
            <w:tcMar>
              <w:top w:type="dxa" w:w="60"/>
              <w:left w:type="dxa" w:w="80"/>
              <w:bottom w:type="dxa" w:w="60"/>
              <w:right w:type="dxa" w:w="80"/>
            </w:tcMar>
          </w:tcPr>
          <w:p>
            <w:r>
              <w:rPr>
                <w:b w:val="false"/>
                <w:bCs w:val="false"/>
                <w:sz w:val="18"/>
                <w:szCs w:val="18"/>
              </w:rPr>
              <w:t xml:space="preserve">La UI deja explícito que 1ª es la más alta y 7ª la más baja.</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CP-1.2.8</w:t>
            </w:r>
          </w:p>
        </w:tc>
        <w:tc>
          <w:tcPr>
            <w:tcW w:type="dxa" w:w="1300"/>
            <w:tcMar>
              <w:top w:type="dxa" w:w="60"/>
              <w:left w:type="dxa" w:w="80"/>
              <w:bottom w:type="dxa" w:w="60"/>
              <w:right w:type="dxa" w:w="80"/>
            </w:tcMar>
          </w:tcPr>
          <w:p>
            <w:r>
              <w:rPr>
                <w:b w:val="false"/>
                <w:bCs w:val="false"/>
                <w:sz w:val="18"/>
                <w:szCs w:val="18"/>
              </w:rPr>
              <w:t xml:space="preserve">Intentar guardar sin zona</w:t>
            </w:r>
          </w:p>
        </w:tc>
        <w:tc>
          <w:tcPr>
            <w:tcW w:type="dxa" w:w="1500"/>
            <w:tcMar>
              <w:top w:type="dxa" w:w="60"/>
              <w:left w:type="dxa" w:w="80"/>
              <w:bottom w:type="dxa" w:w="60"/>
              <w:right w:type="dxa" w:w="80"/>
            </w:tcMar>
          </w:tcPr>
          <w:p>
            <w:r>
              <w:rPr>
                <w:b w:val="false"/>
                <w:bCs w:val="false"/>
                <w:sz w:val="18"/>
                <w:szCs w:val="18"/>
              </w:rPr>
              <w:t xml:space="preserve">Primer login recién hecho</w:t>
            </w:r>
          </w:p>
        </w:tc>
        <w:tc>
          <w:tcPr>
            <w:tcW w:type="dxa" w:w="2500"/>
            <w:tcMar>
              <w:top w:type="dxa" w:w="60"/>
              <w:left w:type="dxa" w:w="80"/>
              <w:bottom w:type="dxa" w:w="60"/>
              <w:right w:type="dxa" w:w="80"/>
            </w:tcMar>
          </w:tcPr>
          <w:p>
            <w:r>
              <w:rPr>
                <w:b w:val="false"/>
                <w:bCs w:val="false"/>
                <w:sz w:val="18"/>
                <w:szCs w:val="18"/>
              </w:rPr>
              <w:t xml:space="preserve">1. Completar el resto. 2. Dejar "zona" sin seleccionar.</w:t>
            </w:r>
          </w:p>
        </w:tc>
        <w:tc>
          <w:tcPr>
            <w:tcW w:type="dxa" w:w="2600"/>
            <w:tcMar>
              <w:top w:type="dxa" w:w="60"/>
              <w:left w:type="dxa" w:w="80"/>
              <w:bottom w:type="dxa" w:w="60"/>
              <w:right w:type="dxa" w:w="80"/>
            </w:tcMar>
          </w:tcPr>
          <w:p>
            <w:r>
              <w:rPr>
                <w:b w:val="false"/>
                <w:bCs w:val="false"/>
                <w:sz w:val="18"/>
                <w:szCs w:val="18"/>
              </w:rPr>
              <w:t xml:space="preserve">El botón permanece deshabilitado (ver nota); los 7 campos son obligatorios.</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CP-1.2.9</w:t>
            </w:r>
          </w:p>
        </w:tc>
        <w:tc>
          <w:tcPr>
            <w:tcW w:type="dxa" w:w="1300"/>
            <w:tcMar>
              <w:top w:type="dxa" w:w="60"/>
              <w:left w:type="dxa" w:w="80"/>
              <w:bottom w:type="dxa" w:w="60"/>
              <w:right w:type="dxa" w:w="80"/>
            </w:tcMar>
          </w:tcPr>
          <w:p>
            <w:r>
              <w:rPr>
                <w:b w:val="false"/>
                <w:bCs w:val="false"/>
                <w:sz w:val="18"/>
                <w:szCs w:val="18"/>
              </w:rPr>
              <w:t xml:space="preserve">Intentar guardar sin teléfono</w:t>
            </w:r>
          </w:p>
        </w:tc>
        <w:tc>
          <w:tcPr>
            <w:tcW w:type="dxa" w:w="1500"/>
            <w:tcMar>
              <w:top w:type="dxa" w:w="60"/>
              <w:left w:type="dxa" w:w="80"/>
              <w:bottom w:type="dxa" w:w="60"/>
              <w:right w:type="dxa" w:w="80"/>
            </w:tcMar>
          </w:tcPr>
          <w:p>
            <w:r>
              <w:rPr>
                <w:b w:val="false"/>
                <w:bCs w:val="false"/>
                <w:sz w:val="18"/>
                <w:szCs w:val="18"/>
              </w:rPr>
              <w:t xml:space="preserve">Primer login recién hecho</w:t>
            </w:r>
          </w:p>
        </w:tc>
        <w:tc>
          <w:tcPr>
            <w:tcW w:type="dxa" w:w="2500"/>
            <w:tcMar>
              <w:top w:type="dxa" w:w="60"/>
              <w:left w:type="dxa" w:w="80"/>
              <w:bottom w:type="dxa" w:w="60"/>
              <w:right w:type="dxa" w:w="80"/>
            </w:tcMar>
          </w:tcPr>
          <w:p>
            <w:r>
              <w:rPr>
                <w:b w:val="false"/>
                <w:bCs w:val="false"/>
                <w:sz w:val="18"/>
                <w:szCs w:val="18"/>
              </w:rPr>
              <w:t xml:space="preserve">1. Completar el resto. 2. Dejar "teléfono" vacío.</w:t>
            </w:r>
          </w:p>
        </w:tc>
        <w:tc>
          <w:tcPr>
            <w:tcW w:type="dxa" w:w="2600"/>
            <w:tcMar>
              <w:top w:type="dxa" w:w="60"/>
              <w:left w:type="dxa" w:w="80"/>
              <w:bottom w:type="dxa" w:w="60"/>
              <w:right w:type="dxa" w:w="80"/>
            </w:tcMar>
          </w:tcPr>
          <w:p>
            <w:r>
              <w:rPr>
                <w:b w:val="false"/>
                <w:bCs w:val="false"/>
                <w:sz w:val="18"/>
                <w:szCs w:val="18"/>
              </w:rPr>
              <w:t xml:space="preserve">El botón permanece deshabilitado (ver nota); los 7 campos son obligatorios.</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CP-1.2.10</w:t>
            </w:r>
          </w:p>
        </w:tc>
        <w:tc>
          <w:tcPr>
            <w:tcW w:type="dxa" w:w="1300"/>
            <w:tcMar>
              <w:top w:type="dxa" w:w="60"/>
              <w:left w:type="dxa" w:w="80"/>
              <w:bottom w:type="dxa" w:w="60"/>
              <w:right w:type="dxa" w:w="80"/>
            </w:tcMar>
          </w:tcPr>
          <w:p>
            <w:r>
              <w:rPr>
                <w:b w:val="false"/>
                <w:bCs w:val="false"/>
                <w:sz w:val="18"/>
                <w:szCs w:val="18"/>
              </w:rPr>
              <w:t xml:space="preserve">Guardar teléfono sin formato específico</w:t>
            </w:r>
          </w:p>
        </w:tc>
        <w:tc>
          <w:tcPr>
            <w:tcW w:type="dxa" w:w="1500"/>
            <w:tcMar>
              <w:top w:type="dxa" w:w="60"/>
              <w:left w:type="dxa" w:w="80"/>
              <w:bottom w:type="dxa" w:w="60"/>
              <w:right w:type="dxa" w:w="80"/>
            </w:tcMar>
          </w:tcPr>
          <w:p>
            <w:r>
              <w:rPr>
                <w:b w:val="false"/>
                <w:bCs w:val="false"/>
                <w:sz w:val="18"/>
                <w:szCs w:val="18"/>
              </w:rPr>
              <w:t xml:space="preserve">Primer login recién hecho</w:t>
            </w:r>
          </w:p>
        </w:tc>
        <w:tc>
          <w:tcPr>
            <w:tcW w:type="dxa" w:w="2500"/>
            <w:tcMar>
              <w:top w:type="dxa" w:w="60"/>
              <w:left w:type="dxa" w:w="80"/>
              <w:bottom w:type="dxa" w:w="60"/>
              <w:right w:type="dxa" w:w="80"/>
            </w:tcMar>
          </w:tcPr>
          <w:p>
            <w:r>
              <w:rPr>
                <w:b w:val="false"/>
                <w:bCs w:val="false"/>
                <w:sz w:val="18"/>
                <w:szCs w:val="18"/>
              </w:rPr>
              <w:t xml:space="preserve">1. Completar el resto. 2. Ingresar cualquier valor no vacío en "teléfono".</w:t>
            </w:r>
          </w:p>
        </w:tc>
        <w:tc>
          <w:tcPr>
            <w:tcW w:type="dxa" w:w="2600"/>
            <w:tcMar>
              <w:top w:type="dxa" w:w="60"/>
              <w:left w:type="dxa" w:w="80"/>
              <w:bottom w:type="dxa" w:w="60"/>
              <w:right w:type="dxa" w:w="80"/>
            </w:tcMar>
          </w:tcPr>
          <w:p>
            <w:r>
              <w:rPr>
                <w:b w:val="false"/>
                <w:bCs w:val="false"/>
                <w:sz w:val="18"/>
                <w:szCs w:val="18"/>
              </w:rPr>
              <w:t xml:space="preserve">El perfil se guarda sin error de formato.</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bl>
    <w:p>
      <w:pPr>
        <w:spacing w:after="120"/>
      </w:pPr>
      <w:r>
        <w:t xml:space="preserve"/>
      </w:r>
    </w:p>
    <w:p>
      <w:pPr>
        <w:pStyle w:val="Heading3"/>
        <w:spacing w:after="120" w:before="200"/>
      </w:pPr>
      <w:r>
        <w:t xml:space="preserve">US-1.3 — Editar perfil</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CP-1.3.1</w:t>
            </w:r>
          </w:p>
        </w:tc>
        <w:tc>
          <w:tcPr>
            <w:tcW w:type="dxa" w:w="1300"/>
            <w:tcMar>
              <w:top w:type="dxa" w:w="60"/>
              <w:left w:type="dxa" w:w="80"/>
              <w:bottom w:type="dxa" w:w="60"/>
              <w:right w:type="dxa" w:w="80"/>
            </w:tcMar>
          </w:tcPr>
          <w:p>
            <w:r>
              <w:rPr>
                <w:b w:val="false"/>
                <w:bCs w:val="false"/>
                <w:sz w:val="18"/>
                <w:szCs w:val="18"/>
              </w:rPr>
              <w:t xml:space="preserve">Editar perfil con datos válidos</w:t>
            </w:r>
          </w:p>
        </w:tc>
        <w:tc>
          <w:tcPr>
            <w:tcW w:type="dxa" w:w="1500"/>
            <w:tcMar>
              <w:top w:type="dxa" w:w="60"/>
              <w:left w:type="dxa" w:w="80"/>
              <w:bottom w:type="dxa" w:w="60"/>
              <w:right w:type="dxa" w:w="80"/>
            </w:tcMar>
          </w:tcPr>
          <w:p>
            <w:r>
              <w:rPr>
                <w:b w:val="false"/>
                <w:bCs w:val="false"/>
                <w:sz w:val="18"/>
                <w:szCs w:val="18"/>
              </w:rPr>
              <w:t xml:space="preserve">Tengo perfil creado</w:t>
            </w:r>
          </w:p>
        </w:tc>
        <w:tc>
          <w:tcPr>
            <w:tcW w:type="dxa" w:w="2500"/>
            <w:tcMar>
              <w:top w:type="dxa" w:w="60"/>
              <w:left w:type="dxa" w:w="80"/>
              <w:bottom w:type="dxa" w:w="60"/>
              <w:right w:type="dxa" w:w="80"/>
            </w:tcMar>
          </w:tcPr>
          <w:p>
            <w:r>
              <w:rPr>
                <w:b w:val="false"/>
                <w:bCs w:val="false"/>
                <w:sz w:val="18"/>
                <w:szCs w:val="18"/>
              </w:rPr>
              <w:t xml:space="preserve">1. Ir a "Mi perfil" → "Editar". 2. Cambiar uno o más campos. 3. Guardar.</w:t>
            </w:r>
          </w:p>
        </w:tc>
        <w:tc>
          <w:tcPr>
            <w:tcW w:type="dxa" w:w="2600"/>
            <w:tcMar>
              <w:top w:type="dxa" w:w="60"/>
              <w:left w:type="dxa" w:w="80"/>
              <w:bottom w:type="dxa" w:w="60"/>
              <w:right w:type="dxa" w:w="80"/>
            </w:tcMar>
          </w:tcPr>
          <w:p>
            <w:r>
              <w:rPr>
                <w:b w:val="false"/>
                <w:bCs w:val="false"/>
                <w:sz w:val="18"/>
                <w:szCs w:val="18"/>
              </w:rPr>
              <w:t xml:space="preserve">Los cambios se reflejan inmediatamente en el perfil.</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CP-1.3.2</w:t>
            </w:r>
          </w:p>
        </w:tc>
        <w:tc>
          <w:tcPr>
            <w:tcW w:type="dxa" w:w="1300"/>
            <w:tcMar>
              <w:top w:type="dxa" w:w="60"/>
              <w:left w:type="dxa" w:w="80"/>
              <w:bottom w:type="dxa" w:w="60"/>
              <w:right w:type="dxa" w:w="80"/>
            </w:tcMar>
          </w:tcPr>
          <w:p>
            <w:r>
              <w:rPr>
                <w:b w:val="false"/>
                <w:bCs w:val="false"/>
                <w:sz w:val="18"/>
                <w:szCs w:val="18"/>
              </w:rPr>
              <w:t xml:space="preserve">Guardar edición con campo obligatorio vaciado</w:t>
            </w:r>
          </w:p>
        </w:tc>
        <w:tc>
          <w:tcPr>
            <w:tcW w:type="dxa" w:w="1500"/>
            <w:tcMar>
              <w:top w:type="dxa" w:w="60"/>
              <w:left w:type="dxa" w:w="80"/>
              <w:bottom w:type="dxa" w:w="60"/>
              <w:right w:type="dxa" w:w="80"/>
            </w:tcMar>
          </w:tcPr>
          <w:p>
            <w:r>
              <w:rPr>
                <w:b w:val="false"/>
                <w:bCs w:val="false"/>
                <w:sz w:val="18"/>
                <w:szCs w:val="18"/>
              </w:rPr>
              <w:t xml:space="preserve">Tengo perfil creado</w:t>
            </w:r>
          </w:p>
        </w:tc>
        <w:tc>
          <w:tcPr>
            <w:tcW w:type="dxa" w:w="2500"/>
            <w:tcMar>
              <w:top w:type="dxa" w:w="60"/>
              <w:left w:type="dxa" w:w="80"/>
              <w:bottom w:type="dxa" w:w="60"/>
              <w:right w:type="dxa" w:w="80"/>
            </w:tcMar>
          </w:tcPr>
          <w:p>
            <w:r>
              <w:rPr>
                <w:b w:val="false"/>
                <w:bCs w:val="false"/>
                <w:sz w:val="18"/>
                <w:szCs w:val="18"/>
              </w:rPr>
              <w:t xml:space="preserve">1. Ir a "Editar". 2. Vaciar un campo obligatorio. 3. Guardar.</w:t>
            </w:r>
          </w:p>
        </w:tc>
        <w:tc>
          <w:tcPr>
            <w:tcW w:type="dxa" w:w="2600"/>
            <w:tcMar>
              <w:top w:type="dxa" w:w="60"/>
              <w:left w:type="dxa" w:w="80"/>
              <w:bottom w:type="dxa" w:w="60"/>
              <w:right w:type="dxa" w:w="80"/>
            </w:tcMar>
          </w:tcPr>
          <w:p>
            <w:r>
              <w:rPr>
                <w:b w:val="false"/>
                <w:bCs w:val="false"/>
                <w:sz w:val="18"/>
                <w:szCs w:val="18"/>
              </w:rPr>
              <w:t xml:space="preserve">Se rechaza igual que en el alta; no se pierde el valor anterior.</w:t>
            </w:r>
          </w:p>
        </w:tc>
        <w:tc>
          <w:tcPr>
            <w:tcW w:type="dxa" w:w="800"/>
            <w:tcMar>
              <w:top w:type="dxa" w:w="60"/>
              <w:left w:type="dxa" w:w="80"/>
              <w:bottom w:type="dxa" w:w="60"/>
              <w:right w:type="dxa" w:w="80"/>
            </w:tcMar>
          </w:tcPr>
          <w:p>
            <w:r>
              <w:rPr>
                <w:b w:val="false"/>
                <w:bCs w:val="false"/>
                <w:sz w:val="18"/>
                <w:szCs w:val="18"/>
              </w:rPr>
              <w:t xml:space="preserve">Negativo</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CP-1.3.3</w:t>
            </w:r>
          </w:p>
        </w:tc>
        <w:tc>
          <w:tcPr>
            <w:tcW w:type="dxa" w:w="1300"/>
            <w:tcMar>
              <w:top w:type="dxa" w:w="60"/>
              <w:left w:type="dxa" w:w="80"/>
              <w:bottom w:type="dxa" w:w="60"/>
              <w:right w:type="dxa" w:w="80"/>
            </w:tcMar>
          </w:tcPr>
          <w:p>
            <w:r>
              <w:rPr>
                <w:b w:val="false"/>
                <w:bCs w:val="false"/>
                <w:sz w:val="18"/>
                <w:szCs w:val="18"/>
              </w:rPr>
              <w:t xml:space="preserve">Cancelar edición sin guardar</w:t>
            </w:r>
          </w:p>
        </w:tc>
        <w:tc>
          <w:tcPr>
            <w:tcW w:type="dxa" w:w="1500"/>
            <w:tcMar>
              <w:top w:type="dxa" w:w="60"/>
              <w:left w:type="dxa" w:w="80"/>
              <w:bottom w:type="dxa" w:w="60"/>
              <w:right w:type="dxa" w:w="80"/>
            </w:tcMar>
          </w:tcPr>
          <w:p>
            <w:r>
              <w:rPr>
                <w:b w:val="false"/>
                <w:bCs w:val="false"/>
                <w:sz w:val="18"/>
                <w:szCs w:val="18"/>
              </w:rPr>
              <w:t xml:space="preserve">Tengo perfil creado</w:t>
            </w:r>
          </w:p>
        </w:tc>
        <w:tc>
          <w:tcPr>
            <w:tcW w:type="dxa" w:w="2500"/>
            <w:tcMar>
              <w:top w:type="dxa" w:w="60"/>
              <w:left w:type="dxa" w:w="80"/>
              <w:bottom w:type="dxa" w:w="60"/>
              <w:right w:type="dxa" w:w="80"/>
            </w:tcMar>
          </w:tcPr>
          <w:p>
            <w:r>
              <w:rPr>
                <w:b w:val="false"/>
                <w:bCs w:val="false"/>
                <w:sz w:val="18"/>
                <w:szCs w:val="18"/>
              </w:rPr>
              <w:t xml:space="preserve">1. Ir a "Editar". 2. Cambiar un valor. 3. Salir sin guardar.</w:t>
            </w:r>
          </w:p>
        </w:tc>
        <w:tc>
          <w:tcPr>
            <w:tcW w:type="dxa" w:w="2600"/>
            <w:tcMar>
              <w:top w:type="dxa" w:w="60"/>
              <w:left w:type="dxa" w:w="80"/>
              <w:bottom w:type="dxa" w:w="60"/>
              <w:right w:type="dxa" w:w="80"/>
            </w:tcMar>
          </w:tcPr>
          <w:p>
            <w:r>
              <w:rPr>
                <w:b w:val="false"/>
                <w:bCs w:val="false"/>
                <w:sz w:val="18"/>
                <w:szCs w:val="18"/>
              </w:rPr>
              <w:t xml:space="preserve">El perfil conserva los valores anteriores, sin cambios.</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Baja</w:t>
            </w:r>
          </w:p>
        </w:tc>
      </w:tr>
    </w:tbl>
    <w:p>
      <w:pPr>
        <w:spacing w:after="120"/>
      </w:pPr>
      <w:r>
        <w:t xml:space="preserve"/>
      </w:r>
    </w:p>
    <w:p>
      <w:pPr>
        <w:pStyle w:val="Heading3"/>
        <w:spacing w:after="120" w:before="200"/>
      </w:pPr>
      <w:r>
        <w:t xml:space="preserve">US-1.4 — Ver perfil propio y de otros jugadores</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CP-1.4.1</w:t>
            </w:r>
          </w:p>
        </w:tc>
        <w:tc>
          <w:tcPr>
            <w:tcW w:type="dxa" w:w="1300"/>
            <w:tcMar>
              <w:top w:type="dxa" w:w="60"/>
              <w:left w:type="dxa" w:w="80"/>
              <w:bottom w:type="dxa" w:w="60"/>
              <w:right w:type="dxa" w:w="80"/>
            </w:tcMar>
          </w:tcPr>
          <w:p>
            <w:r>
              <w:rPr>
                <w:b w:val="false"/>
                <w:bCs w:val="false"/>
                <w:sz w:val="18"/>
                <w:szCs w:val="18"/>
              </w:rPr>
              <w:t xml:space="preserve">Ver perfil propio con score ya calculado</w:t>
            </w:r>
          </w:p>
        </w:tc>
        <w:tc>
          <w:tcPr>
            <w:tcW w:type="dxa" w:w="1500"/>
            <w:tcMar>
              <w:top w:type="dxa" w:w="60"/>
              <w:left w:type="dxa" w:w="80"/>
              <w:bottom w:type="dxa" w:w="60"/>
              <w:right w:type="dxa" w:w="80"/>
            </w:tcMar>
          </w:tcPr>
          <w:p>
            <w:r>
              <w:rPr>
                <w:b w:val="false"/>
                <w:bCs w:val="false"/>
                <w:sz w:val="18"/>
                <w:szCs w:val="18"/>
              </w:rPr>
              <w:t xml:space="preserve">Tengo valoraciones recibidas</w:t>
            </w:r>
          </w:p>
        </w:tc>
        <w:tc>
          <w:tcPr>
            <w:tcW w:type="dxa" w:w="2500"/>
            <w:tcMar>
              <w:top w:type="dxa" w:w="60"/>
              <w:left w:type="dxa" w:w="80"/>
              <w:bottom w:type="dxa" w:w="60"/>
              <w:right w:type="dxa" w:w="80"/>
            </w:tcMar>
          </w:tcPr>
          <w:p>
            <w:r>
              <w:rPr>
                <w:b w:val="false"/>
                <w:bCs w:val="false"/>
                <w:sz w:val="18"/>
                <w:szCs w:val="18"/>
              </w:rPr>
              <w:t xml:space="preserve">1. Ir a "Mi perfil".</w:t>
            </w:r>
          </w:p>
        </w:tc>
        <w:tc>
          <w:tcPr>
            <w:tcW w:type="dxa" w:w="2600"/>
            <w:tcMar>
              <w:top w:type="dxa" w:w="60"/>
              <w:left w:type="dxa" w:w="80"/>
              <w:bottom w:type="dxa" w:w="60"/>
              <w:right w:type="dxa" w:w="80"/>
            </w:tcMar>
          </w:tcPr>
          <w:p>
            <w:r>
              <w:rPr>
                <w:b w:val="false"/>
                <w:bCs w:val="false"/>
                <w:sz w:val="18"/>
                <w:szCs w:val="18"/>
              </w:rPr>
              <w:t xml:space="preserve">Veo nivel autodeclarado, score de ranking, mano hábil, posición, sexo y zona.</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CP-1.4.2</w:t>
            </w:r>
          </w:p>
        </w:tc>
        <w:tc>
          <w:tcPr>
            <w:tcW w:type="dxa" w:w="1300"/>
            <w:tcMar>
              <w:top w:type="dxa" w:w="60"/>
              <w:left w:type="dxa" w:w="80"/>
              <w:bottom w:type="dxa" w:w="60"/>
              <w:right w:type="dxa" w:w="80"/>
            </w:tcMar>
          </w:tcPr>
          <w:p>
            <w:r>
              <w:rPr>
                <w:b w:val="false"/>
                <w:bCs w:val="false"/>
                <w:sz w:val="18"/>
                <w:szCs w:val="18"/>
              </w:rPr>
              <w:t xml:space="preserve">Ver perfil propio sin valoraciones recibidas</w:t>
            </w:r>
          </w:p>
        </w:tc>
        <w:tc>
          <w:tcPr>
            <w:tcW w:type="dxa" w:w="1500"/>
            <w:tcMar>
              <w:top w:type="dxa" w:w="60"/>
              <w:left w:type="dxa" w:w="80"/>
              <w:bottom w:type="dxa" w:w="60"/>
              <w:right w:type="dxa" w:w="80"/>
            </w:tcMar>
          </w:tcPr>
          <w:p>
            <w:r>
              <w:rPr>
                <w:b w:val="false"/>
                <w:bCs w:val="false"/>
                <w:sz w:val="18"/>
                <w:szCs w:val="18"/>
              </w:rPr>
              <w:t xml:space="preserve">Recién creé mi cuenta</w:t>
            </w:r>
          </w:p>
        </w:tc>
        <w:tc>
          <w:tcPr>
            <w:tcW w:type="dxa" w:w="2500"/>
            <w:tcMar>
              <w:top w:type="dxa" w:w="60"/>
              <w:left w:type="dxa" w:w="80"/>
              <w:bottom w:type="dxa" w:w="60"/>
              <w:right w:type="dxa" w:w="80"/>
            </w:tcMar>
          </w:tcPr>
          <w:p>
            <w:r>
              <w:rPr>
                <w:b w:val="false"/>
                <w:bCs w:val="false"/>
                <w:sz w:val="18"/>
                <w:szCs w:val="18"/>
              </w:rPr>
              <w:t xml:space="preserve">1. Ir a "Mi perfil".</w:t>
            </w:r>
          </w:p>
        </w:tc>
        <w:tc>
          <w:tcPr>
            <w:tcW w:type="dxa" w:w="2600"/>
            <w:tcMar>
              <w:top w:type="dxa" w:w="60"/>
              <w:left w:type="dxa" w:w="80"/>
              <w:bottom w:type="dxa" w:w="60"/>
              <w:right w:type="dxa" w:w="80"/>
            </w:tcMar>
          </w:tcPr>
          <w:p>
            <w:r>
              <w:rPr>
                <w:b w:val="false"/>
                <w:bCs w:val="false"/>
                <w:sz w:val="18"/>
                <w:szCs w:val="18"/>
              </w:rPr>
              <w:t xml:space="preserve">Veo un placeholder claro ("Todavía no tenés valoraciones") en vez de un score vacío o un error.</w:t>
            </w:r>
          </w:p>
        </w:tc>
        <w:tc>
          <w:tcPr>
            <w:tcW w:type="dxa" w:w="800"/>
            <w:tcMar>
              <w:top w:type="dxa" w:w="60"/>
              <w:left w:type="dxa" w:w="80"/>
              <w:bottom w:type="dxa" w:w="60"/>
              <w:right w:type="dxa" w:w="80"/>
            </w:tcMar>
          </w:tcPr>
          <w:p>
            <w:r>
              <w:rPr>
                <w:b w:val="false"/>
                <w:bCs w:val="false"/>
                <w:sz w:val="18"/>
                <w:szCs w:val="18"/>
              </w:rPr>
              <w:t xml:space="preserve">Límite</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CP-1.4.3</w:t>
            </w:r>
          </w:p>
        </w:tc>
        <w:tc>
          <w:tcPr>
            <w:tcW w:type="dxa" w:w="1300"/>
            <w:tcMar>
              <w:top w:type="dxa" w:w="60"/>
              <w:left w:type="dxa" w:w="80"/>
              <w:bottom w:type="dxa" w:w="60"/>
              <w:right w:type="dxa" w:w="80"/>
            </w:tcMar>
          </w:tcPr>
          <w:p>
            <w:r>
              <w:rPr>
                <w:b w:val="false"/>
                <w:bCs w:val="false"/>
                <w:sz w:val="18"/>
                <w:szCs w:val="18"/>
              </w:rPr>
              <w:t xml:space="preserve">Ver perfil de otro jugador compartiendo un partido</w:t>
            </w:r>
          </w:p>
        </w:tc>
        <w:tc>
          <w:tcPr>
            <w:tcW w:type="dxa" w:w="1500"/>
            <w:tcMar>
              <w:top w:type="dxa" w:w="60"/>
              <w:left w:type="dxa" w:w="80"/>
              <w:bottom w:type="dxa" w:w="60"/>
              <w:right w:type="dxa" w:w="80"/>
            </w:tcMar>
          </w:tcPr>
          <w:p>
            <w:r>
              <w:rPr>
                <w:b w:val="false"/>
                <w:bCs w:val="false"/>
                <w:sz w:val="18"/>
                <w:szCs w:val="18"/>
              </w:rPr>
              <w:t xml:space="preserve">Tengo un partido en común</w:t>
            </w:r>
          </w:p>
        </w:tc>
        <w:tc>
          <w:tcPr>
            <w:tcW w:type="dxa" w:w="2500"/>
            <w:tcMar>
              <w:top w:type="dxa" w:w="60"/>
              <w:left w:type="dxa" w:w="80"/>
              <w:bottom w:type="dxa" w:w="60"/>
              <w:right w:type="dxa" w:w="80"/>
            </w:tcMar>
          </w:tcPr>
          <w:p>
            <w:r>
              <w:rPr>
                <w:b w:val="false"/>
                <w:bCs w:val="false"/>
                <w:sz w:val="18"/>
                <w:szCs w:val="18"/>
              </w:rPr>
              <w:t xml:space="preserve">1. Entrar al detalle del partido. 2. Tocar el nombre de otro jugador.</w:t>
            </w:r>
          </w:p>
        </w:tc>
        <w:tc>
          <w:tcPr>
            <w:tcW w:type="dxa" w:w="2600"/>
            <w:tcMar>
              <w:top w:type="dxa" w:w="60"/>
              <w:left w:type="dxa" w:w="80"/>
              <w:bottom w:type="dxa" w:w="60"/>
              <w:right w:type="dxa" w:w="80"/>
            </w:tcMar>
          </w:tcPr>
          <w:p>
            <w:r>
              <w:rPr>
                <w:b w:val="false"/>
                <w:bCs w:val="false"/>
                <w:sz w:val="18"/>
                <w:szCs w:val="18"/>
              </w:rPr>
              <w:t xml:space="preserve">Veo su nivel autodeclarado y score, en vista reducida.</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CP-1.4.4</w:t>
            </w:r>
          </w:p>
        </w:tc>
        <w:tc>
          <w:tcPr>
            <w:tcW w:type="dxa" w:w="1300"/>
            <w:tcMar>
              <w:top w:type="dxa" w:w="60"/>
              <w:left w:type="dxa" w:w="80"/>
              <w:bottom w:type="dxa" w:w="60"/>
              <w:right w:type="dxa" w:w="80"/>
            </w:tcMar>
          </w:tcPr>
          <w:p>
            <w:r>
              <w:rPr>
                <w:b w:val="false"/>
                <w:bCs w:val="false"/>
                <w:sz w:val="18"/>
                <w:szCs w:val="18"/>
              </w:rPr>
              <w:t xml:space="preserve">No se muestra el teléfono si no confirmó el partido</w:t>
            </w:r>
          </w:p>
        </w:tc>
        <w:tc>
          <w:tcPr>
            <w:tcW w:type="dxa" w:w="1500"/>
            <w:tcMar>
              <w:top w:type="dxa" w:w="60"/>
              <w:left w:type="dxa" w:w="80"/>
              <w:bottom w:type="dxa" w:w="60"/>
              <w:right w:type="dxa" w:w="80"/>
            </w:tcMar>
          </w:tcPr>
          <w:p>
            <w:r>
              <w:rPr>
                <w:b w:val="false"/>
                <w:bCs w:val="false"/>
                <w:sz w:val="18"/>
                <w:szCs w:val="18"/>
              </w:rPr>
              <w:t xml:space="preserve">Comparto partido con alguien que no confirmó</w:t>
            </w:r>
          </w:p>
        </w:tc>
        <w:tc>
          <w:tcPr>
            <w:tcW w:type="dxa" w:w="2500"/>
            <w:tcMar>
              <w:top w:type="dxa" w:w="60"/>
              <w:left w:type="dxa" w:w="80"/>
              <w:bottom w:type="dxa" w:w="60"/>
              <w:right w:type="dxa" w:w="80"/>
            </w:tcMar>
          </w:tcPr>
          <w:p>
            <w:r>
              <w:rPr>
                <w:b w:val="false"/>
                <w:bCs w:val="false"/>
                <w:sz w:val="18"/>
                <w:szCs w:val="18"/>
              </w:rPr>
              <w:t xml:space="preserve">1. Ver el perfil reducido de ese jugador desde el partido.</w:t>
            </w:r>
          </w:p>
        </w:tc>
        <w:tc>
          <w:tcPr>
            <w:tcW w:type="dxa" w:w="2600"/>
            <w:tcMar>
              <w:top w:type="dxa" w:w="60"/>
              <w:left w:type="dxa" w:w="80"/>
              <w:bottom w:type="dxa" w:w="60"/>
              <w:right w:type="dxa" w:w="80"/>
            </w:tcMar>
          </w:tcPr>
          <w:p>
            <w:r>
              <w:rPr>
                <w:b w:val="false"/>
                <w:bCs w:val="false"/>
                <w:sz w:val="18"/>
                <w:szCs w:val="18"/>
              </w:rPr>
              <w:t xml:space="preserve">No se muestra su número de teléfono.</w:t>
            </w:r>
          </w:p>
        </w:tc>
        <w:tc>
          <w:tcPr>
            <w:tcW w:type="dxa" w:w="800"/>
            <w:tcMar>
              <w:top w:type="dxa" w:w="60"/>
              <w:left w:type="dxa" w:w="80"/>
              <w:bottom w:type="dxa" w:w="60"/>
              <w:right w:type="dxa" w:w="80"/>
            </w:tcMar>
          </w:tcPr>
          <w:p>
            <w:r>
              <w:rPr>
                <w:b w:val="false"/>
                <w:bCs w:val="false"/>
                <w:sz w:val="18"/>
                <w:szCs w:val="18"/>
              </w:rPr>
              <w:t xml:space="preserve">Seguridad/Privacidad</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CP-1.4.5</w:t>
            </w:r>
          </w:p>
        </w:tc>
        <w:tc>
          <w:tcPr>
            <w:tcW w:type="dxa" w:w="1300"/>
            <w:tcMar>
              <w:top w:type="dxa" w:w="60"/>
              <w:left w:type="dxa" w:w="80"/>
              <w:bottom w:type="dxa" w:w="60"/>
              <w:right w:type="dxa" w:w="80"/>
            </w:tcMar>
          </w:tcPr>
          <w:p>
            <w:r>
              <w:rPr>
                <w:b w:val="false"/>
                <w:bCs w:val="false"/>
                <w:sz w:val="18"/>
                <w:szCs w:val="18"/>
              </w:rPr>
              <w:t xml:space="preserve">Ver perfil ajeno sin compartir partido, manipulando el request</w:t>
            </w:r>
          </w:p>
        </w:tc>
        <w:tc>
          <w:tcPr>
            <w:tcW w:type="dxa" w:w="1500"/>
            <w:tcMar>
              <w:top w:type="dxa" w:w="60"/>
              <w:left w:type="dxa" w:w="80"/>
              <w:bottom w:type="dxa" w:w="60"/>
              <w:right w:type="dxa" w:w="80"/>
            </w:tcMar>
          </w:tcPr>
          <w:p>
            <w:r>
              <w:rPr>
                <w:b w:val="false"/>
                <w:bCs w:val="false"/>
                <w:sz w:val="18"/>
                <w:szCs w:val="18"/>
              </w:rPr>
              <w:t xml:space="preserve">Sesión iniciada; existe otro jugador sin partido en común</w:t>
            </w:r>
          </w:p>
        </w:tc>
        <w:tc>
          <w:tcPr>
            <w:tcW w:type="dxa" w:w="2500"/>
            <w:tcMar>
              <w:top w:type="dxa" w:w="60"/>
              <w:left w:type="dxa" w:w="80"/>
              <w:bottom w:type="dxa" w:w="60"/>
              <w:right w:type="dxa" w:w="80"/>
            </w:tcMar>
          </w:tcPr>
          <w:p>
            <w:r>
              <w:rPr>
                <w:b w:val="false"/>
                <w:bCs w:val="false"/>
                <w:sz w:val="18"/>
                <w:szCs w:val="18"/>
              </w:rPr>
              <w:t xml:space="preserve">1. Armar un request directo a la API pidiendo el perfil de ese jugador.</w:t>
            </w:r>
          </w:p>
        </w:tc>
        <w:tc>
          <w:tcPr>
            <w:tcW w:type="dxa" w:w="2600"/>
            <w:tcMar>
              <w:top w:type="dxa" w:w="60"/>
              <w:left w:type="dxa" w:w="80"/>
              <w:bottom w:type="dxa" w:w="60"/>
              <w:right w:type="dxa" w:w="80"/>
            </w:tcMar>
          </w:tcPr>
          <w:p>
            <w:r>
              <w:rPr>
                <w:b w:val="false"/>
                <w:bCs w:val="false"/>
                <w:sz w:val="18"/>
                <w:szCs w:val="18"/>
              </w:rPr>
              <w:t xml:space="preserve">El backend no devuelve el perfil (RLS no habilita esa lectura cruzada).</w:t>
            </w:r>
          </w:p>
        </w:tc>
        <w:tc>
          <w:tcPr>
            <w:tcW w:type="dxa" w:w="800"/>
            <w:tcMar>
              <w:top w:type="dxa" w:w="60"/>
              <w:left w:type="dxa" w:w="80"/>
              <w:bottom w:type="dxa" w:w="60"/>
              <w:right w:type="dxa" w:w="80"/>
            </w:tcMar>
          </w:tcPr>
          <w:p>
            <w:r>
              <w:rPr>
                <w:b w:val="false"/>
                <w:bCs w:val="false"/>
                <w:sz w:val="18"/>
                <w:szCs w:val="18"/>
              </w:rPr>
              <w:t xml:space="preserve">Seguridad</w:t>
            </w:r>
          </w:p>
        </w:tc>
        <w:tc>
          <w:tcPr>
            <w:tcW w:type="dxa" w:w="766"/>
            <w:tcMar>
              <w:top w:type="dxa" w:w="60"/>
              <w:left w:type="dxa" w:w="80"/>
              <w:bottom w:type="dxa" w:w="60"/>
              <w:right w:type="dxa" w:w="80"/>
            </w:tcMar>
          </w:tcPr>
          <w:p>
            <w:r>
              <w:rPr>
                <w:b w:val="false"/>
                <w:bCs w:val="false"/>
                <w:sz w:val="18"/>
                <w:szCs w:val="18"/>
              </w:rPr>
              <w:t xml:space="preserve">Media</w:t>
            </w:r>
          </w:p>
        </w:tc>
      </w:tr>
    </w:tbl>
    <w:p>
      <w:pPr>
        <w:spacing w:after="120"/>
      </w:pPr>
      <w:r>
        <w:t xml:space="preserve"/>
      </w:r>
    </w:p>
    <w:p>
      <w:pPr>
        <w:pStyle w:val="Heading3"/>
        <w:spacing w:after="120" w:before="200"/>
      </w:pPr>
      <w:r>
        <w:t xml:space="preserve">US-1.5 — Cerrar sesión</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CP-1.5.1</w:t>
            </w:r>
          </w:p>
        </w:tc>
        <w:tc>
          <w:tcPr>
            <w:tcW w:type="dxa" w:w="1300"/>
            <w:tcMar>
              <w:top w:type="dxa" w:w="60"/>
              <w:left w:type="dxa" w:w="80"/>
              <w:bottom w:type="dxa" w:w="60"/>
              <w:right w:type="dxa" w:w="80"/>
            </w:tcMar>
          </w:tcPr>
          <w:p>
            <w:r>
              <w:rPr>
                <w:b w:val="false"/>
                <w:bCs w:val="false"/>
                <w:sz w:val="18"/>
                <w:szCs w:val="18"/>
              </w:rPr>
              <w:t xml:space="preserve">Cerrar sesión correctamente</w:t>
            </w:r>
          </w:p>
        </w:tc>
        <w:tc>
          <w:tcPr>
            <w:tcW w:type="dxa" w:w="1500"/>
            <w:tcMar>
              <w:top w:type="dxa" w:w="60"/>
              <w:left w:type="dxa" w:w="80"/>
              <w:bottom w:type="dxa" w:w="60"/>
              <w:right w:type="dxa" w:w="80"/>
            </w:tcMar>
          </w:tcPr>
          <w:p>
            <w:r>
              <w:rPr>
                <w:b w:val="false"/>
                <w:bCs w:val="false"/>
                <w:sz w:val="18"/>
                <w:szCs w:val="18"/>
              </w:rPr>
              <w:t xml:space="preserve">Sesión iniciada</w:t>
            </w:r>
          </w:p>
        </w:tc>
        <w:tc>
          <w:tcPr>
            <w:tcW w:type="dxa" w:w="2500"/>
            <w:tcMar>
              <w:top w:type="dxa" w:w="60"/>
              <w:left w:type="dxa" w:w="80"/>
              <w:bottom w:type="dxa" w:w="60"/>
              <w:right w:type="dxa" w:w="80"/>
            </w:tcMar>
          </w:tcPr>
          <w:p>
            <w:r>
              <w:rPr>
                <w:b w:val="false"/>
                <w:bCs w:val="false"/>
                <w:sz w:val="18"/>
                <w:szCs w:val="18"/>
              </w:rPr>
              <w:t xml:space="preserve">1. Ir a "Mi perfil". 2. Tocar "Cerrar sesión".</w:t>
            </w:r>
          </w:p>
        </w:tc>
        <w:tc>
          <w:tcPr>
            <w:tcW w:type="dxa" w:w="2600"/>
            <w:tcMar>
              <w:top w:type="dxa" w:w="60"/>
              <w:left w:type="dxa" w:w="80"/>
              <w:bottom w:type="dxa" w:w="60"/>
              <w:right w:type="dxa" w:w="80"/>
            </w:tcMar>
          </w:tcPr>
          <w:p>
            <w:r>
              <w:rPr>
                <w:b w:val="false"/>
                <w:bCs w:val="false"/>
                <w:sz w:val="18"/>
                <w:szCs w:val="18"/>
              </w:rPr>
              <w:t xml:space="preserve">Se invalida la sesión; soy redirigido al login.</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CP-1.5.2</w:t>
            </w:r>
          </w:p>
        </w:tc>
        <w:tc>
          <w:tcPr>
            <w:tcW w:type="dxa" w:w="1300"/>
            <w:tcMar>
              <w:top w:type="dxa" w:w="60"/>
              <w:left w:type="dxa" w:w="80"/>
              <w:bottom w:type="dxa" w:w="60"/>
              <w:right w:type="dxa" w:w="80"/>
            </w:tcMar>
          </w:tcPr>
          <w:p>
            <w:r>
              <w:rPr>
                <w:b w:val="false"/>
                <w:bCs w:val="false"/>
                <w:sz w:val="18"/>
                <w:szCs w:val="18"/>
              </w:rPr>
              <w:t xml:space="preserve">Navegar "atrás" después de cerrar sesión</w:t>
            </w:r>
          </w:p>
        </w:tc>
        <w:tc>
          <w:tcPr>
            <w:tcW w:type="dxa" w:w="1500"/>
            <w:tcMar>
              <w:top w:type="dxa" w:w="60"/>
              <w:left w:type="dxa" w:w="80"/>
              <w:bottom w:type="dxa" w:w="60"/>
              <w:right w:type="dxa" w:w="80"/>
            </w:tcMar>
          </w:tcPr>
          <w:p>
            <w:r>
              <w:rPr>
                <w:b w:val="false"/>
                <w:bCs w:val="false"/>
                <w:sz w:val="18"/>
                <w:szCs w:val="18"/>
              </w:rPr>
              <w:t xml:space="preserve">Acabo de cerrar sesión</w:t>
            </w:r>
          </w:p>
        </w:tc>
        <w:tc>
          <w:tcPr>
            <w:tcW w:type="dxa" w:w="2500"/>
            <w:tcMar>
              <w:top w:type="dxa" w:w="60"/>
              <w:left w:type="dxa" w:w="80"/>
              <w:bottom w:type="dxa" w:w="60"/>
              <w:right w:type="dxa" w:w="80"/>
            </w:tcMar>
          </w:tcPr>
          <w:p>
            <w:r>
              <w:rPr>
                <w:b w:val="false"/>
                <w:bCs w:val="false"/>
                <w:sz w:val="18"/>
                <w:szCs w:val="18"/>
              </w:rPr>
              <w:t xml:space="preserve">1. Cerrar sesión. 2. Usar "atrás" para volver a una pantalla protegida.</w:t>
            </w:r>
          </w:p>
        </w:tc>
        <w:tc>
          <w:tcPr>
            <w:tcW w:type="dxa" w:w="2600"/>
            <w:tcMar>
              <w:top w:type="dxa" w:w="60"/>
              <w:left w:type="dxa" w:w="80"/>
              <w:bottom w:type="dxa" w:w="60"/>
              <w:right w:type="dxa" w:w="80"/>
            </w:tcMar>
          </w:tcPr>
          <w:p>
            <w:r>
              <w:rPr>
                <w:b w:val="false"/>
                <w:bCs w:val="false"/>
                <w:sz w:val="18"/>
                <w:szCs w:val="18"/>
              </w:rPr>
              <w:t xml:space="preserve">No se muestra contenido protegido; redirige al login.</w:t>
            </w:r>
          </w:p>
        </w:tc>
        <w:tc>
          <w:tcPr>
            <w:tcW w:type="dxa" w:w="800"/>
            <w:tcMar>
              <w:top w:type="dxa" w:w="60"/>
              <w:left w:type="dxa" w:w="80"/>
              <w:bottom w:type="dxa" w:w="60"/>
              <w:right w:type="dxa" w:w="80"/>
            </w:tcMar>
          </w:tcPr>
          <w:p>
            <w:r>
              <w:rPr>
                <w:b w:val="false"/>
                <w:bCs w:val="false"/>
                <w:sz w:val="18"/>
                <w:szCs w:val="18"/>
              </w:rPr>
              <w:t xml:space="preserve">Seguridad</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CP-1.5.3</w:t>
            </w:r>
          </w:p>
        </w:tc>
        <w:tc>
          <w:tcPr>
            <w:tcW w:type="dxa" w:w="1300"/>
            <w:tcMar>
              <w:top w:type="dxa" w:w="60"/>
              <w:left w:type="dxa" w:w="80"/>
              <w:bottom w:type="dxa" w:w="60"/>
              <w:right w:type="dxa" w:w="80"/>
            </w:tcMar>
          </w:tcPr>
          <w:p>
            <w:r>
              <w:rPr>
                <w:b w:val="false"/>
                <w:bCs w:val="false"/>
                <w:sz w:val="18"/>
                <w:szCs w:val="18"/>
              </w:rPr>
              <w:t xml:space="preserve">Acceder por URL directa sin sesión activa</w:t>
            </w:r>
          </w:p>
        </w:tc>
        <w:tc>
          <w:tcPr>
            <w:tcW w:type="dxa" w:w="1500"/>
            <w:tcMar>
              <w:top w:type="dxa" w:w="60"/>
              <w:left w:type="dxa" w:w="80"/>
              <w:bottom w:type="dxa" w:w="60"/>
              <w:right w:type="dxa" w:w="80"/>
            </w:tcMar>
          </w:tcPr>
          <w:p>
            <w:r>
              <w:rPr>
                <w:b w:val="false"/>
                <w:bCs w:val="false"/>
                <w:sz w:val="18"/>
                <w:szCs w:val="18"/>
              </w:rPr>
              <w:t xml:space="preserve">Sin sesión iniciada</w:t>
            </w:r>
          </w:p>
        </w:tc>
        <w:tc>
          <w:tcPr>
            <w:tcW w:type="dxa" w:w="2500"/>
            <w:tcMar>
              <w:top w:type="dxa" w:w="60"/>
              <w:left w:type="dxa" w:w="80"/>
              <w:bottom w:type="dxa" w:w="60"/>
              <w:right w:type="dxa" w:w="80"/>
            </w:tcMar>
          </w:tcPr>
          <w:p>
            <w:r>
              <w:rPr>
                <w:b w:val="false"/>
                <w:bCs w:val="false"/>
                <w:sz w:val="18"/>
                <w:szCs w:val="18"/>
              </w:rPr>
              <w:t xml:space="preserve">1. Pegar en el navegador la URL de una pantalla interna (/perfil).</w:t>
            </w:r>
          </w:p>
        </w:tc>
        <w:tc>
          <w:tcPr>
            <w:tcW w:type="dxa" w:w="2600"/>
            <w:tcMar>
              <w:top w:type="dxa" w:w="60"/>
              <w:left w:type="dxa" w:w="80"/>
              <w:bottom w:type="dxa" w:w="60"/>
              <w:right w:type="dxa" w:w="80"/>
            </w:tcMar>
          </w:tcPr>
          <w:p>
            <w:r>
              <w:rPr>
                <w:b w:val="false"/>
                <w:bCs w:val="false"/>
                <w:sz w:val="18"/>
                <w:szCs w:val="18"/>
              </w:rPr>
              <w:t xml:space="preserve">Redirige al login; no se filtra información.</w:t>
            </w:r>
          </w:p>
        </w:tc>
        <w:tc>
          <w:tcPr>
            <w:tcW w:type="dxa" w:w="800"/>
            <w:tcMar>
              <w:top w:type="dxa" w:w="60"/>
              <w:left w:type="dxa" w:w="80"/>
              <w:bottom w:type="dxa" w:w="60"/>
              <w:right w:type="dxa" w:w="80"/>
            </w:tcMar>
          </w:tcPr>
          <w:p>
            <w:r>
              <w:rPr>
                <w:b w:val="false"/>
                <w:bCs w:val="false"/>
                <w:sz w:val="18"/>
                <w:szCs w:val="18"/>
              </w:rPr>
              <w:t xml:space="preserve">Seguridad</w:t>
            </w:r>
          </w:p>
        </w:tc>
        <w:tc>
          <w:tcPr>
            <w:tcW w:type="dxa" w:w="766"/>
            <w:tcMar>
              <w:top w:type="dxa" w:w="60"/>
              <w:left w:type="dxa" w:w="80"/>
              <w:bottom w:type="dxa" w:w="60"/>
              <w:right w:type="dxa" w:w="80"/>
            </w:tcMar>
          </w:tcPr>
          <w:p>
            <w:r>
              <w:rPr>
                <w:b w:val="false"/>
                <w:bCs w:val="false"/>
                <w:sz w:val="18"/>
                <w:szCs w:val="18"/>
              </w:rPr>
              <w:t xml:space="preserve">Alta</w:t>
            </w:r>
          </w:p>
        </w:tc>
      </w:tr>
    </w:tbl>
    <w:p>
      <w:pPr>
        <w:spacing w:after="120"/>
      </w:pPr>
      <w:r>
        <w:t xml:space="preserve"/>
      </w:r>
    </w:p>
    <w:p>
      <w:pPr>
        <w:pStyle w:val="Heading3"/>
        <w:spacing w:after="120" w:before="200"/>
      </w:pPr>
      <w:r>
        <w:t xml:space="preserve">US-1.6 — Dar de baja mi cuenta</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CP-1.6.1</w:t>
            </w:r>
          </w:p>
        </w:tc>
        <w:tc>
          <w:tcPr>
            <w:tcW w:type="dxa" w:w="1300"/>
            <w:tcMar>
              <w:top w:type="dxa" w:w="60"/>
              <w:left w:type="dxa" w:w="80"/>
              <w:bottom w:type="dxa" w:w="60"/>
              <w:right w:type="dxa" w:w="80"/>
            </w:tcMar>
          </w:tcPr>
          <w:p>
            <w:r>
              <w:rPr>
                <w:b w:val="false"/>
                <w:bCs w:val="false"/>
                <w:sz w:val="18"/>
                <w:szCs w:val="18"/>
              </w:rPr>
              <w:t xml:space="preserve">Dar de baja mi cuenta exitosamente</w:t>
            </w:r>
          </w:p>
        </w:tc>
        <w:tc>
          <w:tcPr>
            <w:tcW w:type="dxa" w:w="1500"/>
            <w:tcMar>
              <w:top w:type="dxa" w:w="60"/>
              <w:left w:type="dxa" w:w="80"/>
              <w:bottom w:type="dxa" w:w="60"/>
              <w:right w:type="dxa" w:w="80"/>
            </w:tcMar>
          </w:tcPr>
          <w:p>
            <w:r>
              <w:rPr>
                <w:b w:val="false"/>
                <w:bCs w:val="false"/>
                <w:sz w:val="18"/>
                <w:szCs w:val="18"/>
              </w:rPr>
              <w:t xml:space="preserve">Sesión iniciada, perfil completo</w:t>
            </w:r>
          </w:p>
        </w:tc>
        <w:tc>
          <w:tcPr>
            <w:tcW w:type="dxa" w:w="2500"/>
            <w:tcMar>
              <w:top w:type="dxa" w:w="60"/>
              <w:left w:type="dxa" w:w="80"/>
              <w:bottom w:type="dxa" w:w="60"/>
              <w:right w:type="dxa" w:w="80"/>
            </w:tcMar>
          </w:tcPr>
          <w:p>
            <w:r>
              <w:rPr>
                <w:b w:val="false"/>
                <w:bCs w:val="false"/>
                <w:sz w:val="18"/>
                <w:szCs w:val="18"/>
              </w:rPr>
              <w:t xml:space="preserve">1. Ir a "Mi perfil". 2. Tocar "Dar de baja mi cuenta". 3. Confirmar.</w:t>
            </w:r>
          </w:p>
        </w:tc>
        <w:tc>
          <w:tcPr>
            <w:tcW w:type="dxa" w:w="2600"/>
            <w:tcMar>
              <w:top w:type="dxa" w:w="60"/>
              <w:left w:type="dxa" w:w="80"/>
              <w:bottom w:type="dxa" w:w="60"/>
              <w:right w:type="dxa" w:w="80"/>
            </w:tcMar>
          </w:tcPr>
          <w:p>
            <w:r>
              <w:rPr>
                <w:b w:val="false"/>
                <w:bCs w:val="false"/>
                <w:sz w:val="18"/>
                <w:szCs w:val="18"/>
              </w:rPr>
              <w:t xml:space="preserve">Mi perfil pasa a inactivo (activo=false, se registra dado_de_baja_en).</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CP-1.6.2</w:t>
            </w:r>
          </w:p>
        </w:tc>
        <w:tc>
          <w:tcPr>
            <w:tcW w:type="dxa" w:w="1300"/>
            <w:tcMar>
              <w:top w:type="dxa" w:w="60"/>
              <w:left w:type="dxa" w:w="80"/>
              <w:bottom w:type="dxa" w:w="60"/>
              <w:right w:type="dxa" w:w="80"/>
            </w:tcMar>
          </w:tcPr>
          <w:p>
            <w:r>
              <w:rPr>
                <w:b w:val="false"/>
                <w:bCs w:val="false"/>
                <w:sz w:val="18"/>
                <w:szCs w:val="18"/>
              </w:rPr>
              <w:t xml:space="preserve">Verificar que la baja no borra el registro</w:t>
            </w:r>
          </w:p>
        </w:tc>
        <w:tc>
          <w:tcPr>
            <w:tcW w:type="dxa" w:w="1500"/>
            <w:tcMar>
              <w:top w:type="dxa" w:w="60"/>
              <w:left w:type="dxa" w:w="80"/>
              <w:bottom w:type="dxa" w:w="60"/>
              <w:right w:type="dxa" w:w="80"/>
            </w:tcMar>
          </w:tcPr>
          <w:p>
            <w:r>
              <w:rPr>
                <w:b w:val="false"/>
                <w:bCs w:val="false"/>
                <w:sz w:val="18"/>
                <w:szCs w:val="18"/>
              </w:rPr>
              <w:t xml:space="preserve">Acabo de dar de baja mi cuenta</w:t>
            </w:r>
          </w:p>
        </w:tc>
        <w:tc>
          <w:tcPr>
            <w:tcW w:type="dxa" w:w="2500"/>
            <w:tcMar>
              <w:top w:type="dxa" w:w="60"/>
              <w:left w:type="dxa" w:w="80"/>
              <w:bottom w:type="dxa" w:w="60"/>
              <w:right w:type="dxa" w:w="80"/>
            </w:tcMar>
          </w:tcPr>
          <w:p>
            <w:r>
              <w:rPr>
                <w:b w:val="false"/>
                <w:bCs w:val="false"/>
                <w:sz w:val="18"/>
                <w:szCs w:val="18"/>
              </w:rPr>
              <w:t xml:space="preserve">1. Dar de baja. 2. Consultar el registro de ese perfil.</w:t>
            </w:r>
          </w:p>
        </w:tc>
        <w:tc>
          <w:tcPr>
            <w:tcW w:type="dxa" w:w="2600"/>
            <w:tcMar>
              <w:top w:type="dxa" w:w="60"/>
              <w:left w:type="dxa" w:w="80"/>
              <w:bottom w:type="dxa" w:w="60"/>
              <w:right w:type="dxa" w:w="80"/>
            </w:tcMar>
          </w:tcPr>
          <w:p>
            <w:r>
              <w:rPr>
                <w:b w:val="false"/>
                <w:bCs w:val="false"/>
                <w:sz w:val="18"/>
                <w:szCs w:val="18"/>
              </w:rPr>
              <w:t xml:space="preserve">La fila sigue existiendo, con activo=false y dado_de_baja_en con fecha/hora.</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CP-1.6.3</w:t>
            </w:r>
          </w:p>
        </w:tc>
        <w:tc>
          <w:tcPr>
            <w:tcW w:type="dxa" w:w="1300"/>
            <w:tcMar>
              <w:top w:type="dxa" w:w="60"/>
              <w:left w:type="dxa" w:w="80"/>
              <w:bottom w:type="dxa" w:w="60"/>
              <w:right w:type="dxa" w:w="80"/>
            </w:tcMar>
          </w:tcPr>
          <w:p>
            <w:r>
              <w:rPr>
                <w:b w:val="false"/>
                <w:bCs w:val="false"/>
                <w:sz w:val="18"/>
                <w:szCs w:val="18"/>
              </w:rPr>
              <w:t xml:space="preserve">Intentar DELETE real manipulando la API</w:t>
            </w:r>
          </w:p>
        </w:tc>
        <w:tc>
          <w:tcPr>
            <w:tcW w:type="dxa" w:w="1500"/>
            <w:tcMar>
              <w:top w:type="dxa" w:w="60"/>
              <w:left w:type="dxa" w:w="80"/>
              <w:bottom w:type="dxa" w:w="60"/>
              <w:right w:type="dxa" w:w="80"/>
            </w:tcMar>
          </w:tcPr>
          <w:p>
            <w:r>
              <w:rPr>
                <w:b w:val="false"/>
                <w:bCs w:val="false"/>
                <w:sz w:val="18"/>
                <w:szCs w:val="18"/>
              </w:rPr>
              <w:t xml:space="preserve">Token válido y id de un perfil propio</w:t>
            </w:r>
          </w:p>
        </w:tc>
        <w:tc>
          <w:tcPr>
            <w:tcW w:type="dxa" w:w="2500"/>
            <w:tcMar>
              <w:top w:type="dxa" w:w="60"/>
              <w:left w:type="dxa" w:w="80"/>
              <w:bottom w:type="dxa" w:w="60"/>
              <w:right w:type="dxa" w:w="80"/>
            </w:tcMar>
          </w:tcPr>
          <w:p>
            <w:r>
              <w:rPr>
                <w:b w:val="false"/>
                <w:bCs w:val="false"/>
                <w:sz w:val="18"/>
                <w:szCs w:val="18"/>
              </w:rPr>
              <w:t xml:space="preserve">1. Armar un request DELETE directo contra perfiles. 2. Enviar.</w:t>
            </w:r>
          </w:p>
        </w:tc>
        <w:tc>
          <w:tcPr>
            <w:tcW w:type="dxa" w:w="2600"/>
            <w:tcMar>
              <w:top w:type="dxa" w:w="60"/>
              <w:left w:type="dxa" w:w="80"/>
              <w:bottom w:type="dxa" w:w="60"/>
              <w:right w:type="dxa" w:w="80"/>
            </w:tcMar>
          </w:tcPr>
          <w:p>
            <w:r>
              <w:rPr>
                <w:b w:val="false"/>
                <w:bCs w:val="false"/>
                <w:sz w:val="18"/>
                <w:szCs w:val="18"/>
              </w:rPr>
              <w:t xml:space="preserve">El backend/Supabase rechaza la operación (no existe política de DELETE).</w:t>
            </w:r>
          </w:p>
        </w:tc>
        <w:tc>
          <w:tcPr>
            <w:tcW w:type="dxa" w:w="800"/>
            <w:tcMar>
              <w:top w:type="dxa" w:w="60"/>
              <w:left w:type="dxa" w:w="80"/>
              <w:bottom w:type="dxa" w:w="60"/>
              <w:right w:type="dxa" w:w="80"/>
            </w:tcMar>
          </w:tcPr>
          <w:p>
            <w:r>
              <w:rPr>
                <w:b w:val="false"/>
                <w:bCs w:val="false"/>
                <w:sz w:val="18"/>
                <w:szCs w:val="18"/>
              </w:rPr>
              <w:t xml:space="preserve">Seguridad</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CP-1.6.4</w:t>
            </w:r>
          </w:p>
        </w:tc>
        <w:tc>
          <w:tcPr>
            <w:tcW w:type="dxa" w:w="1300"/>
            <w:tcMar>
              <w:top w:type="dxa" w:w="60"/>
              <w:left w:type="dxa" w:w="80"/>
              <w:bottom w:type="dxa" w:w="60"/>
              <w:right w:type="dxa" w:w="80"/>
            </w:tcMar>
          </w:tcPr>
          <w:p>
            <w:r>
              <w:rPr>
                <w:b w:val="false"/>
                <w:bCs w:val="false"/>
                <w:sz w:val="18"/>
                <w:szCs w:val="18"/>
              </w:rPr>
              <w:t xml:space="preserve">Cancelar el flujo de baja sin confirmar</w:t>
            </w:r>
          </w:p>
        </w:tc>
        <w:tc>
          <w:tcPr>
            <w:tcW w:type="dxa" w:w="1500"/>
            <w:tcMar>
              <w:top w:type="dxa" w:w="60"/>
              <w:left w:type="dxa" w:w="80"/>
              <w:bottom w:type="dxa" w:w="60"/>
              <w:right w:type="dxa" w:w="80"/>
            </w:tcMar>
          </w:tcPr>
          <w:p>
            <w:r>
              <w:rPr>
                <w:b w:val="false"/>
                <w:bCs w:val="false"/>
                <w:sz w:val="18"/>
                <w:szCs w:val="18"/>
              </w:rPr>
              <w:t xml:space="preserve">Sesión iniciada</w:t>
            </w:r>
          </w:p>
        </w:tc>
        <w:tc>
          <w:tcPr>
            <w:tcW w:type="dxa" w:w="2500"/>
            <w:tcMar>
              <w:top w:type="dxa" w:w="60"/>
              <w:left w:type="dxa" w:w="80"/>
              <w:bottom w:type="dxa" w:w="60"/>
              <w:right w:type="dxa" w:w="80"/>
            </w:tcMar>
          </w:tcPr>
          <w:p>
            <w:r>
              <w:rPr>
                <w:b w:val="false"/>
                <w:bCs w:val="false"/>
                <w:sz w:val="18"/>
                <w:szCs w:val="18"/>
              </w:rPr>
              <w:t xml:space="preserve">1. Tocar "Dar de baja mi cuenta". 2. Tocar "Cancelar" sin confirmar.</w:t>
            </w:r>
          </w:p>
        </w:tc>
        <w:tc>
          <w:tcPr>
            <w:tcW w:type="dxa" w:w="2600"/>
            <w:tcMar>
              <w:top w:type="dxa" w:w="60"/>
              <w:left w:type="dxa" w:w="80"/>
              <w:bottom w:type="dxa" w:w="60"/>
              <w:right w:type="dxa" w:w="80"/>
            </w:tcMar>
          </w:tcPr>
          <w:p>
            <w:r>
              <w:rPr>
                <w:b w:val="false"/>
                <w:bCs w:val="false"/>
                <w:sz w:val="18"/>
                <w:szCs w:val="18"/>
              </w:rPr>
              <w:t xml:space="preserve">La cuenta permanece activa, sin cambios; no se pide reingresar contraseña.</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Baja</w:t>
            </w:r>
          </w:p>
        </w:tc>
      </w:tr>
      <w:tr>
        <w:tc>
          <w:tcPr>
            <w:tcW w:type="dxa" w:w="700"/>
            <w:tcMar>
              <w:top w:type="dxa" w:w="60"/>
              <w:left w:type="dxa" w:w="80"/>
              <w:bottom w:type="dxa" w:w="60"/>
              <w:right w:type="dxa" w:w="80"/>
            </w:tcMar>
          </w:tcPr>
          <w:p>
            <w:r>
              <w:rPr>
                <w:b w:val="false"/>
                <w:bCs w:val="false"/>
                <w:sz w:val="18"/>
                <w:szCs w:val="18"/>
              </w:rPr>
              <w:t xml:space="preserve">CP-1.6.5</w:t>
            </w:r>
          </w:p>
        </w:tc>
        <w:tc>
          <w:tcPr>
            <w:tcW w:type="dxa" w:w="1300"/>
            <w:tcMar>
              <w:top w:type="dxa" w:w="60"/>
              <w:left w:type="dxa" w:w="80"/>
              <w:bottom w:type="dxa" w:w="60"/>
              <w:right w:type="dxa" w:w="80"/>
            </w:tcMar>
          </w:tcPr>
          <w:p>
            <w:r>
              <w:rPr>
                <w:b w:val="false"/>
                <w:bCs w:val="false"/>
                <w:sz w:val="18"/>
                <w:szCs w:val="18"/>
              </w:rPr>
              <w:t xml:space="preserve">Intentar dar de baja la cuenta de otro jugador</w:t>
            </w:r>
          </w:p>
        </w:tc>
        <w:tc>
          <w:tcPr>
            <w:tcW w:type="dxa" w:w="1500"/>
            <w:tcMar>
              <w:top w:type="dxa" w:w="60"/>
              <w:left w:type="dxa" w:w="80"/>
              <w:bottom w:type="dxa" w:w="60"/>
              <w:right w:type="dxa" w:w="80"/>
            </w:tcMar>
          </w:tcPr>
          <w:p>
            <w:r>
              <w:rPr>
                <w:b w:val="false"/>
                <w:bCs w:val="false"/>
                <w:sz w:val="18"/>
                <w:szCs w:val="18"/>
              </w:rPr>
              <w:t xml:space="preserve">Sesión como Jugador A; conozco el id de Jugador B</w:t>
            </w:r>
          </w:p>
        </w:tc>
        <w:tc>
          <w:tcPr>
            <w:tcW w:type="dxa" w:w="2500"/>
            <w:tcMar>
              <w:top w:type="dxa" w:w="60"/>
              <w:left w:type="dxa" w:w="80"/>
              <w:bottom w:type="dxa" w:w="60"/>
              <w:right w:type="dxa" w:w="80"/>
            </w:tcMar>
          </w:tcPr>
          <w:p>
            <w:r>
              <w:rPr>
                <w:b w:val="false"/>
                <w:bCs w:val="false"/>
                <w:sz w:val="18"/>
                <w:szCs w:val="18"/>
              </w:rPr>
              <w:t xml:space="preserve">1. Armar un request que intente marcar activo=false en el perfil de otro.</w:t>
            </w:r>
          </w:p>
        </w:tc>
        <w:tc>
          <w:tcPr>
            <w:tcW w:type="dxa" w:w="2600"/>
            <w:tcMar>
              <w:top w:type="dxa" w:w="60"/>
              <w:left w:type="dxa" w:w="80"/>
              <w:bottom w:type="dxa" w:w="60"/>
              <w:right w:type="dxa" w:w="80"/>
            </w:tcMar>
          </w:tcPr>
          <w:p>
            <w:r>
              <w:rPr>
                <w:b w:val="false"/>
                <w:bCs w:val="false"/>
                <w:sz w:val="18"/>
                <w:szCs w:val="18"/>
              </w:rPr>
              <w:t xml:space="preserve">El backend rechaza la operación: solo el dueño puede darse de baja.</w:t>
            </w:r>
          </w:p>
        </w:tc>
        <w:tc>
          <w:tcPr>
            <w:tcW w:type="dxa" w:w="800"/>
            <w:tcMar>
              <w:top w:type="dxa" w:w="60"/>
              <w:left w:type="dxa" w:w="80"/>
              <w:bottom w:type="dxa" w:w="60"/>
              <w:right w:type="dxa" w:w="80"/>
            </w:tcMar>
          </w:tcPr>
          <w:p>
            <w:r>
              <w:rPr>
                <w:b w:val="false"/>
                <w:bCs w:val="false"/>
                <w:sz w:val="18"/>
                <w:szCs w:val="18"/>
              </w:rPr>
              <w:t xml:space="preserve">Seguridad</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CP-1.6.6</w:t>
            </w:r>
          </w:p>
        </w:tc>
        <w:tc>
          <w:tcPr>
            <w:tcW w:type="dxa" w:w="1300"/>
            <w:tcMar>
              <w:top w:type="dxa" w:w="60"/>
              <w:left w:type="dxa" w:w="80"/>
              <w:bottom w:type="dxa" w:w="60"/>
              <w:right w:type="dxa" w:w="80"/>
            </w:tcMar>
          </w:tcPr>
          <w:p>
            <w:r>
              <w:rPr>
                <w:b w:val="false"/>
                <w:bCs w:val="false"/>
                <w:sz w:val="18"/>
                <w:szCs w:val="18"/>
              </w:rPr>
              <w:t xml:space="preserve">Iniciar sesión con cuenta dada de baja muestra pantalla de reactivación</w:t>
            </w:r>
          </w:p>
        </w:tc>
        <w:tc>
          <w:tcPr>
            <w:tcW w:type="dxa" w:w="1500"/>
            <w:tcMar>
              <w:top w:type="dxa" w:w="60"/>
              <w:left w:type="dxa" w:w="80"/>
              <w:bottom w:type="dxa" w:w="60"/>
              <w:right w:type="dxa" w:w="80"/>
            </w:tcMar>
          </w:tcPr>
          <w:p>
            <w:r>
              <w:rPr>
                <w:b w:val="false"/>
                <w:bCs w:val="false"/>
                <w:sz w:val="18"/>
                <w:szCs w:val="18"/>
              </w:rPr>
              <w:t xml:space="preserve">Cuenta con activo=false</w:t>
            </w:r>
          </w:p>
        </w:tc>
        <w:tc>
          <w:tcPr>
            <w:tcW w:type="dxa" w:w="2500"/>
            <w:tcMar>
              <w:top w:type="dxa" w:w="60"/>
              <w:left w:type="dxa" w:w="80"/>
              <w:bottom w:type="dxa" w:w="60"/>
              <w:right w:type="dxa" w:w="80"/>
            </w:tcMar>
          </w:tcPr>
          <w:p>
            <w:r>
              <w:rPr>
                <w:b w:val="false"/>
                <w:bCs w:val="false"/>
                <w:sz w:val="18"/>
                <w:szCs w:val="18"/>
              </w:rPr>
              <w:t xml:space="preserve">1. Iniciar sesión con esa cuenta.</w:t>
            </w:r>
          </w:p>
        </w:tc>
        <w:tc>
          <w:tcPr>
            <w:tcW w:type="dxa" w:w="2600"/>
            <w:tcMar>
              <w:top w:type="dxa" w:w="60"/>
              <w:left w:type="dxa" w:w="80"/>
              <w:bottom w:type="dxa" w:w="60"/>
              <w:right w:type="dxa" w:w="80"/>
            </w:tcMar>
          </w:tcPr>
          <w:p>
            <w:r>
              <w:rPr>
                <w:b w:val="false"/>
                <w:bCs w:val="false"/>
                <w:sz w:val="18"/>
                <w:szCs w:val="18"/>
              </w:rPr>
              <w:t xml:space="preserve">Veo la pantalla de reactivación, con "Reactivar mi cuenta" y "Cancelar".</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CP-1.6.7</w:t>
            </w:r>
          </w:p>
        </w:tc>
        <w:tc>
          <w:tcPr>
            <w:tcW w:type="dxa" w:w="1300"/>
            <w:tcMar>
              <w:top w:type="dxa" w:w="60"/>
              <w:left w:type="dxa" w:w="80"/>
              <w:bottom w:type="dxa" w:w="60"/>
              <w:right w:type="dxa" w:w="80"/>
            </w:tcMar>
          </w:tcPr>
          <w:p>
            <w:r>
              <w:rPr>
                <w:b w:val="false"/>
                <w:bCs w:val="false"/>
                <w:sz w:val="18"/>
                <w:szCs w:val="18"/>
              </w:rPr>
              <w:t xml:space="preserve">Confirmar la reactivación</w:t>
            </w:r>
          </w:p>
        </w:tc>
        <w:tc>
          <w:tcPr>
            <w:tcW w:type="dxa" w:w="1500"/>
            <w:tcMar>
              <w:top w:type="dxa" w:w="60"/>
              <w:left w:type="dxa" w:w="80"/>
              <w:bottom w:type="dxa" w:w="60"/>
              <w:right w:type="dxa" w:w="80"/>
            </w:tcMar>
          </w:tcPr>
          <w:p>
            <w:r>
              <w:rPr>
                <w:b w:val="false"/>
                <w:bCs w:val="false"/>
                <w:sz w:val="18"/>
                <w:szCs w:val="18"/>
              </w:rPr>
              <w:t xml:space="preserve">Estoy en la pantalla de reactivación</w:t>
            </w:r>
          </w:p>
        </w:tc>
        <w:tc>
          <w:tcPr>
            <w:tcW w:type="dxa" w:w="2500"/>
            <w:tcMar>
              <w:top w:type="dxa" w:w="60"/>
              <w:left w:type="dxa" w:w="80"/>
              <w:bottom w:type="dxa" w:w="60"/>
              <w:right w:type="dxa" w:w="80"/>
            </w:tcMar>
          </w:tcPr>
          <w:p>
            <w:r>
              <w:rPr>
                <w:b w:val="false"/>
                <w:bCs w:val="false"/>
                <w:sz w:val="18"/>
                <w:szCs w:val="18"/>
              </w:rPr>
              <w:t xml:space="preserve">1. Tocar "Reactivar mi cuenta".</w:t>
            </w:r>
          </w:p>
        </w:tc>
        <w:tc>
          <w:tcPr>
            <w:tcW w:type="dxa" w:w="2600"/>
            <w:tcMar>
              <w:top w:type="dxa" w:w="60"/>
              <w:left w:type="dxa" w:w="80"/>
              <w:bottom w:type="dxa" w:w="60"/>
              <w:right w:type="dxa" w:w="80"/>
            </w:tcMar>
          </w:tcPr>
          <w:p>
            <w:r>
              <w:rPr>
                <w:b w:val="false"/>
                <w:bCs w:val="false"/>
                <w:sz w:val="18"/>
                <w:szCs w:val="18"/>
              </w:rPr>
              <w:t xml:space="preserve">Mi perfil vuelve a activo=true, se limpia dado_de_baja_en.</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Alta</w:t>
            </w:r>
          </w:p>
        </w:tc>
      </w:tr>
      <w:tr>
        <w:tc>
          <w:tcPr>
            <w:tcW w:type="dxa" w:w="700"/>
            <w:tcMar>
              <w:top w:type="dxa" w:w="60"/>
              <w:left w:type="dxa" w:w="80"/>
              <w:bottom w:type="dxa" w:w="60"/>
              <w:right w:type="dxa" w:w="80"/>
            </w:tcMar>
          </w:tcPr>
          <w:p>
            <w:r>
              <w:rPr>
                <w:b w:val="false"/>
                <w:bCs w:val="false"/>
                <w:sz w:val="18"/>
                <w:szCs w:val="18"/>
              </w:rPr>
              <w:t xml:space="preserve">CP-1.6.8</w:t>
            </w:r>
          </w:p>
        </w:tc>
        <w:tc>
          <w:tcPr>
            <w:tcW w:type="dxa" w:w="1300"/>
            <w:tcMar>
              <w:top w:type="dxa" w:w="60"/>
              <w:left w:type="dxa" w:w="80"/>
              <w:bottom w:type="dxa" w:w="60"/>
              <w:right w:type="dxa" w:w="80"/>
            </w:tcMar>
          </w:tcPr>
          <w:p>
            <w:r>
              <w:rPr>
                <w:b w:val="false"/>
                <w:bCs w:val="false"/>
                <w:sz w:val="18"/>
                <w:szCs w:val="18"/>
              </w:rPr>
              <w:t xml:space="preserve">Cancelar en la pantalla de reactivación</w:t>
            </w:r>
          </w:p>
        </w:tc>
        <w:tc>
          <w:tcPr>
            <w:tcW w:type="dxa" w:w="1500"/>
            <w:tcMar>
              <w:top w:type="dxa" w:w="60"/>
              <w:left w:type="dxa" w:w="80"/>
              <w:bottom w:type="dxa" w:w="60"/>
              <w:right w:type="dxa" w:w="80"/>
            </w:tcMar>
          </w:tcPr>
          <w:p>
            <w:r>
              <w:rPr>
                <w:b w:val="false"/>
                <w:bCs w:val="false"/>
                <w:sz w:val="18"/>
                <w:szCs w:val="18"/>
              </w:rPr>
              <w:t xml:space="preserve">Estoy en la pantalla de reactivación</w:t>
            </w:r>
          </w:p>
        </w:tc>
        <w:tc>
          <w:tcPr>
            <w:tcW w:type="dxa" w:w="2500"/>
            <w:tcMar>
              <w:top w:type="dxa" w:w="60"/>
              <w:left w:type="dxa" w:w="80"/>
              <w:bottom w:type="dxa" w:w="60"/>
              <w:right w:type="dxa" w:w="80"/>
            </w:tcMar>
          </w:tcPr>
          <w:p>
            <w:r>
              <w:rPr>
                <w:b w:val="false"/>
                <w:bCs w:val="false"/>
                <w:sz w:val="18"/>
                <w:szCs w:val="18"/>
              </w:rPr>
              <w:t xml:space="preserve">1. Tocar "Cancelar".</w:t>
            </w:r>
          </w:p>
        </w:tc>
        <w:tc>
          <w:tcPr>
            <w:tcW w:type="dxa" w:w="2600"/>
            <w:tcMar>
              <w:top w:type="dxa" w:w="60"/>
              <w:left w:type="dxa" w:w="80"/>
              <w:bottom w:type="dxa" w:w="60"/>
              <w:right w:type="dxa" w:w="80"/>
            </w:tcMar>
          </w:tcPr>
          <w:p>
            <w:r>
              <w:rPr>
                <w:b w:val="false"/>
                <w:bCs w:val="false"/>
                <w:sz w:val="18"/>
                <w:szCs w:val="18"/>
              </w:rPr>
              <w:t xml:space="preserve">Se cierra mi sesión y vuelvo al login; sigue con activo=false.</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CP-1.6.9</w:t>
            </w:r>
          </w:p>
        </w:tc>
        <w:tc>
          <w:tcPr>
            <w:tcW w:type="dxa" w:w="1300"/>
            <w:tcMar>
              <w:top w:type="dxa" w:w="60"/>
              <w:left w:type="dxa" w:w="80"/>
              <w:bottom w:type="dxa" w:w="60"/>
              <w:right w:type="dxa" w:w="80"/>
            </w:tcMar>
          </w:tcPr>
          <w:p>
            <w:r>
              <w:rPr>
                <w:b w:val="false"/>
                <w:bCs w:val="false"/>
                <w:sz w:val="18"/>
                <w:szCs w:val="18"/>
              </w:rPr>
              <w:t xml:space="preserve">La reactivación no ocurre de forma automática</w:t>
            </w:r>
          </w:p>
        </w:tc>
        <w:tc>
          <w:tcPr>
            <w:tcW w:type="dxa" w:w="1500"/>
            <w:tcMar>
              <w:top w:type="dxa" w:w="60"/>
              <w:left w:type="dxa" w:w="80"/>
              <w:bottom w:type="dxa" w:w="60"/>
              <w:right w:type="dxa" w:w="80"/>
            </w:tcMar>
          </w:tcPr>
          <w:p>
            <w:r>
              <w:rPr>
                <w:b w:val="false"/>
                <w:bCs w:val="false"/>
                <w:sz w:val="18"/>
                <w:szCs w:val="18"/>
              </w:rPr>
              <w:t xml:space="preserve">Cuenta con activo=false</w:t>
            </w:r>
          </w:p>
        </w:tc>
        <w:tc>
          <w:tcPr>
            <w:tcW w:type="dxa" w:w="2500"/>
            <w:tcMar>
              <w:top w:type="dxa" w:w="60"/>
              <w:left w:type="dxa" w:w="80"/>
              <w:bottom w:type="dxa" w:w="60"/>
              <w:right w:type="dxa" w:w="80"/>
            </w:tcMar>
          </w:tcPr>
          <w:p>
            <w:r>
              <w:rPr>
                <w:b w:val="false"/>
                <w:bCs w:val="false"/>
                <w:sz w:val="18"/>
                <w:szCs w:val="18"/>
              </w:rPr>
              <w:t xml:space="preserve">1. Iniciar sesión. 2. Sin tocar "Reactivar", observar el estado.</w:t>
            </w:r>
          </w:p>
        </w:tc>
        <w:tc>
          <w:tcPr>
            <w:tcW w:type="dxa" w:w="2600"/>
            <w:tcMar>
              <w:top w:type="dxa" w:w="60"/>
              <w:left w:type="dxa" w:w="80"/>
              <w:bottom w:type="dxa" w:w="60"/>
              <w:right w:type="dxa" w:w="80"/>
            </w:tcMar>
          </w:tcPr>
          <w:p>
            <w:r>
              <w:rPr>
                <w:b w:val="false"/>
                <w:bCs w:val="false"/>
                <w:sz w:val="18"/>
                <w:szCs w:val="18"/>
              </w:rPr>
              <w:t xml:space="preserve">La cuenta permanece con activo=false hasta confirmar explícitamente.</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bl>
    <w:p>
      <w:pPr>
        <w:spacing w:after="120"/>
      </w:pPr>
      <w:r>
        <w:t xml:space="preserve"/>
      </w:r>
    </w:p>
    <w:p>
      <w:pPr>
        <w:pStyle w:val="Heading3"/>
        <w:spacing w:after="120" w:before="200"/>
      </w:pPr>
      <w:r>
        <w:t xml:space="preserve">Transversal (aplica a toda la épica)</w:t>
      </w:r>
    </w:p>
    <w:tbl>
      <w:tblPr>
        <w:tblW w:type="dxa" w:w="10166"/>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1500"/>
        <w:gridCol w:w="2500"/>
        <w:gridCol w:w="2600"/>
        <w:gridCol w:w="800"/>
        <w:gridCol w:w="766"/>
      </w:tblGrid>
      <w:tr>
        <w:trPr>
          <w:tblHeader/>
        </w:trPr>
        <w:tc>
          <w:tcPr>
            <w:tcW w:type="dxa" w:w="700"/>
            <w:shd w:fill="D9E2F3" w:val="clear"/>
            <w:tcMar>
              <w:top w:type="dxa" w:w="60"/>
              <w:left w:type="dxa" w:w="80"/>
              <w:bottom w:type="dxa" w:w="60"/>
              <w:right w:type="dxa" w:w="80"/>
            </w:tcMar>
          </w:tcPr>
          <w:p>
            <w:r>
              <w:rPr>
                <w:b/>
                <w:bCs/>
                <w:sz w:val="18"/>
                <w:szCs w:val="18"/>
              </w:rPr>
              <w:t xml:space="preserve">ID</w:t>
            </w:r>
          </w:p>
        </w:tc>
        <w:tc>
          <w:tcPr>
            <w:tcW w:type="dxa" w:w="1300"/>
            <w:shd w:fill="D9E2F3" w:val="clear"/>
            <w:tcMar>
              <w:top w:type="dxa" w:w="60"/>
              <w:left w:type="dxa" w:w="80"/>
              <w:bottom w:type="dxa" w:w="60"/>
              <w:right w:type="dxa" w:w="80"/>
            </w:tcMar>
          </w:tcPr>
          <w:p>
            <w:r>
              <w:rPr>
                <w:b/>
                <w:bCs/>
                <w:sz w:val="18"/>
                <w:szCs w:val="18"/>
              </w:rPr>
              <w:t xml:space="preserve">Título</w:t>
            </w:r>
          </w:p>
        </w:tc>
        <w:tc>
          <w:tcPr>
            <w:tcW w:type="dxa" w:w="1500"/>
            <w:shd w:fill="D9E2F3" w:val="clear"/>
            <w:tcMar>
              <w:top w:type="dxa" w:w="60"/>
              <w:left w:type="dxa" w:w="80"/>
              <w:bottom w:type="dxa" w:w="60"/>
              <w:right w:type="dxa" w:w="80"/>
            </w:tcMar>
          </w:tcPr>
          <w:p>
            <w:r>
              <w:rPr>
                <w:b/>
                <w:bCs/>
                <w:sz w:val="18"/>
                <w:szCs w:val="18"/>
              </w:rPr>
              <w:t xml:space="preserve">Precondición</w:t>
            </w:r>
          </w:p>
        </w:tc>
        <w:tc>
          <w:tcPr>
            <w:tcW w:type="dxa" w:w="2500"/>
            <w:shd w:fill="D9E2F3" w:val="clear"/>
            <w:tcMar>
              <w:top w:type="dxa" w:w="60"/>
              <w:left w:type="dxa" w:w="80"/>
              <w:bottom w:type="dxa" w:w="60"/>
              <w:right w:type="dxa" w:w="80"/>
            </w:tcMar>
          </w:tcPr>
          <w:p>
            <w:r>
              <w:rPr>
                <w:b/>
                <w:bCs/>
                <w:sz w:val="18"/>
                <w:szCs w:val="18"/>
              </w:rPr>
              <w:t xml:space="preserve">Pasos</w:t>
            </w:r>
          </w:p>
        </w:tc>
        <w:tc>
          <w:tcPr>
            <w:tcW w:type="dxa" w:w="2600"/>
            <w:shd w:fill="D9E2F3" w:val="clear"/>
            <w:tcMar>
              <w:top w:type="dxa" w:w="60"/>
              <w:left w:type="dxa" w:w="80"/>
              <w:bottom w:type="dxa" w:w="60"/>
              <w:right w:type="dxa" w:w="80"/>
            </w:tcMar>
          </w:tcPr>
          <w:p>
            <w:r>
              <w:rPr>
                <w:b/>
                <w:bCs/>
                <w:sz w:val="18"/>
                <w:szCs w:val="18"/>
              </w:rPr>
              <w:t xml:space="preserve">Resultado esperado</w:t>
            </w:r>
          </w:p>
        </w:tc>
        <w:tc>
          <w:tcPr>
            <w:tcW w:type="dxa" w:w="800"/>
            <w:shd w:fill="D9E2F3" w:val="clear"/>
            <w:tcMar>
              <w:top w:type="dxa" w:w="60"/>
              <w:left w:type="dxa" w:w="80"/>
              <w:bottom w:type="dxa" w:w="60"/>
              <w:right w:type="dxa" w:w="80"/>
            </w:tcMar>
          </w:tcPr>
          <w:p>
            <w:r>
              <w:rPr>
                <w:b/>
                <w:bCs/>
                <w:sz w:val="18"/>
                <w:szCs w:val="18"/>
              </w:rPr>
              <w:t xml:space="preserve">Tipo</w:t>
            </w:r>
          </w:p>
        </w:tc>
        <w:tc>
          <w:tcPr>
            <w:tcW w:type="dxa" w:w="766"/>
            <w:shd w:fill="D9E2F3" w:val="clear"/>
            <w:tcMar>
              <w:top w:type="dxa" w:w="60"/>
              <w:left w:type="dxa" w:w="80"/>
              <w:bottom w:type="dxa" w:w="60"/>
              <w:right w:type="dxa" w:w="80"/>
            </w:tcMar>
          </w:tcPr>
          <w:p>
            <w:r>
              <w:rPr>
                <w:b/>
                <w:bCs/>
                <w:sz w:val="18"/>
                <w:szCs w:val="18"/>
              </w:rPr>
              <w:t xml:space="preserve">Prioridad</w:t>
            </w:r>
          </w:p>
        </w:tc>
      </w:tr>
      <w:tr>
        <w:tc>
          <w:tcPr>
            <w:tcW w:type="dxa" w:w="700"/>
            <w:tcMar>
              <w:top w:type="dxa" w:w="60"/>
              <w:left w:type="dxa" w:w="80"/>
              <w:bottom w:type="dxa" w:w="60"/>
              <w:right w:type="dxa" w:w="80"/>
            </w:tcMar>
          </w:tcPr>
          <w:p>
            <w:r>
              <w:rPr>
                <w:b w:val="false"/>
                <w:bCs w:val="false"/>
                <w:sz w:val="18"/>
                <w:szCs w:val="18"/>
              </w:rPr>
              <w:t xml:space="preserve">CP-1.7.1</w:t>
            </w:r>
          </w:p>
        </w:tc>
        <w:tc>
          <w:tcPr>
            <w:tcW w:type="dxa" w:w="1300"/>
            <w:tcMar>
              <w:top w:type="dxa" w:w="60"/>
              <w:left w:type="dxa" w:w="80"/>
              <w:bottom w:type="dxa" w:w="60"/>
              <w:right w:type="dxa" w:w="80"/>
            </w:tcMar>
          </w:tcPr>
          <w:p>
            <w:r>
              <w:rPr>
                <w:b w:val="false"/>
                <w:bCs w:val="false"/>
                <w:sz w:val="18"/>
                <w:szCs w:val="18"/>
              </w:rPr>
              <w:t xml:space="preserve">Formulario de perfil en mobile y desktop</w:t>
            </w:r>
          </w:p>
        </w:tc>
        <w:tc>
          <w:tcPr>
            <w:tcW w:type="dxa" w:w="1500"/>
            <w:tcMar>
              <w:top w:type="dxa" w:w="60"/>
              <w:left w:type="dxa" w:w="80"/>
              <w:bottom w:type="dxa" w:w="60"/>
              <w:right w:type="dxa" w:w="80"/>
            </w:tcMar>
          </w:tcPr>
          <w:p>
            <w:r>
              <w:rPr>
                <w:b w:val="false"/>
                <w:bCs w:val="false"/>
                <w:sz w:val="18"/>
                <w:szCs w:val="18"/>
              </w:rPr>
              <w:t xml:space="preserve">—</w:t>
            </w:r>
          </w:p>
        </w:tc>
        <w:tc>
          <w:tcPr>
            <w:tcW w:type="dxa" w:w="2500"/>
            <w:tcMar>
              <w:top w:type="dxa" w:w="60"/>
              <w:left w:type="dxa" w:w="80"/>
              <w:bottom w:type="dxa" w:w="60"/>
              <w:right w:type="dxa" w:w="80"/>
            </w:tcMar>
          </w:tcPr>
          <w:p>
            <w:r>
              <w:rPr>
                <w:b w:val="false"/>
                <w:bCs w:val="false"/>
                <w:sz w:val="18"/>
                <w:szCs w:val="18"/>
              </w:rPr>
              <w:t xml:space="preserve">1. Repetir el alta/edición desde escritorio y desde mobile.</w:t>
            </w:r>
          </w:p>
        </w:tc>
        <w:tc>
          <w:tcPr>
            <w:tcW w:type="dxa" w:w="2600"/>
            <w:tcMar>
              <w:top w:type="dxa" w:w="60"/>
              <w:left w:type="dxa" w:w="80"/>
              <w:bottom w:type="dxa" w:w="60"/>
              <w:right w:type="dxa" w:w="80"/>
            </w:tcMar>
          </w:tcPr>
          <w:p>
            <w:r>
              <w:rPr>
                <w:b w:val="false"/>
                <w:bCs w:val="false"/>
                <w:sz w:val="18"/>
                <w:szCs w:val="18"/>
              </w:rPr>
              <w:t xml:space="preserve">El formulario es usable y legible en ambos casos, sin elementos cortados.</w:t>
            </w:r>
          </w:p>
        </w:tc>
        <w:tc>
          <w:tcPr>
            <w:tcW w:type="dxa" w:w="800"/>
            <w:tcMar>
              <w:top w:type="dxa" w:w="60"/>
              <w:left w:type="dxa" w:w="80"/>
              <w:bottom w:type="dxa" w:w="60"/>
              <w:right w:type="dxa" w:w="80"/>
            </w:tcMar>
          </w:tcPr>
          <w:p>
            <w:r>
              <w:rPr>
                <w:b w:val="false"/>
                <w:bCs w:val="false"/>
                <w:sz w:val="18"/>
                <w:szCs w:val="18"/>
              </w:rPr>
              <w:t xml:space="preserve">Responsive</w:t>
            </w:r>
          </w:p>
        </w:tc>
        <w:tc>
          <w:tcPr>
            <w:tcW w:type="dxa" w:w="766"/>
            <w:tcMar>
              <w:top w:type="dxa" w:w="60"/>
              <w:left w:type="dxa" w:w="80"/>
              <w:bottom w:type="dxa" w:w="60"/>
              <w:right w:type="dxa" w:w="80"/>
            </w:tcMar>
          </w:tcPr>
          <w:p>
            <w:r>
              <w:rPr>
                <w:b w:val="false"/>
                <w:bCs w:val="false"/>
                <w:sz w:val="18"/>
                <w:szCs w:val="18"/>
              </w:rPr>
              <w:t xml:space="preserve">Media</w:t>
            </w:r>
          </w:p>
        </w:tc>
      </w:tr>
      <w:tr>
        <w:tc>
          <w:tcPr>
            <w:tcW w:type="dxa" w:w="700"/>
            <w:tcMar>
              <w:top w:type="dxa" w:w="60"/>
              <w:left w:type="dxa" w:w="80"/>
              <w:bottom w:type="dxa" w:w="60"/>
              <w:right w:type="dxa" w:w="80"/>
            </w:tcMar>
          </w:tcPr>
          <w:p>
            <w:r>
              <w:rPr>
                <w:b w:val="false"/>
                <w:bCs w:val="false"/>
                <w:sz w:val="18"/>
                <w:szCs w:val="18"/>
              </w:rPr>
              <w:t xml:space="preserve">CP-1.7.2</w:t>
            </w:r>
          </w:p>
        </w:tc>
        <w:tc>
          <w:tcPr>
            <w:tcW w:type="dxa" w:w="1300"/>
            <w:tcMar>
              <w:top w:type="dxa" w:w="60"/>
              <w:left w:type="dxa" w:w="80"/>
              <w:bottom w:type="dxa" w:w="60"/>
              <w:right w:type="dxa" w:w="80"/>
            </w:tcMar>
          </w:tcPr>
          <w:p>
            <w:r>
              <w:rPr>
                <w:b w:val="false"/>
                <w:bCs w:val="false"/>
                <w:sz w:val="18"/>
                <w:szCs w:val="18"/>
              </w:rPr>
              <w:t xml:space="preserve">Botón de guardar deshabilitado hasta completar campos</w:t>
            </w:r>
          </w:p>
        </w:tc>
        <w:tc>
          <w:tcPr>
            <w:tcW w:type="dxa" w:w="1500"/>
            <w:tcMar>
              <w:top w:type="dxa" w:w="60"/>
              <w:left w:type="dxa" w:w="80"/>
              <w:bottom w:type="dxa" w:w="60"/>
              <w:right w:type="dxa" w:w="80"/>
            </w:tcMar>
          </w:tcPr>
          <w:p>
            <w:r>
              <w:rPr>
                <w:b w:val="false"/>
                <w:bCs w:val="false"/>
                <w:sz w:val="18"/>
                <w:szCs w:val="18"/>
              </w:rPr>
              <w:t xml:space="preserve">—</w:t>
            </w:r>
          </w:p>
        </w:tc>
        <w:tc>
          <w:tcPr>
            <w:tcW w:type="dxa" w:w="2500"/>
            <w:tcMar>
              <w:top w:type="dxa" w:w="60"/>
              <w:left w:type="dxa" w:w="80"/>
              <w:bottom w:type="dxa" w:w="60"/>
              <w:right w:type="dxa" w:w="80"/>
            </w:tcMar>
          </w:tcPr>
          <w:p>
            <w:r>
              <w:rPr>
                <w:b w:val="false"/>
                <w:bCs w:val="false"/>
                <w:sz w:val="18"/>
                <w:szCs w:val="18"/>
              </w:rPr>
              <w:t xml:space="preserve">1. Abrir cada uno de los 3 formularios vacío. 2. Completar campo por campo, observando el botón.</w:t>
            </w:r>
          </w:p>
        </w:tc>
        <w:tc>
          <w:tcPr>
            <w:tcW w:type="dxa" w:w="2600"/>
            <w:tcMar>
              <w:top w:type="dxa" w:w="60"/>
              <w:left w:type="dxa" w:w="80"/>
              <w:bottom w:type="dxa" w:w="60"/>
              <w:right w:type="dxa" w:w="80"/>
            </w:tcMar>
          </w:tcPr>
          <w:p>
            <w:r>
              <w:rPr>
                <w:b w:val="false"/>
                <w:bCs w:val="false"/>
                <w:sz w:val="18"/>
                <w:szCs w:val="18"/>
              </w:rPr>
              <w:t xml:space="preserve">Mientras falta un campo obligatorio, el botón está deshabilitado; al completarlos todos pasa a habilitado.</w:t>
            </w:r>
          </w:p>
        </w:tc>
        <w:tc>
          <w:tcPr>
            <w:tcW w:type="dxa" w:w="800"/>
            <w:tcMar>
              <w:top w:type="dxa" w:w="60"/>
              <w:left w:type="dxa" w:w="80"/>
              <w:bottom w:type="dxa" w:w="60"/>
              <w:right w:type="dxa" w:w="80"/>
            </w:tcMar>
          </w:tcPr>
          <w:p>
            <w:r>
              <w:rPr>
                <w:b w:val="false"/>
                <w:bCs w:val="false"/>
                <w:sz w:val="18"/>
                <w:szCs w:val="18"/>
              </w:rPr>
              <w:t xml:space="preserve">Funcional</w:t>
            </w:r>
          </w:p>
        </w:tc>
        <w:tc>
          <w:tcPr>
            <w:tcW w:type="dxa" w:w="766"/>
            <w:tcMar>
              <w:top w:type="dxa" w:w="60"/>
              <w:left w:type="dxa" w:w="80"/>
              <w:bottom w:type="dxa" w:w="60"/>
              <w:right w:type="dxa" w:w="80"/>
            </w:tcMar>
          </w:tcPr>
          <w:p>
            <w:r>
              <w:rPr>
                <w:b w:val="false"/>
                <w:bCs w:val="false"/>
                <w:sz w:val="18"/>
                <w:szCs w:val="18"/>
              </w:rPr>
              <w:t xml:space="preserve">Media</w:t>
            </w:r>
          </w:p>
        </w:tc>
      </w:tr>
    </w:tbl>
    <w:p>
      <w:pPr>
        <w:spacing w:after="120"/>
      </w:pPr>
      <w:r>
        <w:t xml:space="preserve"/>
      </w:r>
    </w:p>
    <w:p>
      <w:pPr>
        <w:pStyle w:val="Heading3"/>
        <w:spacing w:after="120" w:before="200"/>
      </w:pPr>
      <w:r>
        <w:t xml:space="preserve">Candidatos a automatización temprana</w:t>
      </w:r>
    </w:p>
    <w:p>
      <w:pPr>
        <w:pStyle w:val="ListParagraph"/>
        <w:numPr>
          <w:ilvl w:val="0"/>
          <w:numId w:val="2"/>
        </w:numPr>
        <w:spacing w:after="80"/>
      </w:pPr>
      <w:r>
        <w:t xml:space="preserve">CP-1.2.5 es un buen primer caso para Postman: valida una regla de negocio a nivel API, no de UI.</w:t>
      </w:r>
    </w:p>
    <w:p>
      <w:pPr>
        <w:pStyle w:val="ListParagraph"/>
        <w:numPr>
          <w:ilvl w:val="0"/>
          <w:numId w:val="2"/>
        </w:numPr>
        <w:spacing w:after="80"/>
      </w:pPr>
      <w:r>
        <w:t xml:space="preserve">CP-1.1.1, CP-1.1.2 y CP-1.5.1 son buenos candidatos a un primer test E2E en Playwright (flujo crítico de login).</w:t>
      </w:r>
    </w:p>
    <w:p>
      <w:pPr>
        <w:pStyle w:val="ListParagraph"/>
        <w:numPr>
          <w:ilvl w:val="0"/>
          <w:numId w:val="2"/>
        </w:numPr>
        <w:spacing w:after="80"/>
      </w:pPr>
      <w:r>
        <w:t xml:space="preserve">CP-1.6.3 es otro buen candidato temprano para Postman: valida que no existe forma de hacer un DELETE real sobre perfiles.</w:t>
      </w:r>
    </w:p>
    <w:p>
      <w:pPr>
        <w:pStyle w:val="Heading2"/>
        <w:spacing w:after="160" w:before="260"/>
      </w:pPr>
      <w:r>
        <w:t xml:space="preserve">Resultado de la ejecución manual (2026-09-05, "Diseño QA")</w:t>
      </w:r>
    </w:p>
    <w:p>
      <w:pPr>
        <w:spacing w:after="120"/>
      </w:pPr>
      <w:r>
        <w:t xml:space="preserve">Ejecutados los 25 casos de la matriz contra la app corriendo en local (localhost:3000 / localhost:3001), usando dos usuarios de prueba nuevos (login de prueba) para los casos multiusuario.</w:t>
      </w:r>
    </w:p>
    <w:p>
      <w:pPr>
        <w:spacing w:after="120"/>
      </w:pPr>
      <w:r>
        <w:rPr>
          <w:b/>
          <w:bCs/>
        </w:rPr>
        <w:t xml:space="preserve">Pasaron: </w:t>
      </w:r>
      <w:r>
        <w:t xml:space="preserve">CP-1.1.6, CP-1.1.7 (con corrección de redacción), CP-1.2.1 a CP-1.2.10 (con nota sobre el mecanismo real en 1.2.2/3/4/6/8/9), CP-1.3.1, CP-1.3.2, CP-1.3.3, CP-1.4.5, CP-1.5.1, CP-1.6.1 a CP-1.6.9, CP-1.7.1, CP-1.7.2.</w:t>
      </w:r>
    </w:p>
    <w:p>
      <w:pPr>
        <w:spacing w:after="120"/>
      </w:pPr>
      <w:r>
        <w:rPr>
          <w:b/>
          <w:bCs/>
        </w:rPr>
        <w:t xml:space="preserve">Bugs confirmados (ver registro-errores.md): </w:t>
      </w:r>
      <w:r>
        <w:t xml:space="preserve">BUG-001 (rutas protegidas no redirigen al login sin sesión — CP-1.1.5/CP-1.5.2/CP-1.5.3), BUG-003 (falta el score de ranking o su placeholder en "Mi perfil" — CP-1.4.1/CP-1.4.2).</w:t>
      </w:r>
    </w:p>
    <w:p>
      <w:pPr>
        <w:spacing w:after="120"/>
      </w:pPr>
      <w:r>
        <w:rPr>
          <w:b/>
          <w:bCs/>
        </w:rPr>
        <w:t xml:space="preserve">Retractado (falso positivo del proceso de prueba, no bug de la app): </w:t>
      </w:r>
      <w:r>
        <w:t xml:space="preserve">BUG-002 — un primer intento de reproducir "el login de prueba no muestra mensaje de error" con clicks por coordenadas de pantalla dio un falso negativo; repetido con un click disparado directo sobre el botón, el mensaje de error se muestra correctamente. Ver detalle en registro-errores.md.</w:t>
      </w:r>
    </w:p>
    <w:p>
      <w:pPr>
        <w:spacing w:after="120"/>
      </w:pPr>
      <w:r>
        <w:rPr>
          <w:b/>
          <w:bCs/>
        </w:rPr>
        <w:t xml:space="preserve">No ejecutados en esta sesión: </w:t>
      </w:r>
      <w:r>
        <w:t xml:space="preserve">CP-1.1.1 a CP-1.1.4 requieren cuenta real de Google, fuera del alcance del entorno de prueba automatizado. El usuario ya había verificado manualmente el login real con Google de punta a punta, pero no contra esta matriz puntual.</w:t>
      </w:r>
    </w:p>
    <w:p>
      <w:pPr>
        <w:spacing w:after="120"/>
      </w:pPr>
      <w:r>
        <w:rPr>
          <w:b/>
          <w:bCs/>
        </w:rPr>
        <w:t xml:space="preserve">Bloqueados por dependencia de la Épica 2 (todavía no construida): </w:t>
      </w:r>
      <w:r>
        <w:t xml:space="preserve">CP-1.4.3, CP-1.4.4.</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2026-09-05T14:25:49.510Z</dcterms:created>
  <dcterms:modified xsi:type="dcterms:W3CDTF">2026-09-05T14:25:49.511Z</dcterms:modified>
</cp:coreProperties>
</file>

<file path=docProps/custom.xml><?xml version="1.0" encoding="utf-8"?>
<Properties xmlns="http://schemas.openxmlformats.org/officeDocument/2006/custom-properties" xmlns:vt="http://schemas.openxmlformats.org/officeDocument/2006/docPropsVTypes"/>
</file>