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1"/>
        <w:tblW w:w="16621" w:type="dxa"/>
        <w:tblInd w:w="0" w:type="dxa"/>
        <w:tblCellMar>
          <w:top w:w="10" w:type="dxa"/>
          <w:left w:w="24" w:type="dxa"/>
          <w:right w:w="90" w:type="dxa"/>
        </w:tblCellMar>
        <w:tblLook w:val="04A0" w:firstRow="1" w:lastRow="0" w:firstColumn="1" w:lastColumn="0" w:noHBand="0" w:noVBand="1"/>
      </w:tblPr>
      <w:tblGrid>
        <w:gridCol w:w="4423"/>
        <w:gridCol w:w="3761"/>
        <w:gridCol w:w="2664"/>
        <w:gridCol w:w="5773"/>
      </w:tblGrid>
      <w:tr w:rsidR="005E78CB" w:rsidTr="005E78CB">
        <w:trPr>
          <w:trHeight w:val="437"/>
        </w:trPr>
        <w:tc>
          <w:tcPr>
            <w:tcW w:w="81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78CB" w:rsidRPr="005E78CB" w:rsidRDefault="005E78CB" w:rsidP="005E78CB">
            <w:pPr>
              <w:ind w:left="8" w:right="766" w:hanging="4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SHIPPER/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EXPORTER(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COMPLETE NAME AND ADDRESS) </w:t>
            </w:r>
          </w:p>
          <w:p w:rsidR="005E78CB" w:rsidRPr="005E78CB" w:rsidRDefault="005E78CB" w:rsidP="005E78CB">
            <w:pPr>
              <w:ind w:left="8" w:right="766" w:hanging="4"/>
              <w:jc w:val="both"/>
              <w:rPr>
                <w:sz w:val="20"/>
                <w:szCs w:val="20"/>
                <w:lang w:val="es-MX"/>
              </w:rPr>
            </w:pPr>
            <w:r w:rsidRPr="005E78C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5E78CB" w:rsidRDefault="005E78CB" w:rsidP="005E78CB">
            <w:pPr>
              <w:tabs>
                <w:tab w:val="center" w:pos="2020"/>
              </w:tabs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EXPORT REFERENCE:</w:t>
            </w:r>
            <w:bookmarkStart w:id="0" w:name="_GoBack"/>
            <w:bookmarkEnd w:id="0"/>
          </w:p>
          <w:p w:rsidR="005E78CB" w:rsidRPr="005E78CB" w:rsidRDefault="005E78CB" w:rsidP="005E78CB">
            <w:pPr>
              <w:tabs>
                <w:tab w:val="center" w:pos="2020"/>
              </w:tabs>
              <w:rPr>
                <w:sz w:val="20"/>
                <w:szCs w:val="20"/>
              </w:rPr>
            </w:pPr>
          </w:p>
        </w:tc>
      </w:tr>
      <w:tr w:rsidR="005E78CB" w:rsidTr="005E78CB">
        <w:trPr>
          <w:trHeight w:val="979"/>
        </w:trPr>
        <w:tc>
          <w:tcPr>
            <w:tcW w:w="81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ind w:left="7" w:right="2109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843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E78CB" w:rsidRPr="005E78CB" w:rsidRDefault="005E78CB" w:rsidP="005E78CB">
            <w:pPr>
              <w:tabs>
                <w:tab w:val="right" w:pos="5159"/>
              </w:tabs>
              <w:spacing w:after="108"/>
              <w:rPr>
                <w:sz w:val="20"/>
                <w:szCs w:val="20"/>
              </w:rPr>
            </w:pPr>
            <w:r w:rsidRPr="005E78C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-1857375</wp:posOffset>
                  </wp:positionV>
                  <wp:extent cx="3686175" cy="1866900"/>
                  <wp:effectExtent l="0" t="0" r="9525" b="0"/>
                  <wp:wrapTopAndBottom/>
                  <wp:docPr id="140" name="Picture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78CB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</w:t>
            </w:r>
            <w:r w:rsidRPr="005E78CB">
              <w:rPr>
                <w:rFonts w:ascii="Arial" w:eastAsia="Arial" w:hAnsi="Arial" w:cs="Arial"/>
                <w:sz w:val="20"/>
                <w:szCs w:val="20"/>
                <w:lang w:val="es-MX"/>
              </w:rPr>
              <w:tab/>
            </w:r>
          </w:p>
          <w:p w:rsidR="005E78CB" w:rsidRDefault="005E78CB" w:rsidP="005E78CB">
            <w:pPr>
              <w:ind w:left="4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</w:p>
          <w:p w:rsidR="005E78CB" w:rsidRDefault="005E78CB" w:rsidP="005E78CB">
            <w:pPr>
              <w:ind w:left="4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 w:rsidP="005E78CB">
            <w:pPr>
              <w:ind w:left="4"/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FORWARDING AGENT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REFERENCES(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COMPLETE NAME AND ADDRESS)</w:t>
            </w:r>
          </w:p>
        </w:tc>
      </w:tr>
      <w:tr w:rsidR="005E78CB" w:rsidTr="005E78CB">
        <w:trPr>
          <w:trHeight w:val="1568"/>
        </w:trPr>
        <w:tc>
          <w:tcPr>
            <w:tcW w:w="8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spacing w:after="121"/>
              <w:rPr>
                <w:sz w:val="20"/>
                <w:szCs w:val="20"/>
              </w:rPr>
            </w:pP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CONSIGNEE(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COMPLETE NAME AND ADDRESS/NON-NEGOTIABLE UNLESS CONSIGNED TO ORDER)</w:t>
            </w:r>
          </w:p>
          <w:p w:rsidR="005E78CB" w:rsidRPr="005E78CB" w:rsidRDefault="005E78CB" w:rsidP="005E78CB">
            <w:pPr>
              <w:spacing w:after="2"/>
              <w:ind w:left="7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5E78CB" w:rsidRDefault="005E78CB" w:rsidP="005E78CB">
            <w:pPr>
              <w:ind w:left="7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E78CB" w:rsidRDefault="005E78CB" w:rsidP="005E78CB"/>
        </w:tc>
      </w:tr>
      <w:tr w:rsidR="005E78CB" w:rsidTr="005E78CB">
        <w:trPr>
          <w:trHeight w:val="1491"/>
        </w:trPr>
        <w:tc>
          <w:tcPr>
            <w:tcW w:w="8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spacing w:after="84"/>
              <w:ind w:left="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NOTIFY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E78CB" w:rsidRDefault="005E78CB" w:rsidP="005E78CB"/>
        </w:tc>
      </w:tr>
      <w:tr w:rsidR="005E78CB" w:rsidTr="005E78CB">
        <w:trPr>
          <w:trHeight w:val="369"/>
        </w:trPr>
        <w:tc>
          <w:tcPr>
            <w:tcW w:w="44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spacing w:after="125"/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PIER OR PLACE OF RECEIPT</w:t>
            </w:r>
          </w:p>
          <w:p w:rsidR="005E78CB" w:rsidRPr="005E78CB" w:rsidRDefault="005E78CB" w:rsidP="005E78CB">
            <w:pPr>
              <w:ind w:left="7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PRE-CARRIAGE BY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E78CB" w:rsidRDefault="005E78CB" w:rsidP="005E78CB"/>
        </w:tc>
      </w:tr>
      <w:tr w:rsidR="005E78CB" w:rsidTr="005E78CB">
        <w:trPr>
          <w:trHeight w:val="230"/>
        </w:trPr>
        <w:tc>
          <w:tcPr>
            <w:tcW w:w="44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VESSEL VOY(FLAG)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PORT OF LOADING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TYPE OF MOVE</w:t>
            </w:r>
          </w:p>
        </w:tc>
      </w:tr>
      <w:tr w:rsidR="005E78CB" w:rsidTr="005E78CB">
        <w:trPr>
          <w:trHeight w:val="260"/>
        </w:trPr>
        <w:tc>
          <w:tcPr>
            <w:tcW w:w="4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Pr="005E78CB" w:rsidRDefault="005E78CB" w:rsidP="005E78CB">
            <w:pPr>
              <w:ind w:left="7"/>
              <w:rPr>
                <w:sz w:val="20"/>
                <w:szCs w:val="20"/>
              </w:rPr>
            </w:pPr>
          </w:p>
        </w:tc>
        <w:tc>
          <w:tcPr>
            <w:tcW w:w="84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E78CB" w:rsidRPr="005E78CB" w:rsidRDefault="005E78CB" w:rsidP="005E78CB">
            <w:pPr>
              <w:rPr>
                <w:sz w:val="20"/>
                <w:szCs w:val="20"/>
              </w:rPr>
            </w:pPr>
          </w:p>
        </w:tc>
      </w:tr>
      <w:tr w:rsidR="005E78CB" w:rsidTr="005E78CB">
        <w:trPr>
          <w:trHeight w:val="216"/>
        </w:trPr>
        <w:tc>
          <w:tcPr>
            <w:tcW w:w="442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PORT OF DISCHARGE</w:t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PLACE OF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DELIVERY(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BY ON CARRICER)</w:t>
            </w:r>
          </w:p>
        </w:tc>
        <w:tc>
          <w:tcPr>
            <w:tcW w:w="57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5E78CB" w:rsidRPr="005E78CB" w:rsidRDefault="005E78CB" w:rsidP="005E78CB">
            <w:pPr>
              <w:ind w:left="4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FINAL DESTINATION</w:t>
            </w:r>
            <w:proofErr w:type="gramEnd"/>
          </w:p>
        </w:tc>
      </w:tr>
      <w:tr w:rsidR="005E78CB" w:rsidTr="005E78CB">
        <w:trPr>
          <w:trHeight w:val="298"/>
        </w:trPr>
        <w:tc>
          <w:tcPr>
            <w:tcW w:w="44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E78CB" w:rsidRDefault="005E78CB" w:rsidP="005E78CB"/>
        </w:tc>
        <w:tc>
          <w:tcPr>
            <w:tcW w:w="64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8CB" w:rsidRDefault="005E78CB" w:rsidP="005E78CB">
            <w:pPr>
              <w:ind w:left="7"/>
            </w:pPr>
          </w:p>
        </w:tc>
        <w:tc>
          <w:tcPr>
            <w:tcW w:w="5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E78CB" w:rsidRDefault="005E78CB" w:rsidP="005E78CB"/>
        </w:tc>
      </w:tr>
    </w:tbl>
    <w:p w:rsidR="003D4BC3" w:rsidRPr="005E78CB" w:rsidRDefault="000B69EC">
      <w:pPr>
        <w:spacing w:after="0"/>
        <w:ind w:right="9247"/>
        <w:jc w:val="right"/>
        <w:rPr>
          <w:sz w:val="20"/>
          <w:szCs w:val="20"/>
        </w:rPr>
      </w:pPr>
      <w:r w:rsidRPr="005E78CB">
        <w:rPr>
          <w:rFonts w:ascii="Arial" w:eastAsia="Arial" w:hAnsi="Arial" w:cs="Arial"/>
          <w:color w:val="0000FF"/>
          <w:sz w:val="20"/>
          <w:szCs w:val="20"/>
        </w:rPr>
        <w:t xml:space="preserve"> P</w:t>
      </w:r>
      <w:r w:rsidR="005E78CB">
        <w:rPr>
          <w:rFonts w:ascii="Arial" w:eastAsia="Arial" w:hAnsi="Arial" w:cs="Arial"/>
          <w:color w:val="0000FF"/>
          <w:sz w:val="20"/>
          <w:szCs w:val="20"/>
        </w:rPr>
        <w:t>ARTICULARES FURNISHED BY SHIPPE</w:t>
      </w:r>
    </w:p>
    <w:tbl>
      <w:tblPr>
        <w:tblStyle w:val="TableGrid"/>
        <w:tblW w:w="16572" w:type="dxa"/>
        <w:tblInd w:w="-1255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2905"/>
        <w:gridCol w:w="1509"/>
        <w:gridCol w:w="6406"/>
        <w:gridCol w:w="2158"/>
        <w:gridCol w:w="3594"/>
      </w:tblGrid>
      <w:tr w:rsidR="003D4BC3" w:rsidRPr="005E78CB" w:rsidTr="001360F0">
        <w:trPr>
          <w:trHeight w:val="269"/>
        </w:trPr>
        <w:tc>
          <w:tcPr>
            <w:tcW w:w="2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left="178" w:right="175"/>
              <w:jc w:val="center"/>
              <w:rPr>
                <w:sz w:val="20"/>
                <w:szCs w:val="20"/>
                <w:lang w:val="es-MX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  <w:lang w:val="es-MX"/>
              </w:rPr>
              <w:t xml:space="preserve"> CONTAINER NO. MARKS &amp; NOS.   SEAL NO.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left="27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  <w:lang w:val="es-MX"/>
              </w:rPr>
              <w:t xml:space="preserve"> </w:t>
            </w: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NO OF PKGS OR </w:t>
            </w:r>
          </w:p>
        </w:tc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0F0" w:rsidRPr="005E78CB" w:rsidRDefault="001360F0">
            <w:pPr>
              <w:ind w:left="16"/>
              <w:jc w:val="center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3D4BC3" w:rsidRPr="005E78CB" w:rsidRDefault="000B69EC">
            <w:pPr>
              <w:ind w:left="16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KIND OF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PACKAGES:DESCRIPTION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OF GOODS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left="27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TOTAL G.W.(KGS)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Pr="005E78CB" w:rsidRDefault="000B69EC">
            <w:pPr>
              <w:ind w:left="27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TOTAL MEASUREMENT(CBM)</w:t>
            </w:r>
          </w:p>
        </w:tc>
      </w:tr>
      <w:tr w:rsidR="003D4BC3" w:rsidTr="001360F0">
        <w:trPr>
          <w:trHeight w:val="197"/>
        </w:trPr>
        <w:tc>
          <w:tcPr>
            <w:tcW w:w="290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4BC3" w:rsidRPr="001360F0" w:rsidRDefault="000B69EC">
            <w:pPr>
              <w:ind w:left="33"/>
              <w:rPr>
                <w:rFonts w:ascii="Arial" w:hAnsi="Arial" w:cs="Arial"/>
                <w:lang w:val="es-MX"/>
              </w:rPr>
            </w:pPr>
            <w:r w:rsidRPr="001360F0">
              <w:rPr>
                <w:rFonts w:ascii="Arial" w:eastAsia="SimSun" w:hAnsi="Arial" w:cs="Arial"/>
                <w:sz w:val="14"/>
                <w:lang w:val="es-MX"/>
              </w:rPr>
              <w:t xml:space="preserve"> </w:t>
            </w:r>
          </w:p>
        </w:tc>
        <w:tc>
          <w:tcPr>
            <w:tcW w:w="791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5E78CB" w:rsidRDefault="005E78CB">
            <w:pPr>
              <w:ind w:left="-1788" w:right="558"/>
              <w:jc w:val="right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  <w:p w:rsidR="003D4BC3" w:rsidRPr="001360F0" w:rsidRDefault="000B69EC">
            <w:pPr>
              <w:ind w:left="-1788" w:right="558"/>
              <w:jc w:val="right"/>
              <w:rPr>
                <w:rFonts w:ascii="Arial" w:hAnsi="Arial" w:cs="Arial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Optional Declared Value for increased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freigh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charge to avoid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Package 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Limitation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:US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$______________</w:t>
            </w:r>
            <w:r w:rsidRPr="001360F0">
              <w:rPr>
                <w:rFonts w:ascii="Arial" w:eastAsia="Arial" w:hAnsi="Arial" w:cs="Arial"/>
                <w:color w:val="0000FF"/>
                <w:sz w:val="13"/>
              </w:rPr>
              <w:t xml:space="preserve">_       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 w:rsidP="005E78CB"/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Default="003D4BC3" w:rsidP="005E78CB">
            <w:pPr>
              <w:ind w:left="13"/>
            </w:pPr>
          </w:p>
        </w:tc>
      </w:tr>
      <w:tr w:rsidR="003D4BC3" w:rsidTr="001360F0">
        <w:trPr>
          <w:trHeight w:val="270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2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4BC3" w:rsidRPr="005E78CB" w:rsidRDefault="005E78CB">
            <w:pPr>
              <w:spacing w:after="2664"/>
              <w:ind w:left="3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  <w:r w:rsidRPr="005E78CB">
              <w:rPr>
                <w:rFonts w:ascii="Arial" w:eastAsia="Arial" w:hAnsi="Arial" w:cs="Arial"/>
                <w:sz w:val="20"/>
                <w:szCs w:val="20"/>
              </w:rPr>
              <w:t>KG</w:t>
            </w:r>
          </w:p>
          <w:p w:rsidR="003D4BC3" w:rsidRDefault="000B69EC">
            <w:pPr>
              <w:ind w:right="44"/>
              <w:jc w:val="right"/>
            </w:pPr>
            <w:r>
              <w:rPr>
                <w:rFonts w:ascii="Arial" w:eastAsia="Arial" w:hAnsi="Arial" w:cs="Arial"/>
                <w:b/>
                <w:color w:val="0000FF"/>
                <w:sz w:val="18"/>
              </w:rPr>
              <w:t>TEL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D4BC3" w:rsidRDefault="000B69EC">
            <w:pPr>
              <w:ind w:left="-43"/>
            </w:pPr>
            <w:r>
              <w:rPr>
                <w:rFonts w:ascii="Arial" w:eastAsia="Arial" w:hAnsi="Arial" w:cs="Arial"/>
                <w:b/>
                <w:color w:val="0000FF"/>
                <w:sz w:val="18"/>
              </w:rPr>
              <w:t xml:space="preserve">EX RELEASE    </w:t>
            </w:r>
          </w:p>
        </w:tc>
      </w:tr>
    </w:tbl>
    <w:p w:rsidR="003D4BC3" w:rsidRPr="005E78CB" w:rsidRDefault="000B69EC">
      <w:pPr>
        <w:spacing w:after="0"/>
        <w:ind w:left="-1230" w:hanging="10"/>
        <w:rPr>
          <w:sz w:val="20"/>
          <w:szCs w:val="20"/>
        </w:rPr>
      </w:pPr>
      <w:r w:rsidRPr="005E78CB">
        <w:rPr>
          <w:rFonts w:ascii="Arial" w:eastAsia="Arial" w:hAnsi="Arial" w:cs="Arial"/>
          <w:color w:val="0000FF"/>
          <w:sz w:val="20"/>
          <w:szCs w:val="20"/>
        </w:rPr>
        <w:t xml:space="preserve">TOTAL NO. OF PACKAGES OR </w:t>
      </w:r>
      <w:r w:rsidRPr="005E78CB">
        <w:rPr>
          <w:rFonts w:ascii="Arial" w:eastAsia="Arial" w:hAnsi="Arial" w:cs="Arial"/>
          <w:sz w:val="20"/>
          <w:szCs w:val="20"/>
        </w:rPr>
        <w:t>SAY TOTAL   BOXES</w:t>
      </w:r>
    </w:p>
    <w:p w:rsidR="003D4BC3" w:rsidRPr="005E78CB" w:rsidRDefault="000B69EC">
      <w:pPr>
        <w:spacing w:after="0"/>
        <w:ind w:left="-1230" w:hanging="10"/>
        <w:rPr>
          <w:rFonts w:ascii="Arial" w:eastAsia="Arial" w:hAnsi="Arial" w:cs="Arial"/>
          <w:color w:val="0000FF"/>
          <w:sz w:val="20"/>
          <w:szCs w:val="20"/>
        </w:rPr>
      </w:pPr>
      <w:r w:rsidRPr="005E78CB">
        <w:rPr>
          <w:rFonts w:ascii="Arial" w:eastAsia="Arial" w:hAnsi="Arial" w:cs="Arial"/>
          <w:color w:val="0000FF"/>
          <w:sz w:val="20"/>
          <w:szCs w:val="20"/>
        </w:rPr>
        <w:t>CONTAINERS</w:t>
      </w:r>
    </w:p>
    <w:p w:rsidR="001360F0" w:rsidRDefault="001360F0">
      <w:pPr>
        <w:spacing w:after="0"/>
        <w:ind w:left="-1230" w:hanging="10"/>
      </w:pPr>
    </w:p>
    <w:tbl>
      <w:tblPr>
        <w:tblStyle w:val="TableGrid"/>
        <w:tblW w:w="16241" w:type="dxa"/>
        <w:tblInd w:w="-1255" w:type="dxa"/>
        <w:tblCellMar>
          <w:top w:w="49" w:type="dxa"/>
          <w:left w:w="27" w:type="dxa"/>
          <w:bottom w:w="25" w:type="dxa"/>
          <w:right w:w="4" w:type="dxa"/>
        </w:tblCellMar>
        <w:tblLook w:val="04A0" w:firstRow="1" w:lastRow="0" w:firstColumn="1" w:lastColumn="0" w:noHBand="0" w:noVBand="1"/>
      </w:tblPr>
      <w:tblGrid>
        <w:gridCol w:w="2845"/>
        <w:gridCol w:w="1479"/>
        <w:gridCol w:w="2576"/>
        <w:gridCol w:w="1097"/>
        <w:gridCol w:w="2606"/>
        <w:gridCol w:w="2115"/>
        <w:gridCol w:w="3523"/>
      </w:tblGrid>
      <w:tr w:rsidR="003D4BC3" w:rsidTr="001360F0">
        <w:trPr>
          <w:trHeight w:val="1638"/>
        </w:trPr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3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FREIGHT AND CHARGES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4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RATED AS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8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RATE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4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PER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38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PREPAID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Pr="005E78CB" w:rsidRDefault="000B69EC">
            <w:pPr>
              <w:ind w:right="7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COLLECT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Default="003D4BC3"/>
        </w:tc>
      </w:tr>
      <w:tr w:rsidR="003D4BC3" w:rsidTr="001360F0">
        <w:trPr>
          <w:trHeight w:val="1064"/>
        </w:trPr>
        <w:tc>
          <w:tcPr>
            <w:tcW w:w="28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Default="003D4BC3">
            <w:pPr>
              <w:ind w:left="6"/>
            </w:pP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2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109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26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D4BC3" w:rsidRPr="005E78CB" w:rsidRDefault="000B69EC">
            <w:pPr>
              <w:spacing w:after="117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Date </w:t>
            </w:r>
          </w:p>
          <w:p w:rsidR="003D4BC3" w:rsidRPr="005E78CB" w:rsidRDefault="000B69EC">
            <w:pPr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BY...............................................</w:t>
            </w:r>
          </w:p>
        </w:tc>
      </w:tr>
      <w:tr w:rsidR="003D4BC3" w:rsidTr="001360F0">
        <w:trPr>
          <w:trHeight w:val="6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D4BC3" w:rsidRDefault="003D4BC3"/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Pr="005E78CB" w:rsidRDefault="000B69EC">
            <w:pPr>
              <w:spacing w:after="110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PLACE OF B(s)/L ISSUE</w:t>
            </w:r>
          </w:p>
          <w:p w:rsidR="003D4BC3" w:rsidRPr="005E78CB" w:rsidRDefault="003D4BC3">
            <w:pPr>
              <w:ind w:left="4"/>
              <w:rPr>
                <w:sz w:val="20"/>
                <w:szCs w:val="20"/>
              </w:rPr>
            </w:pPr>
          </w:p>
        </w:tc>
      </w:tr>
      <w:tr w:rsidR="003D4BC3" w:rsidTr="001360F0">
        <w:trPr>
          <w:trHeight w:val="282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Pr="005E78CB" w:rsidRDefault="000B69EC">
            <w:pPr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NO.OF</w:t>
            </w:r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ORIGINAL B(s)/L SIGNED</w:t>
            </w:r>
          </w:p>
        </w:tc>
      </w:tr>
      <w:tr w:rsidR="003D4BC3" w:rsidTr="001360F0">
        <w:trPr>
          <w:trHeight w:val="1727"/>
        </w:trPr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BC3" w:rsidRPr="005E78CB" w:rsidRDefault="000B69EC">
            <w:pPr>
              <w:ind w:right="2"/>
              <w:jc w:val="center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AT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BC3" w:rsidRDefault="003D4BC3"/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4BC3" w:rsidRPr="005E78CB" w:rsidRDefault="000B69EC">
            <w:pPr>
              <w:spacing w:after="95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DATE OF B(s)/L ISSUE</w:t>
            </w:r>
          </w:p>
          <w:p w:rsidR="003D4BC3" w:rsidRPr="005E78CB" w:rsidRDefault="003D4BC3">
            <w:pPr>
              <w:ind w:left="4"/>
              <w:rPr>
                <w:sz w:val="20"/>
                <w:szCs w:val="20"/>
              </w:rPr>
            </w:pPr>
          </w:p>
        </w:tc>
      </w:tr>
      <w:tr w:rsidR="003D4BC3" w:rsidTr="001360F0">
        <w:trPr>
          <w:trHeight w:val="1901"/>
        </w:trPr>
        <w:tc>
          <w:tcPr>
            <w:tcW w:w="10603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3D4BC3" w:rsidRPr="005E78CB" w:rsidRDefault="000B69EC">
            <w:pPr>
              <w:spacing w:after="179" w:line="262" w:lineRule="auto"/>
              <w:ind w:left="6" w:right="21"/>
              <w:rPr>
                <w:sz w:val="20"/>
                <w:szCs w:val="20"/>
              </w:rPr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Received by the Carrier from the shipper in apparent good order and condition unless otherwise indicated </w:t>
            </w:r>
            <w:proofErr w:type="spellStart"/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harein,the</w:t>
            </w:r>
            <w:proofErr w:type="spellEnd"/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goods,or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the container(s) said to contain the cargo herein mentioned.</w:t>
            </w:r>
          </w:p>
          <w:p w:rsidR="003D4BC3" w:rsidRDefault="000B69EC">
            <w:pPr>
              <w:ind w:left="6"/>
            </w:pP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to be carried subject to all the terms and conditions provided for on the face and back of this Bill of Lading by the vessel named herein or any substitute at the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carries's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option and/or other means of </w:t>
            </w:r>
            <w:proofErr w:type="spellStart"/>
            <w:proofErr w:type="gram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transport,form</w:t>
            </w:r>
            <w:proofErr w:type="spellEnd"/>
            <w:proofErr w:type="gram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the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palce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of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recipt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or the port of loading to the port of discharge or the place of delivery </w:t>
            </w:r>
            <w:proofErr w:type="spellStart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shon</w:t>
            </w:r>
            <w:proofErr w:type="spellEnd"/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herein and there to be delivered unto order or assigns.</w:t>
            </w:r>
          </w:p>
        </w:tc>
        <w:tc>
          <w:tcPr>
            <w:tcW w:w="56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3D4BC3" w:rsidRPr="005E78CB" w:rsidRDefault="000B69EC">
            <w:pPr>
              <w:ind w:left="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4"/>
              </w:rPr>
              <w:t xml:space="preserve">  </w:t>
            </w:r>
            <w:r w:rsidRPr="005E78CB">
              <w:rPr>
                <w:rFonts w:ascii="Arial" w:eastAsia="Arial" w:hAnsi="Arial" w:cs="Arial"/>
                <w:color w:val="0000FF"/>
                <w:sz w:val="20"/>
                <w:szCs w:val="20"/>
              </w:rPr>
              <w:t>BY..............................................................................</w:t>
            </w:r>
          </w:p>
        </w:tc>
      </w:tr>
    </w:tbl>
    <w:p w:rsidR="000B69EC" w:rsidRDefault="000B69EC" w:rsidP="005E78CB"/>
    <w:sectPr w:rsidR="000B69EC" w:rsidSect="001360F0">
      <w:pgSz w:w="16829" w:h="23807"/>
      <w:pgMar w:top="99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C3"/>
    <w:rsid w:val="000B69EC"/>
    <w:rsid w:val="001360F0"/>
    <w:rsid w:val="003D4BC3"/>
    <w:rsid w:val="005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6FA1"/>
  <w15:docId w15:val="{24924231-72F0-430B-BDD4-0480E55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Operaciones Operaciones Senni</cp:lastModifiedBy>
  <cp:revision>2</cp:revision>
  <dcterms:created xsi:type="dcterms:W3CDTF">2017-08-08T21:39:00Z</dcterms:created>
  <dcterms:modified xsi:type="dcterms:W3CDTF">2017-08-08T21:39:00Z</dcterms:modified>
</cp:coreProperties>
</file>