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0F9B8" w14:textId="77777777" w:rsidR="00795371" w:rsidRPr="00795371" w:rsidRDefault="00795371" w:rsidP="00795371">
      <w:pPr>
        <w:shd w:val="clear" w:color="auto" w:fill="FFFFFF"/>
        <w:wordWrap w:val="0"/>
        <w:spacing w:after="0" w:line="240" w:lineRule="auto"/>
        <w:outlineLvl w:val="0"/>
        <w:rPr>
          <w:rFonts w:ascii="Lato" w:eastAsia="Times New Roman" w:hAnsi="Lato" w:cs="Times New Roman"/>
          <w:color w:val="2D3B45"/>
          <w:kern w:val="36"/>
          <w:sz w:val="43"/>
          <w:szCs w:val="43"/>
        </w:rPr>
      </w:pPr>
      <w:r>
        <w:rPr>
          <w:rFonts w:ascii="Lato" w:eastAsia="Times New Roman" w:hAnsi="Lato" w:cs="Times New Roman"/>
          <w:color w:val="2D3B45"/>
          <w:kern w:val="36"/>
          <w:sz w:val="43"/>
          <w:szCs w:val="43"/>
        </w:rPr>
        <w:t xml:space="preserve">ANTH 452: Globalization - </w:t>
      </w:r>
      <w:r w:rsidRPr="00795371">
        <w:rPr>
          <w:rFonts w:ascii="Lato" w:eastAsia="Times New Roman" w:hAnsi="Lato" w:cs="Times New Roman"/>
          <w:color w:val="2D3B45"/>
          <w:kern w:val="36"/>
          <w:sz w:val="43"/>
          <w:szCs w:val="43"/>
        </w:rPr>
        <w:t>Course Syllabus</w:t>
      </w:r>
    </w:p>
    <w:p w14:paraId="2C48E49B" w14:textId="77777777" w:rsidR="00795371" w:rsidRPr="00795371" w:rsidRDefault="00795371" w:rsidP="00795371">
      <w:pPr>
        <w:shd w:val="clear" w:color="auto" w:fill="FFFFFF"/>
        <w:spacing w:line="240" w:lineRule="auto"/>
        <w:jc w:val="right"/>
        <w:rPr>
          <w:rFonts w:ascii="Lato" w:eastAsia="Times New Roman" w:hAnsi="Lato" w:cs="Times New Roman"/>
          <w:color w:val="2D3B45"/>
          <w:sz w:val="24"/>
          <w:szCs w:val="24"/>
        </w:rPr>
      </w:pP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688"/>
        <w:gridCol w:w="7672"/>
      </w:tblGrid>
      <w:tr w:rsidR="00795371" w:rsidRPr="00795371" w14:paraId="02F71404" w14:textId="77777777" w:rsidTr="00795371">
        <w:trPr>
          <w:trHeight w:val="450"/>
          <w:tblCellSpacing w:w="0" w:type="dxa"/>
        </w:trPr>
        <w:tc>
          <w:tcPr>
            <w:tcW w:w="12972" w:type="dxa"/>
            <w:gridSpan w:val="2"/>
            <w:shd w:val="clear" w:color="auto" w:fill="auto"/>
            <w:vAlign w:val="center"/>
            <w:hideMark/>
          </w:tcPr>
          <w:p w14:paraId="0376E335"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Instructor Contact Information</w:t>
            </w:r>
          </w:p>
        </w:tc>
      </w:tr>
      <w:tr w:rsidR="00795371" w:rsidRPr="00795371" w14:paraId="3E17B05F" w14:textId="77777777" w:rsidTr="00795371">
        <w:trPr>
          <w:trHeight w:val="450"/>
          <w:tblCellSpacing w:w="0" w:type="dxa"/>
        </w:trPr>
        <w:tc>
          <w:tcPr>
            <w:tcW w:w="1812" w:type="dxa"/>
            <w:shd w:val="clear" w:color="auto" w:fill="auto"/>
            <w:hideMark/>
          </w:tcPr>
          <w:p w14:paraId="5BC793ED"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Name:</w:t>
            </w:r>
          </w:p>
        </w:tc>
        <w:tc>
          <w:tcPr>
            <w:tcW w:w="11160" w:type="dxa"/>
            <w:shd w:val="clear" w:color="auto" w:fill="auto"/>
            <w:vAlign w:val="center"/>
            <w:hideMark/>
          </w:tcPr>
          <w:p w14:paraId="1282C6F7"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Dr. Mark Neupert</w:t>
            </w:r>
          </w:p>
        </w:tc>
      </w:tr>
      <w:tr w:rsidR="00795371" w:rsidRPr="00795371" w14:paraId="17CE8BDA" w14:textId="77777777" w:rsidTr="00795371">
        <w:trPr>
          <w:trHeight w:val="810"/>
          <w:tblCellSpacing w:w="0" w:type="dxa"/>
        </w:trPr>
        <w:tc>
          <w:tcPr>
            <w:tcW w:w="1812" w:type="dxa"/>
            <w:shd w:val="clear" w:color="auto" w:fill="auto"/>
            <w:hideMark/>
          </w:tcPr>
          <w:p w14:paraId="2DD600A8"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Email:</w:t>
            </w:r>
          </w:p>
        </w:tc>
        <w:tc>
          <w:tcPr>
            <w:tcW w:w="11160" w:type="dxa"/>
            <w:shd w:val="clear" w:color="auto" w:fill="auto"/>
            <w:vAlign w:val="center"/>
            <w:hideMark/>
          </w:tcPr>
          <w:p w14:paraId="05E40633"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Communicate with me in the course email system.  For emergency correspondence I may be reached outside of Blackboard at </w:t>
            </w:r>
            <w:hyperlink r:id="rId8" w:tgtFrame="_blank" w:history="1">
              <w:r w:rsidRPr="00795371">
                <w:rPr>
                  <w:rFonts w:ascii="Times New Roman" w:eastAsia="Times New Roman" w:hAnsi="Times New Roman" w:cs="Times New Roman"/>
                  <w:color w:val="0000FF"/>
                  <w:sz w:val="24"/>
                  <w:szCs w:val="24"/>
                  <w:u w:val="single"/>
                </w:rPr>
                <w:t>mark.neupert@oit.edu</w:t>
              </w:r>
              <w:r w:rsidRPr="00795371">
                <w:rPr>
                  <w:rFonts w:ascii="Times New Roman" w:eastAsia="Times New Roman" w:hAnsi="Times New Roman" w:cs="Times New Roman"/>
                  <w:color w:val="0000FF"/>
                  <w:sz w:val="24"/>
                  <w:szCs w:val="24"/>
                  <w:u w:val="single"/>
                  <w:bdr w:val="none" w:sz="0" w:space="0" w:color="auto" w:frame="1"/>
                </w:rPr>
                <w:t> (Links to an external site.)</w:t>
              </w:r>
            </w:hyperlink>
          </w:p>
        </w:tc>
      </w:tr>
      <w:tr w:rsidR="00795371" w:rsidRPr="00795371" w14:paraId="25FA1170" w14:textId="77777777" w:rsidTr="00795371">
        <w:trPr>
          <w:trHeight w:val="450"/>
          <w:tblCellSpacing w:w="0" w:type="dxa"/>
        </w:trPr>
        <w:tc>
          <w:tcPr>
            <w:tcW w:w="1812" w:type="dxa"/>
            <w:shd w:val="clear" w:color="auto" w:fill="auto"/>
            <w:hideMark/>
          </w:tcPr>
          <w:p w14:paraId="69D7DBF2"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Office hours:</w:t>
            </w:r>
          </w:p>
        </w:tc>
        <w:tc>
          <w:tcPr>
            <w:tcW w:w="11160" w:type="dxa"/>
            <w:shd w:val="clear" w:color="auto" w:fill="auto"/>
            <w:vAlign w:val="center"/>
            <w:hideMark/>
          </w:tcPr>
          <w:p w14:paraId="191DC422" w14:textId="6556B3A3" w:rsidR="00795371" w:rsidRPr="00795371" w:rsidRDefault="00D55808" w:rsidP="007953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MTWT 1:40-3pm, SE102, or by appointment.  I can send zoom links if you would like to chat online. </w:t>
            </w:r>
            <w:bookmarkStart w:id="0" w:name="_GoBack"/>
            <w:bookmarkEnd w:id="0"/>
            <w:r w:rsidR="00795371" w:rsidRPr="00795371">
              <w:rPr>
                <w:rFonts w:ascii="Times New Roman" w:eastAsia="Times New Roman" w:hAnsi="Times New Roman" w:cs="Times New Roman"/>
                <w:sz w:val="24"/>
                <w:szCs w:val="24"/>
              </w:rPr>
              <w:t> </w:t>
            </w:r>
          </w:p>
        </w:tc>
      </w:tr>
      <w:tr w:rsidR="00795371" w:rsidRPr="00795371" w14:paraId="36B67A64" w14:textId="77777777" w:rsidTr="00795371">
        <w:trPr>
          <w:trHeight w:val="450"/>
          <w:tblCellSpacing w:w="0" w:type="dxa"/>
        </w:trPr>
        <w:tc>
          <w:tcPr>
            <w:tcW w:w="1812" w:type="dxa"/>
            <w:shd w:val="clear" w:color="auto" w:fill="auto"/>
            <w:hideMark/>
          </w:tcPr>
          <w:p w14:paraId="057BBB4D"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Phone:</w:t>
            </w:r>
          </w:p>
        </w:tc>
        <w:tc>
          <w:tcPr>
            <w:tcW w:w="11160" w:type="dxa"/>
            <w:shd w:val="clear" w:color="auto" w:fill="auto"/>
            <w:vAlign w:val="center"/>
            <w:hideMark/>
          </w:tcPr>
          <w:p w14:paraId="76CD22A1"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541-885-1394 </w:t>
            </w:r>
          </w:p>
        </w:tc>
      </w:tr>
      <w:tr w:rsidR="00795371" w:rsidRPr="00795371" w14:paraId="49A7C727" w14:textId="77777777" w:rsidTr="00795371">
        <w:trPr>
          <w:trHeight w:val="450"/>
          <w:tblCellSpacing w:w="0" w:type="dxa"/>
        </w:trPr>
        <w:tc>
          <w:tcPr>
            <w:tcW w:w="12972" w:type="dxa"/>
            <w:gridSpan w:val="2"/>
            <w:shd w:val="clear" w:color="auto" w:fill="auto"/>
            <w:hideMark/>
          </w:tcPr>
          <w:p w14:paraId="11822A91"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Course Overview</w:t>
            </w:r>
          </w:p>
        </w:tc>
      </w:tr>
      <w:tr w:rsidR="00795371" w:rsidRPr="00795371" w14:paraId="40BB529D" w14:textId="77777777" w:rsidTr="00795371">
        <w:trPr>
          <w:trHeight w:val="450"/>
          <w:tblCellSpacing w:w="0" w:type="dxa"/>
        </w:trPr>
        <w:tc>
          <w:tcPr>
            <w:tcW w:w="1812" w:type="dxa"/>
            <w:shd w:val="clear" w:color="auto" w:fill="auto"/>
            <w:hideMark/>
          </w:tcPr>
          <w:p w14:paraId="44901223"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Course title:</w:t>
            </w:r>
          </w:p>
        </w:tc>
        <w:tc>
          <w:tcPr>
            <w:tcW w:w="11160" w:type="dxa"/>
            <w:shd w:val="clear" w:color="auto" w:fill="auto"/>
            <w:vAlign w:val="center"/>
            <w:hideMark/>
          </w:tcPr>
          <w:p w14:paraId="6614A2ED"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Globalization</w:t>
            </w:r>
          </w:p>
        </w:tc>
      </w:tr>
      <w:tr w:rsidR="00795371" w:rsidRPr="00795371" w14:paraId="4E785B8C" w14:textId="77777777" w:rsidTr="00795371">
        <w:trPr>
          <w:trHeight w:val="450"/>
          <w:tblCellSpacing w:w="0" w:type="dxa"/>
        </w:trPr>
        <w:tc>
          <w:tcPr>
            <w:tcW w:w="1812" w:type="dxa"/>
            <w:shd w:val="clear" w:color="auto" w:fill="auto"/>
            <w:hideMark/>
          </w:tcPr>
          <w:p w14:paraId="6D5D15D1"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Course number:</w:t>
            </w:r>
          </w:p>
        </w:tc>
        <w:tc>
          <w:tcPr>
            <w:tcW w:w="11160" w:type="dxa"/>
            <w:shd w:val="clear" w:color="auto" w:fill="auto"/>
            <w:vAlign w:val="center"/>
            <w:hideMark/>
          </w:tcPr>
          <w:p w14:paraId="271AE964"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ANTH 452: Globalization</w:t>
            </w:r>
          </w:p>
        </w:tc>
      </w:tr>
      <w:tr w:rsidR="00795371" w:rsidRPr="00795371" w14:paraId="2F84BBFC" w14:textId="77777777" w:rsidTr="00795371">
        <w:trPr>
          <w:trHeight w:val="9240"/>
          <w:tblCellSpacing w:w="0" w:type="dxa"/>
        </w:trPr>
        <w:tc>
          <w:tcPr>
            <w:tcW w:w="1812" w:type="dxa"/>
            <w:shd w:val="clear" w:color="auto" w:fill="auto"/>
            <w:hideMark/>
          </w:tcPr>
          <w:p w14:paraId="7A5CE8DD"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lastRenderedPageBreak/>
              <w:t>Course description:</w:t>
            </w:r>
          </w:p>
        </w:tc>
        <w:tc>
          <w:tcPr>
            <w:tcW w:w="11160" w:type="dxa"/>
            <w:shd w:val="clear" w:color="auto" w:fill="auto"/>
            <w:vAlign w:val="center"/>
            <w:hideMark/>
          </w:tcPr>
          <w:p w14:paraId="595E72C6" w14:textId="1F75D1D7" w:rsidR="00795371" w:rsidRPr="00795371" w:rsidRDefault="00795371" w:rsidP="00795371">
            <w:pPr>
              <w:spacing w:before="180" w:after="18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Though "globalization" and the "global economy" are terms we often hear every</w:t>
            </w:r>
            <w:r w:rsidR="00D55808">
              <w:rPr>
                <w:rFonts w:ascii="Times New Roman" w:eastAsia="Times New Roman" w:hAnsi="Times New Roman" w:cs="Times New Roman"/>
                <w:sz w:val="24"/>
                <w:szCs w:val="24"/>
              </w:rPr>
              <w:t xml:space="preserve"> </w:t>
            </w:r>
            <w:r w:rsidRPr="00795371">
              <w:rPr>
                <w:rFonts w:ascii="Times New Roman" w:eastAsia="Times New Roman" w:hAnsi="Times New Roman" w:cs="Times New Roman"/>
                <w:sz w:val="24"/>
                <w:szCs w:val="24"/>
              </w:rPr>
              <w:t>day, just what do they mean? This seminar will address what globalization is and how it developed and spread. It will also address the benefits and harms of globalization in the areas of work, culture, environment, health and food. In addition, countervailing pressures from social movements and protests will be examined.</w:t>
            </w:r>
          </w:p>
          <w:p w14:paraId="176605F3" w14:textId="77777777" w:rsidR="00795371" w:rsidRPr="00795371" w:rsidRDefault="00795371" w:rsidP="00795371">
            <w:pPr>
              <w:spacing w:before="180" w:after="18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This course will be divided into the following three parts</w:t>
            </w:r>
          </w:p>
          <w:p w14:paraId="3FFF03F5" w14:textId="77777777" w:rsidR="00795371" w:rsidRPr="00795371" w:rsidRDefault="00795371" w:rsidP="00795371">
            <w:pPr>
              <w:spacing w:before="180" w:after="0" w:line="375" w:lineRule="atLeast"/>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Part 1: What is globalization?</w:t>
            </w:r>
          </w:p>
          <w:p w14:paraId="3547AF30" w14:textId="77777777" w:rsidR="00795371" w:rsidRPr="00795371" w:rsidRDefault="00795371" w:rsidP="00795371">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Defining globalization</w:t>
            </w:r>
          </w:p>
          <w:p w14:paraId="1A188E78" w14:textId="77777777" w:rsidR="00795371" w:rsidRPr="00795371" w:rsidRDefault="00795371" w:rsidP="00795371">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Identifying the historical rise of globalization</w:t>
            </w:r>
          </w:p>
          <w:p w14:paraId="3B1E56C1" w14:textId="77777777" w:rsidR="00795371" w:rsidRPr="00795371" w:rsidRDefault="00795371" w:rsidP="00795371">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Identifying the key actors in globalization</w:t>
            </w:r>
          </w:p>
          <w:p w14:paraId="15F2F6B1" w14:textId="1325F519" w:rsidR="00795371" w:rsidRPr="00795371" w:rsidRDefault="00795371" w:rsidP="00795371">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 xml:space="preserve">Understand and apply different definitions of </w:t>
            </w:r>
            <w:r w:rsidR="00D55808" w:rsidRPr="00795371">
              <w:rPr>
                <w:rFonts w:ascii="Times New Roman" w:eastAsia="Times New Roman" w:hAnsi="Times New Roman" w:cs="Times New Roman"/>
                <w:sz w:val="24"/>
                <w:szCs w:val="24"/>
              </w:rPr>
              <w:t>globalization</w:t>
            </w:r>
          </w:p>
          <w:p w14:paraId="24EEB035" w14:textId="77777777" w:rsidR="00795371" w:rsidRPr="00795371" w:rsidRDefault="00795371" w:rsidP="00795371">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Understand and apply different theories of globalization</w:t>
            </w:r>
          </w:p>
          <w:p w14:paraId="73EA94CD" w14:textId="77777777" w:rsidR="00795371" w:rsidRPr="00795371" w:rsidRDefault="00795371" w:rsidP="00795371">
            <w:pPr>
              <w:spacing w:before="180" w:after="0" w:line="375" w:lineRule="atLeast"/>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Part 2: The current trends and future of globalization</w:t>
            </w:r>
          </w:p>
          <w:p w14:paraId="095B7B7B" w14:textId="77777777" w:rsidR="00795371" w:rsidRPr="00795371" w:rsidRDefault="00795371" w:rsidP="00795371">
            <w:pPr>
              <w:spacing w:before="180" w:after="0" w:line="375" w:lineRule="atLeast"/>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Topics include: tentative list</w:t>
            </w:r>
          </w:p>
          <w:p w14:paraId="159CCCAB" w14:textId="77777777" w:rsidR="00795371" w:rsidRPr="00795371" w:rsidRDefault="00795371" w:rsidP="00795371">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Labor/outsourcing</w:t>
            </w:r>
          </w:p>
          <w:p w14:paraId="3B646B54" w14:textId="77777777" w:rsidR="00795371" w:rsidRPr="00795371" w:rsidRDefault="00795371" w:rsidP="00795371">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Commodification</w:t>
            </w:r>
          </w:p>
          <w:p w14:paraId="167639A1" w14:textId="77777777" w:rsidR="00795371" w:rsidRPr="00795371" w:rsidRDefault="00795371" w:rsidP="00795371">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Sovereignty</w:t>
            </w:r>
          </w:p>
          <w:p w14:paraId="508D8D3C" w14:textId="77777777" w:rsidR="00795371" w:rsidRPr="00795371" w:rsidRDefault="00795371" w:rsidP="00795371">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Health</w:t>
            </w:r>
          </w:p>
          <w:p w14:paraId="61701607" w14:textId="77777777" w:rsidR="00795371" w:rsidRPr="00795371" w:rsidRDefault="00795371" w:rsidP="00795371">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Food</w:t>
            </w:r>
          </w:p>
          <w:p w14:paraId="240A0594" w14:textId="0B5E98FE" w:rsidR="00795371" w:rsidRPr="00795371" w:rsidRDefault="00795371" w:rsidP="00D55808">
            <w:pPr>
              <w:spacing w:before="100" w:beforeAutospacing="1" w:after="100" w:afterAutospacing="1" w:line="240" w:lineRule="auto"/>
              <w:ind w:left="375"/>
              <w:rPr>
                <w:rFonts w:ascii="Times New Roman" w:eastAsia="Times New Roman" w:hAnsi="Times New Roman" w:cs="Times New Roman"/>
                <w:sz w:val="24"/>
                <w:szCs w:val="24"/>
              </w:rPr>
            </w:pPr>
          </w:p>
        </w:tc>
      </w:tr>
      <w:tr w:rsidR="00795371" w:rsidRPr="00795371" w14:paraId="6CDFE12B" w14:textId="77777777" w:rsidTr="00795371">
        <w:trPr>
          <w:trHeight w:val="450"/>
          <w:tblCellSpacing w:w="0" w:type="dxa"/>
        </w:trPr>
        <w:tc>
          <w:tcPr>
            <w:tcW w:w="1812" w:type="dxa"/>
            <w:shd w:val="clear" w:color="auto" w:fill="auto"/>
            <w:hideMark/>
          </w:tcPr>
          <w:p w14:paraId="122C7563"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Prerequisite(s):</w:t>
            </w:r>
          </w:p>
        </w:tc>
        <w:tc>
          <w:tcPr>
            <w:tcW w:w="11160" w:type="dxa"/>
            <w:shd w:val="clear" w:color="auto" w:fill="auto"/>
            <w:vAlign w:val="center"/>
            <w:hideMark/>
          </w:tcPr>
          <w:p w14:paraId="4EA00B57"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WRI 122</w:t>
            </w:r>
          </w:p>
        </w:tc>
      </w:tr>
      <w:tr w:rsidR="00795371" w:rsidRPr="00795371" w14:paraId="762C7A50" w14:textId="77777777" w:rsidTr="00795371">
        <w:trPr>
          <w:trHeight w:val="450"/>
          <w:tblCellSpacing w:w="0" w:type="dxa"/>
        </w:trPr>
        <w:tc>
          <w:tcPr>
            <w:tcW w:w="12972" w:type="dxa"/>
            <w:gridSpan w:val="2"/>
            <w:shd w:val="clear" w:color="auto" w:fill="auto"/>
            <w:hideMark/>
          </w:tcPr>
          <w:p w14:paraId="63CE2348"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Course Objectives</w:t>
            </w:r>
          </w:p>
        </w:tc>
      </w:tr>
      <w:tr w:rsidR="00795371" w:rsidRPr="00795371" w14:paraId="1A0A3DD4" w14:textId="77777777" w:rsidTr="00795371">
        <w:trPr>
          <w:trHeight w:val="5220"/>
          <w:tblCellSpacing w:w="0" w:type="dxa"/>
        </w:trPr>
        <w:tc>
          <w:tcPr>
            <w:tcW w:w="1812" w:type="dxa"/>
            <w:shd w:val="clear" w:color="auto" w:fill="auto"/>
            <w:hideMark/>
          </w:tcPr>
          <w:p w14:paraId="235D4441"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lastRenderedPageBreak/>
              <w:t> </w:t>
            </w:r>
          </w:p>
        </w:tc>
        <w:tc>
          <w:tcPr>
            <w:tcW w:w="11160" w:type="dxa"/>
            <w:shd w:val="clear" w:color="auto" w:fill="auto"/>
            <w:vAlign w:val="center"/>
            <w:hideMark/>
          </w:tcPr>
          <w:p w14:paraId="4C102863" w14:textId="77777777" w:rsidR="00795371" w:rsidRPr="00795371" w:rsidRDefault="00795371" w:rsidP="00795371">
            <w:pPr>
              <w:spacing w:before="180" w:after="18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All learning objectives will be assessed through written and video assignments, and midterm and final papers. </w:t>
            </w:r>
          </w:p>
          <w:p w14:paraId="22EA2F57" w14:textId="77777777" w:rsidR="00795371" w:rsidRPr="00795371" w:rsidRDefault="00795371" w:rsidP="00795371">
            <w:pPr>
              <w:spacing w:before="180" w:after="18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At the end of this course, the student should be able to</w:t>
            </w:r>
          </w:p>
          <w:p w14:paraId="0D26DA20" w14:textId="77777777" w:rsidR="00795371" w:rsidRPr="00795371" w:rsidRDefault="00795371" w:rsidP="00795371">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Apply the different definitions and analytical frameworks used in the study of globalization</w:t>
            </w:r>
          </w:p>
          <w:p w14:paraId="268AB5F9" w14:textId="77777777" w:rsidR="00795371" w:rsidRPr="00795371" w:rsidRDefault="00795371" w:rsidP="00795371">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Identify the social forces driving globalization</w:t>
            </w:r>
          </w:p>
          <w:p w14:paraId="3273DBB6" w14:textId="77777777" w:rsidR="00795371" w:rsidRPr="00795371" w:rsidRDefault="00795371" w:rsidP="00795371">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Discuss the concepts of state sovereignty and impact of globalization on sovereignty</w:t>
            </w:r>
          </w:p>
          <w:p w14:paraId="21C0AF2F" w14:textId="77777777" w:rsidR="00795371" w:rsidRPr="00795371" w:rsidRDefault="00795371" w:rsidP="00795371">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Differentiate among various international organizations and describe their purposes and functions</w:t>
            </w:r>
          </w:p>
          <w:p w14:paraId="780D5E49" w14:textId="77777777" w:rsidR="00795371" w:rsidRPr="00795371" w:rsidRDefault="00795371" w:rsidP="00795371">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Describe the rise of globalization within a historical context</w:t>
            </w:r>
          </w:p>
          <w:p w14:paraId="33E709E9" w14:textId="77777777" w:rsidR="00795371" w:rsidRPr="00795371" w:rsidRDefault="00795371" w:rsidP="00795371">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Discuss the issues surrounding the globalization of food supply, health, and outsourcing</w:t>
            </w:r>
          </w:p>
          <w:p w14:paraId="4173FEFE" w14:textId="77777777" w:rsidR="00795371" w:rsidRPr="00795371" w:rsidRDefault="00795371" w:rsidP="00795371">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Identify factors that will influence the future of globalization</w:t>
            </w:r>
          </w:p>
        </w:tc>
      </w:tr>
      <w:tr w:rsidR="00795371" w:rsidRPr="00795371" w14:paraId="18526EA3" w14:textId="77777777" w:rsidTr="00795371">
        <w:trPr>
          <w:trHeight w:val="450"/>
          <w:tblCellSpacing w:w="0" w:type="dxa"/>
        </w:trPr>
        <w:tc>
          <w:tcPr>
            <w:tcW w:w="12972" w:type="dxa"/>
            <w:gridSpan w:val="2"/>
            <w:shd w:val="clear" w:color="auto" w:fill="auto"/>
            <w:hideMark/>
          </w:tcPr>
          <w:p w14:paraId="15F2A28B"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Textbook and/or Resources</w:t>
            </w:r>
          </w:p>
        </w:tc>
      </w:tr>
      <w:tr w:rsidR="00795371" w:rsidRPr="00795371" w14:paraId="45EF9FBB" w14:textId="77777777" w:rsidTr="00795371">
        <w:trPr>
          <w:trHeight w:val="1170"/>
          <w:tblCellSpacing w:w="0" w:type="dxa"/>
        </w:trPr>
        <w:tc>
          <w:tcPr>
            <w:tcW w:w="1812" w:type="dxa"/>
            <w:shd w:val="clear" w:color="auto" w:fill="auto"/>
            <w:hideMark/>
          </w:tcPr>
          <w:p w14:paraId="2D6B2946"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 </w:t>
            </w:r>
          </w:p>
        </w:tc>
        <w:tc>
          <w:tcPr>
            <w:tcW w:w="11160" w:type="dxa"/>
            <w:shd w:val="clear" w:color="auto" w:fill="auto"/>
            <w:vAlign w:val="center"/>
            <w:hideMark/>
          </w:tcPr>
          <w:p w14:paraId="031B35E7"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The textbook for this course is available through the OIT bookstore. Jan Aart Scholte - </w:t>
            </w:r>
            <w:r w:rsidRPr="00795371">
              <w:rPr>
                <w:rFonts w:ascii="Times New Roman" w:eastAsia="Times New Roman" w:hAnsi="Times New Roman" w:cs="Times New Roman"/>
                <w:i/>
                <w:iCs/>
                <w:sz w:val="24"/>
                <w:szCs w:val="24"/>
              </w:rPr>
              <w:t>Globalization: A critical introduction.</w:t>
            </w:r>
            <w:r w:rsidRPr="00795371">
              <w:rPr>
                <w:rFonts w:ascii="Times New Roman" w:eastAsia="Times New Roman" w:hAnsi="Times New Roman" w:cs="Times New Roman"/>
                <w:sz w:val="24"/>
                <w:szCs w:val="24"/>
              </w:rPr>
              <w:t>2nd edition. Oxford Press.  This course also makes significant use of external materials on the internet.  Links to theses sources are provided in the relevant learning module.</w:t>
            </w:r>
          </w:p>
        </w:tc>
      </w:tr>
      <w:tr w:rsidR="00795371" w:rsidRPr="00795371" w14:paraId="7D53C6B6" w14:textId="77777777" w:rsidTr="00795371">
        <w:trPr>
          <w:trHeight w:val="450"/>
          <w:tblCellSpacing w:w="0" w:type="dxa"/>
        </w:trPr>
        <w:tc>
          <w:tcPr>
            <w:tcW w:w="12972" w:type="dxa"/>
            <w:gridSpan w:val="2"/>
            <w:shd w:val="clear" w:color="auto" w:fill="auto"/>
            <w:hideMark/>
          </w:tcPr>
          <w:p w14:paraId="14CFA759"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Course Schedule</w:t>
            </w:r>
          </w:p>
        </w:tc>
      </w:tr>
      <w:tr w:rsidR="00795371" w:rsidRPr="00795371" w14:paraId="2739AFC7" w14:textId="77777777" w:rsidTr="00795371">
        <w:trPr>
          <w:trHeight w:val="3150"/>
          <w:tblCellSpacing w:w="0" w:type="dxa"/>
        </w:trPr>
        <w:tc>
          <w:tcPr>
            <w:tcW w:w="1812" w:type="dxa"/>
            <w:shd w:val="clear" w:color="auto" w:fill="auto"/>
            <w:hideMark/>
          </w:tcPr>
          <w:p w14:paraId="11FB3BF7"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 </w:t>
            </w:r>
          </w:p>
        </w:tc>
        <w:tc>
          <w:tcPr>
            <w:tcW w:w="11160" w:type="dxa"/>
            <w:shd w:val="clear" w:color="auto" w:fill="auto"/>
            <w:vAlign w:val="center"/>
            <w:hideMark/>
          </w:tcPr>
          <w:p w14:paraId="7CF03BF9" w14:textId="77777777" w:rsidR="00795371" w:rsidRPr="00795371" w:rsidRDefault="00795371" w:rsidP="00795371">
            <w:pPr>
              <w:spacing w:before="180" w:after="18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Please refer to the calendar tool in Canvas for the due dates of all assignments.  The discussion will run simultaneously with the written and video elements of each module.  Discussion will be graded and shut after each modules' written and video elements are complete.  However, if an active discussion is ongoing, the discussion board for that module will be left open for a time to allow students to continue their conversations.</w:t>
            </w:r>
          </w:p>
        </w:tc>
      </w:tr>
      <w:tr w:rsidR="00795371" w:rsidRPr="00795371" w14:paraId="3E75FC9E" w14:textId="77777777" w:rsidTr="00795371">
        <w:trPr>
          <w:trHeight w:val="450"/>
          <w:tblCellSpacing w:w="0" w:type="dxa"/>
        </w:trPr>
        <w:tc>
          <w:tcPr>
            <w:tcW w:w="12972" w:type="dxa"/>
            <w:gridSpan w:val="2"/>
            <w:shd w:val="clear" w:color="auto" w:fill="auto"/>
            <w:hideMark/>
          </w:tcPr>
          <w:p w14:paraId="6B19238E"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Submitting Work</w:t>
            </w:r>
          </w:p>
        </w:tc>
      </w:tr>
      <w:tr w:rsidR="00795371" w:rsidRPr="00795371" w14:paraId="0CCCD252" w14:textId="77777777" w:rsidTr="00795371">
        <w:trPr>
          <w:trHeight w:val="2610"/>
          <w:tblCellSpacing w:w="0" w:type="dxa"/>
        </w:trPr>
        <w:tc>
          <w:tcPr>
            <w:tcW w:w="1812" w:type="dxa"/>
            <w:shd w:val="clear" w:color="auto" w:fill="auto"/>
            <w:hideMark/>
          </w:tcPr>
          <w:p w14:paraId="4F6900F4"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lastRenderedPageBreak/>
              <w:t> </w:t>
            </w:r>
          </w:p>
        </w:tc>
        <w:tc>
          <w:tcPr>
            <w:tcW w:w="11160" w:type="dxa"/>
            <w:shd w:val="clear" w:color="auto" w:fill="auto"/>
            <w:vAlign w:val="center"/>
            <w:hideMark/>
          </w:tcPr>
          <w:p w14:paraId="0A567C64"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Your work will be submitted through the "Assignments" tool in Canvas.  You will also be required to upload short video responses.  Guidelines for this can be found in the "Read Me First" section of the course.</w:t>
            </w:r>
          </w:p>
          <w:p w14:paraId="32EEC373" w14:textId="77777777" w:rsidR="00795371" w:rsidRPr="00795371" w:rsidRDefault="00795371" w:rsidP="00795371">
            <w:pPr>
              <w:spacing w:before="180" w:after="18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Late assignments will be accepted if they are submitted before the cutoff date, however, a </w:t>
            </w:r>
            <w:r w:rsidRPr="00795371">
              <w:rPr>
                <w:rFonts w:ascii="Times New Roman" w:eastAsia="Times New Roman" w:hAnsi="Times New Roman" w:cs="Times New Roman"/>
                <w:b/>
                <w:bCs/>
                <w:i/>
                <w:iCs/>
                <w:sz w:val="24"/>
                <w:szCs w:val="24"/>
              </w:rPr>
              <w:t>minimum</w:t>
            </w:r>
            <w:r w:rsidRPr="00795371">
              <w:rPr>
                <w:rFonts w:ascii="Times New Roman" w:eastAsia="Times New Roman" w:hAnsi="Times New Roman" w:cs="Times New Roman"/>
                <w:b/>
                <w:bCs/>
                <w:sz w:val="24"/>
                <w:szCs w:val="24"/>
              </w:rPr>
              <w:t> 20% penalty will be assessed on all late work.  The CUTOFF for assignments in modules 1-12 is one week after the submission deadline.  For later modules that run close to finals week, the cutoff gets closer to the submission date, so do not expect late work to be accepted during the last two weeks of class.</w:t>
            </w:r>
          </w:p>
        </w:tc>
      </w:tr>
      <w:tr w:rsidR="00795371" w:rsidRPr="00795371" w14:paraId="1AC1CB4F" w14:textId="77777777" w:rsidTr="00795371">
        <w:trPr>
          <w:trHeight w:val="450"/>
          <w:tblCellSpacing w:w="0" w:type="dxa"/>
        </w:trPr>
        <w:tc>
          <w:tcPr>
            <w:tcW w:w="12972" w:type="dxa"/>
            <w:gridSpan w:val="2"/>
            <w:shd w:val="clear" w:color="auto" w:fill="auto"/>
            <w:hideMark/>
          </w:tcPr>
          <w:p w14:paraId="28AD4877"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Class Participation</w:t>
            </w:r>
          </w:p>
        </w:tc>
      </w:tr>
      <w:tr w:rsidR="00795371" w:rsidRPr="00795371" w14:paraId="62054F1E" w14:textId="77777777" w:rsidTr="00795371">
        <w:trPr>
          <w:trHeight w:val="2610"/>
          <w:tblCellSpacing w:w="0" w:type="dxa"/>
        </w:trPr>
        <w:tc>
          <w:tcPr>
            <w:tcW w:w="1812" w:type="dxa"/>
            <w:shd w:val="clear" w:color="auto" w:fill="auto"/>
            <w:hideMark/>
          </w:tcPr>
          <w:p w14:paraId="17A15385"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 </w:t>
            </w:r>
          </w:p>
        </w:tc>
        <w:tc>
          <w:tcPr>
            <w:tcW w:w="11160" w:type="dxa"/>
            <w:shd w:val="clear" w:color="auto" w:fill="auto"/>
            <w:vAlign w:val="center"/>
            <w:hideMark/>
          </w:tcPr>
          <w:p w14:paraId="230DC32D" w14:textId="206F34E9" w:rsidR="00795371" w:rsidRPr="00795371" w:rsidRDefault="00795371" w:rsidP="00D55808">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Discussion is a vitally important part of this seminar-style class.  You will be required to participate in threaded discussions for</w:t>
            </w:r>
            <w:r w:rsidR="00D55808">
              <w:rPr>
                <w:rFonts w:ascii="Times New Roman" w:eastAsia="Times New Roman" w:hAnsi="Times New Roman" w:cs="Times New Roman"/>
                <w:sz w:val="24"/>
                <w:szCs w:val="24"/>
              </w:rPr>
              <w:t xml:space="preserve"> many</w:t>
            </w:r>
            <w:r w:rsidRPr="00795371">
              <w:rPr>
                <w:rFonts w:ascii="Times New Roman" w:eastAsia="Times New Roman" w:hAnsi="Times New Roman" w:cs="Times New Roman"/>
                <w:sz w:val="24"/>
                <w:szCs w:val="24"/>
              </w:rPr>
              <w:t xml:space="preserve"> learning module</w:t>
            </w:r>
            <w:r w:rsidR="00D55808">
              <w:rPr>
                <w:rFonts w:ascii="Times New Roman" w:eastAsia="Times New Roman" w:hAnsi="Times New Roman" w:cs="Times New Roman"/>
                <w:sz w:val="24"/>
                <w:szCs w:val="24"/>
              </w:rPr>
              <w:t>s</w:t>
            </w:r>
            <w:r w:rsidRPr="00795371">
              <w:rPr>
                <w:rFonts w:ascii="Times New Roman" w:eastAsia="Times New Roman" w:hAnsi="Times New Roman" w:cs="Times New Roman"/>
                <w:sz w:val="24"/>
                <w:szCs w:val="24"/>
              </w:rPr>
              <w:t xml:space="preserve"> of the course and demonstrate a high proficiency in language and thought. The Discussions will take place in the Canvas Discussion tool located within this course.   Each module's discussion topic is linked to its corresponding learning module in Course Materials, and is duplicated in the Discussion tool, as well, so you have two links to access each discussion topic.  Your submissions to the discussion boards MUST be timely. Discussion topics will be "hidden" one week after the listed due date and NO LATE ADDITIONS WILL BE ACCEPTED</w:t>
            </w:r>
          </w:p>
        </w:tc>
      </w:tr>
      <w:tr w:rsidR="00795371" w:rsidRPr="00795371" w14:paraId="5646405B" w14:textId="77777777" w:rsidTr="00795371">
        <w:trPr>
          <w:trHeight w:val="450"/>
          <w:tblCellSpacing w:w="0" w:type="dxa"/>
        </w:trPr>
        <w:tc>
          <w:tcPr>
            <w:tcW w:w="12972" w:type="dxa"/>
            <w:gridSpan w:val="2"/>
            <w:shd w:val="clear" w:color="auto" w:fill="auto"/>
            <w:hideMark/>
          </w:tcPr>
          <w:p w14:paraId="3E6904B4" w14:textId="77777777" w:rsidR="00795371" w:rsidRDefault="00795371" w:rsidP="00795371">
            <w:pPr>
              <w:spacing w:after="0" w:line="240" w:lineRule="auto"/>
              <w:rPr>
                <w:rFonts w:ascii="Times New Roman" w:eastAsia="Times New Roman" w:hAnsi="Times New Roman" w:cs="Times New Roman"/>
                <w:b/>
                <w:bCs/>
                <w:sz w:val="24"/>
                <w:szCs w:val="24"/>
              </w:rPr>
            </w:pPr>
            <w:r w:rsidRPr="00795371">
              <w:rPr>
                <w:rFonts w:ascii="Times New Roman" w:eastAsia="Times New Roman" w:hAnsi="Times New Roman" w:cs="Times New Roman"/>
                <w:b/>
                <w:bCs/>
                <w:sz w:val="24"/>
                <w:szCs w:val="24"/>
              </w:rPr>
              <w:t>Grading Policy</w:t>
            </w:r>
          </w:p>
          <w:p w14:paraId="00B90D77" w14:textId="4AA1DB5B" w:rsidR="00D55808" w:rsidRPr="00795371" w:rsidRDefault="00D55808" w:rsidP="00795371">
            <w:pPr>
              <w:spacing w:after="0" w:line="240" w:lineRule="auto"/>
              <w:rPr>
                <w:rFonts w:ascii="Times New Roman" w:eastAsia="Times New Roman" w:hAnsi="Times New Roman" w:cs="Times New Roman"/>
                <w:sz w:val="24"/>
                <w:szCs w:val="24"/>
              </w:rPr>
            </w:pPr>
          </w:p>
        </w:tc>
      </w:tr>
      <w:tr w:rsidR="00795371" w:rsidRPr="00795371" w14:paraId="1A220E40" w14:textId="77777777" w:rsidTr="00795371">
        <w:trPr>
          <w:trHeight w:val="10755"/>
          <w:tblCellSpacing w:w="0" w:type="dxa"/>
        </w:trPr>
        <w:tc>
          <w:tcPr>
            <w:tcW w:w="1812" w:type="dxa"/>
            <w:shd w:val="clear" w:color="auto" w:fill="auto"/>
            <w:hideMark/>
          </w:tcPr>
          <w:p w14:paraId="601FD0C1"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lastRenderedPageBreak/>
              <w:t> </w:t>
            </w:r>
          </w:p>
        </w:tc>
        <w:tc>
          <w:tcPr>
            <w:tcW w:w="11160" w:type="dxa"/>
            <w:shd w:val="clear" w:color="auto" w:fill="auto"/>
            <w:vAlign w:val="center"/>
            <w:hideMark/>
          </w:tcPr>
          <w:p w14:paraId="4E05EB19" w14:textId="72E4B287" w:rsidR="00795371" w:rsidRPr="00795371" w:rsidRDefault="00D55808" w:rsidP="00795371">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w:t>
            </w:r>
            <w:r w:rsidR="00795371" w:rsidRPr="00795371">
              <w:rPr>
                <w:rFonts w:ascii="Times New Roman" w:eastAsia="Times New Roman" w:hAnsi="Times New Roman" w:cs="Times New Roman"/>
                <w:b/>
                <w:bCs/>
                <w:sz w:val="24"/>
                <w:szCs w:val="24"/>
              </w:rPr>
              <w:t>inal course grades will be based on a standard curve, with the highest total of "raw" points being set as 100%</w:t>
            </w:r>
          </w:p>
          <w:p w14:paraId="5418F047" w14:textId="77777777" w:rsidR="00795371" w:rsidRPr="00795371" w:rsidRDefault="00795371" w:rsidP="00795371">
            <w:pPr>
              <w:spacing w:before="180" w:after="18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 </w:t>
            </w:r>
          </w:p>
          <w:tbl>
            <w:tblPr>
              <w:tblW w:w="425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23"/>
              <w:gridCol w:w="4634"/>
            </w:tblGrid>
            <w:tr w:rsidR="00D55808" w:rsidRPr="00795371" w14:paraId="43E0DAE2" w14:textId="77777777" w:rsidTr="00D55808">
              <w:tc>
                <w:tcPr>
                  <w:tcW w:w="1412" w:type="pct"/>
                  <w:tcBorders>
                    <w:top w:val="outset" w:sz="6" w:space="0" w:color="auto"/>
                    <w:left w:val="outset" w:sz="6" w:space="0" w:color="auto"/>
                    <w:bottom w:val="outset" w:sz="6" w:space="0" w:color="auto"/>
                    <w:right w:val="outset" w:sz="6" w:space="0" w:color="auto"/>
                  </w:tcBorders>
                  <w:shd w:val="clear" w:color="auto" w:fill="auto"/>
                  <w:hideMark/>
                </w:tcPr>
                <w:p w14:paraId="5BC6B799" w14:textId="77777777" w:rsidR="00D55808" w:rsidRPr="00795371" w:rsidRDefault="00D55808" w:rsidP="00795371">
                  <w:pPr>
                    <w:spacing w:after="0" w:line="240" w:lineRule="auto"/>
                    <w:jc w:val="center"/>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Assignment</w:t>
                  </w:r>
                  <w:r w:rsidRPr="00795371">
                    <w:rPr>
                      <w:rFonts w:ascii="Times New Roman" w:eastAsia="Times New Roman" w:hAnsi="Times New Roman" w:cs="Times New Roman"/>
                      <w:b/>
                      <w:bCs/>
                      <w:sz w:val="24"/>
                      <w:szCs w:val="24"/>
                    </w:rPr>
                    <w:br/>
                    <w:t>Types</w:t>
                  </w:r>
                </w:p>
              </w:tc>
              <w:tc>
                <w:tcPr>
                  <w:tcW w:w="3588" w:type="pct"/>
                  <w:tcBorders>
                    <w:top w:val="outset" w:sz="6" w:space="0" w:color="auto"/>
                    <w:left w:val="outset" w:sz="6" w:space="0" w:color="auto"/>
                    <w:bottom w:val="outset" w:sz="6" w:space="0" w:color="auto"/>
                    <w:right w:val="outset" w:sz="6" w:space="0" w:color="auto"/>
                  </w:tcBorders>
                  <w:shd w:val="clear" w:color="auto" w:fill="auto"/>
                  <w:hideMark/>
                </w:tcPr>
                <w:p w14:paraId="717E4052" w14:textId="77777777" w:rsidR="00D55808" w:rsidRPr="00795371" w:rsidRDefault="00D55808"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Assignment Description</w:t>
                  </w:r>
                </w:p>
              </w:tc>
            </w:tr>
            <w:tr w:rsidR="00D55808" w:rsidRPr="00795371" w14:paraId="0037EF36" w14:textId="77777777" w:rsidTr="00D5580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2439E1C7" w14:textId="77777777" w:rsidR="00D55808" w:rsidRPr="00795371" w:rsidRDefault="00D55808" w:rsidP="00795371">
                  <w:pPr>
                    <w:spacing w:after="0" w:line="240" w:lineRule="auto"/>
                    <w:jc w:val="center"/>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B974251" w14:textId="3BA64137" w:rsidR="00D55808" w:rsidRPr="00795371" w:rsidRDefault="00D55808" w:rsidP="00D55808">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 xml:space="preserve">Written Assignments </w:t>
                  </w:r>
                  <w:r>
                    <w:rPr>
                      <w:rFonts w:ascii="Times New Roman" w:eastAsia="Times New Roman" w:hAnsi="Times New Roman" w:cs="Times New Roman"/>
                      <w:sz w:val="24"/>
                      <w:szCs w:val="24"/>
                    </w:rPr>
                    <w:t>-</w:t>
                  </w:r>
                  <w:r w:rsidRPr="00795371">
                    <w:rPr>
                      <w:rFonts w:ascii="Times New Roman" w:eastAsia="Times New Roman" w:hAnsi="Times New Roman" w:cs="Times New Roman"/>
                      <w:sz w:val="24"/>
                      <w:szCs w:val="24"/>
                    </w:rPr>
                    <w:t xml:space="preserve"> 10 points each</w:t>
                  </w:r>
                </w:p>
              </w:tc>
            </w:tr>
            <w:tr w:rsidR="00D55808" w:rsidRPr="00795371" w14:paraId="4FDFE399" w14:textId="77777777" w:rsidTr="00D5580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CE0903A" w14:textId="77777777" w:rsidR="00D55808" w:rsidRPr="00795371" w:rsidRDefault="00D55808" w:rsidP="00795371">
                  <w:pPr>
                    <w:spacing w:after="0" w:line="240" w:lineRule="auto"/>
                    <w:jc w:val="center"/>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4E0A0851" w14:textId="15C4CD0A" w:rsidR="00D55808" w:rsidRPr="00795371" w:rsidRDefault="00D55808"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Discussions </w:t>
                  </w:r>
                  <w:r>
                    <w:rPr>
                      <w:rFonts w:ascii="Times New Roman" w:eastAsia="Times New Roman" w:hAnsi="Times New Roman" w:cs="Times New Roman"/>
                      <w:sz w:val="24"/>
                      <w:szCs w:val="24"/>
                    </w:rPr>
                    <w:t>– 10 points</w:t>
                  </w:r>
                </w:p>
              </w:tc>
            </w:tr>
            <w:tr w:rsidR="00D55808" w:rsidRPr="00795371" w14:paraId="23EB078C" w14:textId="77777777" w:rsidTr="00D5580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B2B39ED" w14:textId="77777777" w:rsidR="00D55808" w:rsidRPr="00795371" w:rsidRDefault="00D55808" w:rsidP="00795371">
                  <w:pPr>
                    <w:spacing w:after="0" w:line="240" w:lineRule="auto"/>
                    <w:jc w:val="center"/>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245A0EAB" w14:textId="63588C6F" w:rsidR="00D55808" w:rsidRPr="00795371" w:rsidRDefault="00D55808" w:rsidP="00D55808">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 xml:space="preserve">Video Assignments 10 points) + Midterm </w:t>
                  </w:r>
                  <w:r>
                    <w:rPr>
                      <w:rFonts w:ascii="Times New Roman" w:eastAsia="Times New Roman" w:hAnsi="Times New Roman" w:cs="Times New Roman"/>
                      <w:sz w:val="24"/>
                      <w:szCs w:val="24"/>
                    </w:rPr>
                    <w:t>video - 50 points</w:t>
                  </w:r>
                </w:p>
              </w:tc>
            </w:tr>
            <w:tr w:rsidR="00D55808" w:rsidRPr="00795371" w14:paraId="171318E2" w14:textId="77777777" w:rsidTr="00D5580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A8D3EBC" w14:textId="77777777" w:rsidR="00D55808" w:rsidRPr="00795371" w:rsidRDefault="00D55808" w:rsidP="00795371">
                  <w:pPr>
                    <w:spacing w:after="0" w:line="240" w:lineRule="auto"/>
                    <w:jc w:val="center"/>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7AC609A" w14:textId="77777777" w:rsidR="00D55808" w:rsidRPr="00795371" w:rsidRDefault="00D55808"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Essay Exams - Midterm 100 points, Final 200 points</w:t>
                  </w:r>
                </w:p>
              </w:tc>
            </w:tr>
          </w:tbl>
          <w:p w14:paraId="59A00DEC" w14:textId="77777777" w:rsidR="00795371" w:rsidRPr="00795371" w:rsidRDefault="00795371" w:rsidP="00795371">
            <w:pPr>
              <w:spacing w:before="180" w:after="18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Grade ranges:  See note above on number of assignments and final grades on a curve. </w:t>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6"/>
              <w:gridCol w:w="1853"/>
              <w:gridCol w:w="714"/>
            </w:tblGrid>
            <w:tr w:rsidR="00795371" w:rsidRPr="00795371" w14:paraId="6DB2BD5D" w14:textId="77777777">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C4304F4" w14:textId="77777777" w:rsidR="00795371" w:rsidRPr="00795371" w:rsidRDefault="00795371" w:rsidP="0079537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221E5E5"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Percentage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497D79B4"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Grade</w:t>
                  </w:r>
                </w:p>
              </w:tc>
            </w:tr>
            <w:tr w:rsidR="00795371" w:rsidRPr="00795371" w14:paraId="77E8D11F" w14:textId="77777777">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D1783DB" w14:textId="77777777" w:rsidR="00795371" w:rsidRPr="00795371" w:rsidRDefault="00795371" w:rsidP="0079537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A2A5821"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90% and above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583AF4D"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A</w:t>
                  </w:r>
                </w:p>
              </w:tc>
            </w:tr>
            <w:tr w:rsidR="00795371" w:rsidRPr="00795371" w14:paraId="6B12BDCC" w14:textId="77777777">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9AB7C49" w14:textId="77777777" w:rsidR="00795371" w:rsidRPr="00795371" w:rsidRDefault="00795371" w:rsidP="0079537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2CBD743"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80 to 89.99%</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10DD78A"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B</w:t>
                  </w:r>
                </w:p>
              </w:tc>
            </w:tr>
            <w:tr w:rsidR="00795371" w:rsidRPr="00795371" w14:paraId="65755139" w14:textId="77777777">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490824D5" w14:textId="77777777" w:rsidR="00795371" w:rsidRPr="00795371" w:rsidRDefault="00795371" w:rsidP="0079537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879E49B"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70 to 79.99%</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743F75B"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C</w:t>
                  </w:r>
                </w:p>
              </w:tc>
            </w:tr>
            <w:tr w:rsidR="00795371" w:rsidRPr="00795371" w14:paraId="5EA0D631" w14:textId="77777777">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0B9D883" w14:textId="77777777" w:rsidR="00795371" w:rsidRPr="00795371" w:rsidRDefault="00795371" w:rsidP="0079537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4B40D81"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60 to 69.99%</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A76E7A1"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D</w:t>
                  </w:r>
                </w:p>
              </w:tc>
            </w:tr>
            <w:tr w:rsidR="00795371" w:rsidRPr="00795371" w14:paraId="178A63BE" w14:textId="77777777">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B45F34F" w14:textId="77777777" w:rsidR="00795371" w:rsidRPr="00795371" w:rsidRDefault="00795371" w:rsidP="0079537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259411EA"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59.99% and below</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C800D48"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F</w:t>
                  </w:r>
                </w:p>
              </w:tc>
            </w:tr>
          </w:tbl>
          <w:p w14:paraId="332128AC" w14:textId="77777777" w:rsidR="00795371" w:rsidRPr="00795371" w:rsidRDefault="00795371" w:rsidP="00795371">
            <w:pPr>
              <w:spacing w:after="0" w:line="240" w:lineRule="auto"/>
              <w:rPr>
                <w:rFonts w:ascii="Times New Roman" w:eastAsia="Times New Roman" w:hAnsi="Times New Roman" w:cs="Times New Roman"/>
                <w:sz w:val="24"/>
                <w:szCs w:val="24"/>
              </w:rPr>
            </w:pPr>
          </w:p>
        </w:tc>
      </w:tr>
      <w:tr w:rsidR="00795371" w:rsidRPr="00795371" w14:paraId="5FA08B17" w14:textId="77777777" w:rsidTr="00795371">
        <w:trPr>
          <w:trHeight w:val="450"/>
          <w:tblCellSpacing w:w="0" w:type="dxa"/>
        </w:trPr>
        <w:tc>
          <w:tcPr>
            <w:tcW w:w="12972" w:type="dxa"/>
            <w:gridSpan w:val="2"/>
            <w:shd w:val="clear" w:color="auto" w:fill="auto"/>
            <w:hideMark/>
          </w:tcPr>
          <w:p w14:paraId="278976D5"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Disability Accommodation</w:t>
            </w:r>
          </w:p>
        </w:tc>
      </w:tr>
      <w:tr w:rsidR="00795371" w:rsidRPr="00795371" w14:paraId="34FF4A67" w14:textId="77777777" w:rsidTr="00795371">
        <w:trPr>
          <w:trHeight w:val="810"/>
          <w:tblCellSpacing w:w="0" w:type="dxa"/>
        </w:trPr>
        <w:tc>
          <w:tcPr>
            <w:tcW w:w="1812" w:type="dxa"/>
            <w:shd w:val="clear" w:color="auto" w:fill="auto"/>
            <w:hideMark/>
          </w:tcPr>
          <w:p w14:paraId="2D04D6A9"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 </w:t>
            </w:r>
          </w:p>
        </w:tc>
        <w:tc>
          <w:tcPr>
            <w:tcW w:w="11160" w:type="dxa"/>
            <w:shd w:val="clear" w:color="auto" w:fill="auto"/>
            <w:vAlign w:val="center"/>
            <w:hideMark/>
          </w:tcPr>
          <w:p w14:paraId="2DABDB0D"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If you need an academic adjustment or special assistance because of a disability, please contact the Director of Campus Access by phone at (541) 885-1031.</w:t>
            </w:r>
          </w:p>
        </w:tc>
      </w:tr>
      <w:tr w:rsidR="00795371" w:rsidRPr="00795371" w14:paraId="746007F9" w14:textId="77777777" w:rsidTr="00795371">
        <w:trPr>
          <w:trHeight w:val="450"/>
          <w:tblCellSpacing w:w="0" w:type="dxa"/>
        </w:trPr>
        <w:tc>
          <w:tcPr>
            <w:tcW w:w="12972" w:type="dxa"/>
            <w:gridSpan w:val="2"/>
            <w:shd w:val="clear" w:color="auto" w:fill="auto"/>
            <w:hideMark/>
          </w:tcPr>
          <w:p w14:paraId="40D6329A"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b/>
                <w:bCs/>
                <w:sz w:val="24"/>
                <w:szCs w:val="24"/>
              </w:rPr>
              <w:t>Academic Integrity at OIT</w:t>
            </w:r>
          </w:p>
        </w:tc>
      </w:tr>
      <w:tr w:rsidR="00795371" w:rsidRPr="00795371" w14:paraId="7D6A7F9C" w14:textId="77777777" w:rsidTr="00795371">
        <w:trPr>
          <w:trHeight w:val="1170"/>
          <w:tblCellSpacing w:w="0" w:type="dxa"/>
        </w:trPr>
        <w:tc>
          <w:tcPr>
            <w:tcW w:w="1812" w:type="dxa"/>
            <w:shd w:val="clear" w:color="auto" w:fill="auto"/>
            <w:hideMark/>
          </w:tcPr>
          <w:p w14:paraId="231EC6FB"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lastRenderedPageBreak/>
              <w:t> </w:t>
            </w:r>
          </w:p>
        </w:tc>
        <w:tc>
          <w:tcPr>
            <w:tcW w:w="11160" w:type="dxa"/>
            <w:shd w:val="clear" w:color="auto" w:fill="auto"/>
            <w:vAlign w:val="center"/>
            <w:hideMark/>
          </w:tcPr>
          <w:p w14:paraId="6EC457D5" w14:textId="77777777" w:rsidR="00795371" w:rsidRPr="00795371" w:rsidRDefault="00795371" w:rsidP="00795371">
            <w:pPr>
              <w:spacing w:after="0" w:line="240" w:lineRule="auto"/>
              <w:rPr>
                <w:rFonts w:ascii="Times New Roman" w:eastAsia="Times New Roman" w:hAnsi="Times New Roman" w:cs="Times New Roman"/>
                <w:sz w:val="24"/>
                <w:szCs w:val="24"/>
              </w:rPr>
            </w:pPr>
            <w:r w:rsidRPr="00795371">
              <w:rPr>
                <w:rFonts w:ascii="Times New Roman" w:eastAsia="Times New Roman" w:hAnsi="Times New Roman" w:cs="Times New Roman"/>
                <w:sz w:val="24"/>
                <w:szCs w:val="24"/>
              </w:rPr>
              <w:t>Students are expected to demonstrate their knowledge with honesty and integrity. OIT considers academic dishonesty to be an unacceptable practice. The complete OIT Student Academic Integrity Policy is available on the OIT web site.</w:t>
            </w:r>
          </w:p>
        </w:tc>
      </w:tr>
    </w:tbl>
    <w:p w14:paraId="79AE7FFA" w14:textId="77777777" w:rsidR="00EC6253" w:rsidRDefault="00EC6253"/>
    <w:sectPr w:rsidR="00EC6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Calibri"/>
    <w:panose1 w:val="020F0502020204030203"/>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6FEA"/>
    <w:multiLevelType w:val="multilevel"/>
    <w:tmpl w:val="50B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722EC"/>
    <w:multiLevelType w:val="multilevel"/>
    <w:tmpl w:val="CF7C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C151E"/>
    <w:multiLevelType w:val="multilevel"/>
    <w:tmpl w:val="87A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253"/>
    <w:rsid w:val="00613DEE"/>
    <w:rsid w:val="00795371"/>
    <w:rsid w:val="00967ECD"/>
    <w:rsid w:val="00D55808"/>
    <w:rsid w:val="00EC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5058"/>
  <w15:chartTrackingRefBased/>
  <w15:docId w15:val="{F60676FE-14CD-49BD-B952-223094B2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347334">
      <w:bodyDiv w:val="1"/>
      <w:marLeft w:val="0"/>
      <w:marRight w:val="0"/>
      <w:marTop w:val="0"/>
      <w:marBottom w:val="0"/>
      <w:divBdr>
        <w:top w:val="none" w:sz="0" w:space="0" w:color="auto"/>
        <w:left w:val="none" w:sz="0" w:space="0" w:color="auto"/>
        <w:bottom w:val="none" w:sz="0" w:space="0" w:color="auto"/>
        <w:right w:val="none" w:sz="0" w:space="0" w:color="auto"/>
      </w:divBdr>
      <w:divsChild>
        <w:div w:id="1305115940">
          <w:marLeft w:val="0"/>
          <w:marRight w:val="0"/>
          <w:marTop w:val="0"/>
          <w:marBottom w:val="360"/>
          <w:divBdr>
            <w:top w:val="none" w:sz="0" w:space="0" w:color="auto"/>
            <w:left w:val="none" w:sz="0" w:space="0" w:color="auto"/>
            <w:bottom w:val="none" w:sz="0" w:space="0" w:color="auto"/>
            <w:right w:val="none" w:sz="0" w:space="0" w:color="auto"/>
          </w:divBdr>
          <w:divsChild>
            <w:div w:id="492138439">
              <w:marLeft w:val="0"/>
              <w:marRight w:val="0"/>
              <w:marTop w:val="0"/>
              <w:marBottom w:val="0"/>
              <w:divBdr>
                <w:top w:val="none" w:sz="0" w:space="0" w:color="auto"/>
                <w:left w:val="none" w:sz="0" w:space="0" w:color="auto"/>
                <w:bottom w:val="none" w:sz="0" w:space="0" w:color="auto"/>
                <w:right w:val="none" w:sz="0" w:space="0" w:color="auto"/>
              </w:divBdr>
            </w:div>
          </w:divsChild>
        </w:div>
        <w:div w:id="1698308086">
          <w:marLeft w:val="0"/>
          <w:marRight w:val="0"/>
          <w:marTop w:val="0"/>
          <w:marBottom w:val="150"/>
          <w:divBdr>
            <w:top w:val="none" w:sz="0" w:space="0" w:color="auto"/>
            <w:left w:val="none" w:sz="0" w:space="0" w:color="auto"/>
            <w:bottom w:val="none" w:sz="0" w:space="0" w:color="auto"/>
            <w:right w:val="none" w:sz="0" w:space="0" w:color="auto"/>
          </w:divBdr>
          <w:divsChild>
            <w:div w:id="1855997613">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t-archive.blackboard.com/bbcswebdav/pid-1583314-dt-content-rid-6392156_1/courses/H_201702_ANTH452_20433/Syllabus/Syllabus/mailto:mark.neupert@oit.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C5A258F4C9574DBEA3ADE9DC9712CD" ma:contentTypeVersion="14" ma:contentTypeDescription="Create a new document." ma:contentTypeScope="" ma:versionID="046c84476a5c49b9ff14688ef021dc45">
  <xsd:schema xmlns:xsd="http://www.w3.org/2001/XMLSchema" xmlns:xs="http://www.w3.org/2001/XMLSchema" xmlns:p="http://schemas.microsoft.com/office/2006/metadata/properties" xmlns:ns3="bd322b7b-c815-47d7-b8a4-39debc150ddc" xmlns:ns4="950bc9b0-867b-4e85-90ef-4fadfb04ebc1" targetNamespace="http://schemas.microsoft.com/office/2006/metadata/properties" ma:root="true" ma:fieldsID="949a311bec5ece14557bc5b638243fba" ns3:_="" ns4:_="">
    <xsd:import namespace="bd322b7b-c815-47d7-b8a4-39debc150ddc"/>
    <xsd:import namespace="950bc9b0-867b-4e85-90ef-4fadfb04ebc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22b7b-c815-47d7-b8a4-39debc150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0bc9b0-867b-4e85-90ef-4fadfb04eb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5D5BB3-4700-4BAD-B4E5-878ED11A0B28}">
  <ds:schemaRefs>
    <ds:schemaRef ds:uri="http://schemas.microsoft.com/sharepoint/v3/contenttype/forms"/>
  </ds:schemaRefs>
</ds:datastoreItem>
</file>

<file path=customXml/itemProps2.xml><?xml version="1.0" encoding="utf-8"?>
<ds:datastoreItem xmlns:ds="http://schemas.openxmlformats.org/officeDocument/2006/customXml" ds:itemID="{A9266DDA-872A-4837-833E-AEEC3E756FF3}">
  <ds:schemaRefs>
    <ds:schemaRef ds:uri="950bc9b0-867b-4e85-90ef-4fadfb04ebc1"/>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 ds:uri="bd322b7b-c815-47d7-b8a4-39debc150ddc"/>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6938EF7-3084-4DD4-A69B-B5A3AD488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22b7b-c815-47d7-b8a4-39debc150ddc"/>
    <ds:schemaRef ds:uri="950bc9b0-867b-4e85-90ef-4fadfb04e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Neupert</dc:creator>
  <cp:keywords/>
  <dc:description/>
  <cp:lastModifiedBy>Mark Neupert</cp:lastModifiedBy>
  <cp:revision>2</cp:revision>
  <dcterms:created xsi:type="dcterms:W3CDTF">2022-01-06T18:54:00Z</dcterms:created>
  <dcterms:modified xsi:type="dcterms:W3CDTF">2022-01-06T18:54:00Z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0x01010057C5A258F4C9574DBEA3ADE9DC9712CD</vt:lpwstr>
  </property>
</Properties>
</file>