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253F0" w14:textId="6B9F2147" w:rsidR="00E677A6" w:rsidRPr="00314B3E" w:rsidRDefault="00FB1A69" w:rsidP="00FB1A69">
      <w:pPr>
        <w:spacing w:after="0" w:line="240" w:lineRule="auto"/>
        <w:rPr>
          <w:rFonts w:ascii="Times New Roman" w:hAnsi="Times New Roman" w:cs="Times New Roman"/>
          <w:b/>
          <w:bCs/>
          <w:color w:val="000000"/>
          <w:sz w:val="23"/>
          <w:szCs w:val="23"/>
        </w:rPr>
      </w:pPr>
      <w:r w:rsidRPr="00314B3E">
        <w:rPr>
          <w:rFonts w:ascii="Times New Roman" w:hAnsi="Times New Roman" w:cs="Times New Roman"/>
          <w:b/>
          <w:bCs/>
          <w:color w:val="000000"/>
          <w:sz w:val="23"/>
          <w:szCs w:val="23"/>
        </w:rPr>
        <w:t>SYLLABUS</w:t>
      </w:r>
    </w:p>
    <w:p w14:paraId="6BFEF40E" w14:textId="13D1EFA2" w:rsidR="00BE0775" w:rsidRPr="00BE0775" w:rsidRDefault="006E5D28" w:rsidP="00BE0775">
      <w:pPr>
        <w:pStyle w:val="Default"/>
      </w:pPr>
      <w:r>
        <w:rPr>
          <w:b/>
          <w:bCs/>
          <w:noProof/>
          <w:sz w:val="23"/>
          <w:szCs w:val="23"/>
        </w:rPr>
        <mc:AlternateContent>
          <mc:Choice Requires="wps">
            <w:drawing>
              <wp:anchor distT="0" distB="0" distL="114300" distR="114300" simplePos="0" relativeHeight="251658240" behindDoc="0" locked="0" layoutInCell="1" allowOverlap="1" wp14:anchorId="7EA0E120" wp14:editId="65F35CD2">
                <wp:simplePos x="0" y="0"/>
                <wp:positionH relativeFrom="column">
                  <wp:posOffset>20955</wp:posOffset>
                </wp:positionH>
                <wp:positionV relativeFrom="paragraph">
                  <wp:posOffset>13335</wp:posOffset>
                </wp:positionV>
                <wp:extent cx="5880100" cy="10795"/>
                <wp:effectExtent l="20955" t="16510" r="23495" b="20320"/>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0100" cy="1079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5B2FA8" id="_x0000_t32" coordsize="21600,21600" o:spt="32" o:oned="t" path="m,l21600,21600e" filled="f">
                <v:path arrowok="t" fillok="f" o:connecttype="none"/>
                <o:lock v:ext="edit" shapetype="t"/>
              </v:shapetype>
              <v:shape id="AutoShape 2" o:spid="_x0000_s1026" type="#_x0000_t32" style="position:absolute;margin-left:1.65pt;margin-top:1.05pt;width:463pt;height:.8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" strokecolor="#c0504d [3205]" strokeweight="2.5pt">
                <v:shadow color="#868686"/>
              </v:shape>
            </w:pict>
          </mc:Fallback>
        </mc:AlternateContent>
      </w:r>
      <w:r w:rsidR="009209C5" w:rsidRPr="00314B3E">
        <w:rPr>
          <w:b/>
          <w:bCs/>
          <w:sz w:val="23"/>
          <w:szCs w:val="23"/>
        </w:rPr>
        <w:br/>
      </w:r>
      <w:r w:rsidR="00BE0775" w:rsidRPr="00BE0775">
        <w:rPr>
          <w:b/>
          <w:bCs/>
        </w:rPr>
        <w:t xml:space="preserve">Course: </w:t>
      </w:r>
      <w:r w:rsidR="00BE0775" w:rsidRPr="00BE0775">
        <w:t xml:space="preserve">MIS </w:t>
      </w:r>
      <w:r w:rsidR="00BE1C92">
        <w:t xml:space="preserve">275: Introduction to Relational Databases </w:t>
      </w:r>
      <w:r w:rsidR="00BE0775" w:rsidRPr="00BE0775">
        <w:rPr>
          <w:b/>
          <w:bCs/>
        </w:rPr>
        <w:t xml:space="preserve">Credit Hours: </w:t>
      </w:r>
      <w:r w:rsidR="00BE0775" w:rsidRPr="00BE0775">
        <w:t xml:space="preserve">3 Credits </w:t>
      </w:r>
      <w:r w:rsidR="00BE0775" w:rsidRPr="00BE0775">
        <w:rPr>
          <w:b/>
          <w:bCs/>
        </w:rPr>
        <w:t xml:space="preserve">Prerequisite(s): </w:t>
      </w:r>
      <w:r w:rsidR="00BE1C92">
        <w:t>None</w:t>
      </w:r>
      <w:r w:rsidR="00BE0775" w:rsidRPr="00BE0775">
        <w:t xml:space="preserve"> </w:t>
      </w:r>
    </w:p>
    <w:p w14:paraId="472ABDD1" w14:textId="77777777" w:rsidR="00BE0775" w:rsidRPr="00BE0775" w:rsidRDefault="00BE0775" w:rsidP="00BE0775">
      <w:pPr>
        <w:pStyle w:val="Default"/>
      </w:pPr>
    </w:p>
    <w:p w14:paraId="2EE5B7BF" w14:textId="77777777" w:rsidR="00BE0775" w:rsidRPr="00BE0775" w:rsidRDefault="00BE0775" w:rsidP="00BE0775">
      <w:pPr>
        <w:pStyle w:val="Default"/>
        <w:rPr>
          <w:u w:val="single"/>
        </w:rPr>
      </w:pPr>
      <w:r w:rsidRPr="00BE0775">
        <w:rPr>
          <w:b/>
          <w:bCs/>
          <w:u w:val="single"/>
        </w:rPr>
        <w:t xml:space="preserve">Faculty </w:t>
      </w:r>
    </w:p>
    <w:p w14:paraId="3DC6DB33" w14:textId="77777777" w:rsidR="00BE0775" w:rsidRPr="00BE0775" w:rsidRDefault="00BE0775" w:rsidP="00BE0775">
      <w:pPr>
        <w:pStyle w:val="Default"/>
      </w:pPr>
      <w:r w:rsidRPr="00BE0775">
        <w:rPr>
          <w:b/>
          <w:bCs/>
        </w:rPr>
        <w:t xml:space="preserve">Instructor: </w:t>
      </w:r>
      <w:r w:rsidRPr="00BE0775">
        <w:t xml:space="preserve">Lindy Stewart </w:t>
      </w:r>
    </w:p>
    <w:p w14:paraId="10D411F1" w14:textId="65A2B0CB" w:rsidR="00BE0775" w:rsidRPr="00BE0775" w:rsidRDefault="002A6CDF" w:rsidP="00BE0775">
      <w:pPr>
        <w:pStyle w:val="Default"/>
      </w:pPr>
      <w:r>
        <w:rPr>
          <w:b/>
          <w:bCs/>
        </w:rPr>
        <w:t xml:space="preserve">Office Hours: </w:t>
      </w:r>
      <w:r w:rsidR="00CD34B9">
        <w:t>By Appointment</w:t>
      </w:r>
    </w:p>
    <w:p w14:paraId="032412BA" w14:textId="6F912EFC" w:rsidR="00FB1A69" w:rsidRPr="00BE0775" w:rsidRDefault="00BE0775" w:rsidP="00BE0775">
      <w:pPr>
        <w:spacing w:after="0" w:line="240" w:lineRule="auto"/>
        <w:rPr>
          <w:rFonts w:ascii="Times New Roman" w:hAnsi="Times New Roman" w:cs="Times New Roman"/>
          <w:sz w:val="24"/>
          <w:szCs w:val="24"/>
        </w:rPr>
      </w:pPr>
      <w:r w:rsidRPr="00BE0775">
        <w:rPr>
          <w:rFonts w:ascii="Times New Roman" w:hAnsi="Times New Roman" w:cs="Times New Roman"/>
          <w:b/>
          <w:bCs/>
          <w:sz w:val="24"/>
          <w:szCs w:val="24"/>
        </w:rPr>
        <w:t xml:space="preserve">Phone: </w:t>
      </w:r>
      <w:r w:rsidR="00BE1C92">
        <w:rPr>
          <w:rFonts w:ascii="Times New Roman" w:hAnsi="Times New Roman" w:cs="Times New Roman"/>
          <w:sz w:val="24"/>
          <w:szCs w:val="24"/>
        </w:rPr>
        <w:t>541-</w:t>
      </w:r>
      <w:r w:rsidR="007D280D">
        <w:rPr>
          <w:rFonts w:ascii="Times New Roman" w:hAnsi="Times New Roman" w:cs="Times New Roman"/>
          <w:sz w:val="24"/>
          <w:szCs w:val="24"/>
        </w:rPr>
        <w:t>281</w:t>
      </w:r>
      <w:r w:rsidR="00BE1C92">
        <w:rPr>
          <w:rFonts w:ascii="Times New Roman" w:hAnsi="Times New Roman" w:cs="Times New Roman"/>
          <w:sz w:val="24"/>
          <w:szCs w:val="24"/>
        </w:rPr>
        <w:t>-</w:t>
      </w:r>
      <w:r w:rsidR="007D280D">
        <w:rPr>
          <w:rFonts w:ascii="Times New Roman" w:hAnsi="Times New Roman" w:cs="Times New Roman"/>
          <w:sz w:val="24"/>
          <w:szCs w:val="24"/>
        </w:rPr>
        <w:t>6044</w:t>
      </w:r>
      <w:r w:rsidR="00BE1C92">
        <w:rPr>
          <w:rFonts w:ascii="Times New Roman" w:hAnsi="Times New Roman" w:cs="Times New Roman"/>
          <w:sz w:val="24"/>
          <w:szCs w:val="24"/>
        </w:rPr>
        <w:t xml:space="preserve"> </w:t>
      </w:r>
      <w:r w:rsidRPr="00BE0775">
        <w:rPr>
          <w:rFonts w:ascii="Times New Roman" w:hAnsi="Times New Roman" w:cs="Times New Roman"/>
          <w:b/>
          <w:bCs/>
          <w:sz w:val="24"/>
          <w:szCs w:val="24"/>
        </w:rPr>
        <w:t xml:space="preserve">Email: </w:t>
      </w:r>
      <w:hyperlink r:id="rId9" w:history="1">
        <w:r w:rsidRPr="00BE0775">
          <w:rPr>
            <w:rStyle w:val="Hyperlink"/>
            <w:rFonts w:ascii="Times New Roman" w:hAnsi="Times New Roman" w:cs="Times New Roman"/>
            <w:sz w:val="24"/>
            <w:szCs w:val="24"/>
          </w:rPr>
          <w:t>lindy.stewart@oit.edu</w:t>
        </w:r>
      </w:hyperlink>
    </w:p>
    <w:p w14:paraId="0E32BF91" w14:textId="77777777" w:rsidR="00BE0775" w:rsidRPr="00314B3E" w:rsidRDefault="00BE0775" w:rsidP="00BE0775">
      <w:pPr>
        <w:spacing w:after="0" w:line="240" w:lineRule="auto"/>
        <w:rPr>
          <w:rFonts w:ascii="Times New Roman" w:hAnsi="Times New Roman" w:cs="Times New Roman"/>
          <w:color w:val="000000"/>
          <w:sz w:val="23"/>
          <w:szCs w:val="23"/>
        </w:rPr>
      </w:pPr>
    </w:p>
    <w:p w14:paraId="2A257C73" w14:textId="27D75D4A" w:rsidR="00497E4F" w:rsidRPr="00314B3E" w:rsidRDefault="006E5D28" w:rsidP="00497E4F">
      <w:pPr>
        <w:spacing w:after="0" w:line="240" w:lineRule="auto"/>
        <w:rPr>
          <w:rFonts w:ascii="Times New Roman" w:hAnsi="Times New Roman" w:cs="Times New Roman"/>
          <w:b/>
          <w:noProof/>
          <w:sz w:val="23"/>
          <w:szCs w:val="23"/>
        </w:rPr>
      </w:pPr>
      <w:r>
        <w:rPr>
          <w:rFonts w:ascii="Times New Roman" w:hAnsi="Times New Roman" w:cs="Times New Roman"/>
          <w:b/>
          <w:noProof/>
          <w:sz w:val="23"/>
          <w:szCs w:val="23"/>
        </w:rPr>
        <mc:AlternateContent>
          <mc:Choice Requires="wps">
            <w:drawing>
              <wp:anchor distT="0" distB="0" distL="114300" distR="114300" simplePos="0" relativeHeight="251673600" behindDoc="0" locked="0" layoutInCell="1" allowOverlap="1" wp14:anchorId="0655F1AF" wp14:editId="279C0778">
                <wp:simplePos x="0" y="0"/>
                <wp:positionH relativeFrom="column">
                  <wp:posOffset>10160</wp:posOffset>
                </wp:positionH>
                <wp:positionV relativeFrom="paragraph">
                  <wp:posOffset>163830</wp:posOffset>
                </wp:positionV>
                <wp:extent cx="5880100" cy="10795"/>
                <wp:effectExtent l="19685" t="23495" r="24765" b="22860"/>
                <wp:wrapNone/>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0100" cy="1079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7F4D10" id="AutoShape 16" o:spid="_x0000_s1026" type="#_x0000_t32" style="position:absolute;margin-left:.8pt;margin-top:12.9pt;width:463pt;height:.8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" strokecolor="#c0504d [3205]" strokeweight="2.5pt">
                <v:shadow color="#868686"/>
              </v:shape>
            </w:pict>
          </mc:Fallback>
        </mc:AlternateContent>
      </w:r>
      <w:r w:rsidR="00497E4F" w:rsidRPr="00314B3E">
        <w:rPr>
          <w:rFonts w:ascii="Times New Roman" w:hAnsi="Times New Roman" w:cs="Times New Roman"/>
          <w:b/>
          <w:noProof/>
          <w:sz w:val="23"/>
          <w:szCs w:val="23"/>
        </w:rPr>
        <w:t>COURSE OUTLINE</w:t>
      </w:r>
    </w:p>
    <w:p w14:paraId="7B241241" w14:textId="77777777" w:rsidR="00497E4F" w:rsidRPr="00314B3E" w:rsidRDefault="00497E4F" w:rsidP="00497E4F">
      <w:pPr>
        <w:spacing w:after="0" w:line="240" w:lineRule="auto"/>
        <w:rPr>
          <w:rFonts w:ascii="Times New Roman" w:hAnsi="Times New Roman" w:cs="Times New Roman"/>
          <w:b/>
          <w:sz w:val="23"/>
          <w:szCs w:val="23"/>
        </w:rPr>
      </w:pPr>
    </w:p>
    <w:p w14:paraId="0BBF1748" w14:textId="77777777" w:rsidR="00BE0775" w:rsidRDefault="00BE0775" w:rsidP="00BE0775">
      <w:pPr>
        <w:pStyle w:val="Default"/>
      </w:pPr>
    </w:p>
    <w:p w14:paraId="38FCE9A2" w14:textId="77777777" w:rsidR="00BE1C92" w:rsidRDefault="00BE0775" w:rsidP="00BE1C92">
      <w:pPr>
        <w:pStyle w:val="Default"/>
        <w:rPr>
          <w:b/>
          <w:bCs/>
        </w:rPr>
      </w:pPr>
      <w:r w:rsidRPr="00BE0775">
        <w:rPr>
          <w:b/>
          <w:bCs/>
          <w:u w:val="single"/>
        </w:rPr>
        <w:t>Textbook</w:t>
      </w:r>
      <w:r w:rsidRPr="00BE0775">
        <w:rPr>
          <w:b/>
          <w:bCs/>
        </w:rPr>
        <w:t xml:space="preserve">: </w:t>
      </w:r>
    </w:p>
    <w:p w14:paraId="1EF6A81B" w14:textId="4A171A89" w:rsidR="005C7163" w:rsidRDefault="002A6CDF" w:rsidP="00BE1C92">
      <w:pPr>
        <w:pStyle w:val="Default"/>
      </w:pPr>
      <w:r>
        <w:rPr>
          <w:b/>
        </w:rPr>
        <w:t>Database Systems Design, Implementation, and Management 12</w:t>
      </w:r>
      <w:r w:rsidR="00BE1C92" w:rsidRPr="00BE1C92">
        <w:rPr>
          <w:b/>
        </w:rPr>
        <w:t>e</w:t>
      </w:r>
      <w:r w:rsidR="00BE1C92" w:rsidRPr="00BE1C92">
        <w:br/>
        <w:t xml:space="preserve">Publisher: </w:t>
      </w:r>
      <w:r>
        <w:t>Cengage</w:t>
      </w:r>
      <w:r w:rsidR="005C7163">
        <w:br/>
        <w:t xml:space="preserve">Authors: </w:t>
      </w:r>
      <w:r>
        <w:t>Coronel</w:t>
      </w:r>
      <w:r w:rsidR="005C7163">
        <w:t xml:space="preserve">, </w:t>
      </w:r>
      <w:r>
        <w:t>Morris</w:t>
      </w:r>
      <w:r w:rsidR="005C7163">
        <w:t xml:space="preserve"> </w:t>
      </w:r>
    </w:p>
    <w:p w14:paraId="38E5C062" w14:textId="15C41929" w:rsidR="00BE0775" w:rsidRPr="00BE1C92" w:rsidRDefault="00BE1C92" w:rsidP="00BE1C92">
      <w:pPr>
        <w:pStyle w:val="Default"/>
      </w:pPr>
      <w:r w:rsidRPr="00BE1C92">
        <w:t xml:space="preserve">ISBN: </w:t>
      </w:r>
      <w:r w:rsidR="002A6CDF">
        <w:t>978-1</w:t>
      </w:r>
      <w:r w:rsidRPr="00BE1C92">
        <w:t>-</w:t>
      </w:r>
      <w:r w:rsidR="002A6CDF">
        <w:t>305</w:t>
      </w:r>
      <w:r w:rsidRPr="00BE1C92">
        <w:t>-62</w:t>
      </w:r>
      <w:r w:rsidR="002A6CDF">
        <w:t>748-2</w:t>
      </w:r>
      <w:r w:rsidRPr="00BE1C92">
        <w:br/>
      </w:r>
      <w:r w:rsidRPr="00BE1C92">
        <w:br/>
      </w:r>
      <w:r w:rsidRPr="00BE1C92">
        <w:rPr>
          <w:b/>
        </w:rPr>
        <w:t>SQL Server 201</w:t>
      </w:r>
      <w:r w:rsidR="006E3877">
        <w:rPr>
          <w:b/>
        </w:rPr>
        <w:t>6</w:t>
      </w:r>
      <w:r w:rsidRPr="00BE1C92">
        <w:rPr>
          <w:b/>
        </w:rPr>
        <w:t xml:space="preserve"> for Developers</w:t>
      </w:r>
      <w:r w:rsidRPr="00BE1C92">
        <w:rPr>
          <w:b/>
        </w:rPr>
        <w:br/>
      </w:r>
      <w:r w:rsidRPr="00BE1C92">
        <w:t>Publisher: Murach</w:t>
      </w:r>
      <w:r w:rsidRPr="00BE1C92">
        <w:br/>
        <w:t xml:space="preserve">Authors: </w:t>
      </w:r>
      <w:proofErr w:type="spellStart"/>
      <w:r w:rsidRPr="00BE1C92">
        <w:t>Murach</w:t>
      </w:r>
      <w:proofErr w:type="spellEnd"/>
      <w:r w:rsidRPr="00BE1C92">
        <w:t xml:space="preserve"> an</w:t>
      </w:r>
      <w:r w:rsidR="006E3877">
        <w:t xml:space="preserve">d </w:t>
      </w:r>
      <w:proofErr w:type="spellStart"/>
      <w:r w:rsidR="006E3877">
        <w:t>Syverson</w:t>
      </w:r>
      <w:proofErr w:type="spellEnd"/>
      <w:r w:rsidR="006E3877">
        <w:br/>
        <w:t>ISBN: 978-1-890774-96-7</w:t>
      </w:r>
    </w:p>
    <w:p w14:paraId="481B878D" w14:textId="77777777" w:rsidR="00BE1C92" w:rsidRPr="00BE0775" w:rsidRDefault="00BE1C92" w:rsidP="00BE1C92">
      <w:pPr>
        <w:pStyle w:val="Default"/>
        <w:rPr>
          <w:b/>
          <w:bCs/>
        </w:rPr>
      </w:pPr>
    </w:p>
    <w:p w14:paraId="6A8F9F74" w14:textId="77777777" w:rsidR="00BE0775" w:rsidRPr="00BE0775" w:rsidRDefault="00BE0775" w:rsidP="00BE0775">
      <w:pPr>
        <w:spacing w:after="0" w:line="240" w:lineRule="auto"/>
        <w:rPr>
          <w:rFonts w:ascii="Times New Roman" w:hAnsi="Times New Roman" w:cs="Times New Roman"/>
          <w:b/>
          <w:bCs/>
          <w:sz w:val="24"/>
          <w:szCs w:val="24"/>
          <w:u w:val="single"/>
        </w:rPr>
      </w:pPr>
      <w:r w:rsidRPr="00BE0775">
        <w:rPr>
          <w:rFonts w:ascii="Times New Roman" w:hAnsi="Times New Roman" w:cs="Times New Roman"/>
          <w:b/>
          <w:bCs/>
          <w:sz w:val="24"/>
          <w:szCs w:val="24"/>
          <w:u w:val="single"/>
        </w:rPr>
        <w:t xml:space="preserve">Online Materials for the Course </w:t>
      </w:r>
    </w:p>
    <w:p w14:paraId="021EC80A" w14:textId="742082FF" w:rsidR="00FB1A69" w:rsidRPr="00314B3E" w:rsidRDefault="00BE0775" w:rsidP="00BE0775">
      <w:pPr>
        <w:spacing w:after="0" w:line="240" w:lineRule="auto"/>
        <w:rPr>
          <w:rFonts w:ascii="Times New Roman" w:hAnsi="Times New Roman" w:cs="Times New Roman"/>
          <w:b/>
          <w:bCs/>
          <w:color w:val="000000"/>
          <w:sz w:val="23"/>
          <w:szCs w:val="23"/>
        </w:rPr>
      </w:pPr>
      <w:r w:rsidRPr="00BE0775">
        <w:rPr>
          <w:rFonts w:ascii="Times New Roman" w:hAnsi="Times New Roman" w:cs="Times New Roman"/>
          <w:sz w:val="24"/>
          <w:szCs w:val="24"/>
        </w:rPr>
        <w:t xml:space="preserve">Course </w:t>
      </w:r>
      <w:r w:rsidR="00BE1C92">
        <w:rPr>
          <w:rFonts w:ascii="Times New Roman" w:hAnsi="Times New Roman" w:cs="Times New Roman"/>
          <w:sz w:val="24"/>
          <w:szCs w:val="24"/>
        </w:rPr>
        <w:t xml:space="preserve">materials can be found on </w:t>
      </w:r>
      <w:r w:rsidR="004C183F">
        <w:rPr>
          <w:rFonts w:ascii="Times New Roman" w:hAnsi="Times New Roman" w:cs="Times New Roman"/>
          <w:sz w:val="24"/>
          <w:szCs w:val="24"/>
        </w:rPr>
        <w:t>Canvas</w:t>
      </w:r>
      <w:r w:rsidRPr="00BE0775">
        <w:rPr>
          <w:rFonts w:ascii="Times New Roman" w:hAnsi="Times New Roman" w:cs="Times New Roman"/>
          <w:sz w:val="24"/>
          <w:szCs w:val="24"/>
        </w:rPr>
        <w:t xml:space="preserve"> at </w:t>
      </w:r>
      <w:hyperlink r:id="rId10" w:history="1">
        <w:r w:rsidR="00BE1C92" w:rsidRPr="00AB14E8">
          <w:rPr>
            <w:rStyle w:val="Hyperlink"/>
            <w:rFonts w:ascii="Times" w:hAnsi="Times" w:cs="Times"/>
            <w:sz w:val="23"/>
            <w:szCs w:val="23"/>
          </w:rPr>
          <w:t>http://my.oit.edu</w:t>
        </w:r>
      </w:hyperlink>
      <w:r w:rsidR="001045C0" w:rsidRPr="00314B3E">
        <w:rPr>
          <w:rFonts w:ascii="Times New Roman" w:hAnsi="Times New Roman" w:cs="Times New Roman"/>
          <w:color w:val="4F81BD" w:themeColor="accent1"/>
          <w:sz w:val="23"/>
          <w:szCs w:val="23"/>
          <w:u w:val="single"/>
        </w:rPr>
        <w:br/>
      </w:r>
      <w:r w:rsidR="009209C5" w:rsidRPr="00314B3E">
        <w:rPr>
          <w:rFonts w:ascii="Times New Roman" w:hAnsi="Times New Roman" w:cs="Times New Roman"/>
          <w:b/>
          <w:bCs/>
          <w:color w:val="000000"/>
          <w:sz w:val="23"/>
          <w:szCs w:val="23"/>
        </w:rPr>
        <w:br/>
        <w:t>COURSE DESCRIPTION</w:t>
      </w:r>
    </w:p>
    <w:p w14:paraId="73D1254F" w14:textId="5462F03D" w:rsidR="00742E9A" w:rsidRPr="00BE0775" w:rsidRDefault="006E5D28" w:rsidP="00BE0775">
      <w:pPr>
        <w:pStyle w:val="Default"/>
      </w:pPr>
      <w:r>
        <w:rPr>
          <w:b/>
          <w:bCs/>
          <w:noProof/>
          <w:sz w:val="23"/>
          <w:szCs w:val="23"/>
        </w:rPr>
        <mc:AlternateContent>
          <mc:Choice Requires="wps">
            <w:drawing>
              <wp:anchor distT="0" distB="0" distL="114300" distR="114300" simplePos="0" relativeHeight="251659264" behindDoc="0" locked="0" layoutInCell="1" allowOverlap="1" wp14:anchorId="7EA0E120" wp14:editId="36E2C5B6">
                <wp:simplePos x="0" y="0"/>
                <wp:positionH relativeFrom="column">
                  <wp:posOffset>20955</wp:posOffset>
                </wp:positionH>
                <wp:positionV relativeFrom="paragraph">
                  <wp:posOffset>14605</wp:posOffset>
                </wp:positionV>
                <wp:extent cx="5880100" cy="10795"/>
                <wp:effectExtent l="20955" t="22860" r="23495" b="2349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0100" cy="1079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99E82E" id="AutoShape 3" o:spid="_x0000_s1026" type="#_x0000_t32" style="position:absolute;margin-left:1.65pt;margin-top:1.15pt;width:463pt;height:.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" strokecolor="#c0504d [3205]" strokeweight="2.5pt">
                <v:shadow color="#868686"/>
              </v:shape>
            </w:pict>
          </mc:Fallback>
        </mc:AlternateContent>
      </w:r>
      <w:r w:rsidR="009209C5" w:rsidRPr="00314B3E">
        <w:rPr>
          <w:b/>
          <w:bCs/>
          <w:sz w:val="23"/>
          <w:szCs w:val="23"/>
        </w:rPr>
        <w:br/>
      </w:r>
      <w:r w:rsidR="00BE1C92" w:rsidRPr="004A057F">
        <w:rPr>
          <w:rFonts w:ascii="Times" w:hAnsi="Times" w:cs="Times"/>
          <w:sz w:val="23"/>
          <w:szCs w:val="23"/>
        </w:rPr>
        <w:t xml:space="preserve">The relational model, DBMS functions, administration, design methodology, </w:t>
      </w:r>
      <w:proofErr w:type="gramStart"/>
      <w:r w:rsidR="00BE1C92" w:rsidRPr="004A057F">
        <w:rPr>
          <w:rFonts w:ascii="Times" w:hAnsi="Times" w:cs="Times"/>
          <w:sz w:val="23"/>
          <w:szCs w:val="23"/>
        </w:rPr>
        <w:t>modeling</w:t>
      </w:r>
      <w:proofErr w:type="gramEnd"/>
      <w:r w:rsidR="00BE1C92" w:rsidRPr="004A057F">
        <w:rPr>
          <w:rFonts w:ascii="Times" w:hAnsi="Times" w:cs="Times"/>
          <w:sz w:val="23"/>
          <w:szCs w:val="23"/>
        </w:rPr>
        <w:t xml:space="preserve"> and normalization. Hands-on design, development and use of an enterprise database system using SQL Server. SQL fundamentals will be introduced, covering select statements, data manipulation, sub-queries, multi- table queries, </w:t>
      </w:r>
      <w:proofErr w:type="gramStart"/>
      <w:r w:rsidR="00BE1C92" w:rsidRPr="004A057F">
        <w:rPr>
          <w:rFonts w:ascii="Times" w:hAnsi="Times" w:cs="Times"/>
          <w:sz w:val="23"/>
          <w:szCs w:val="23"/>
        </w:rPr>
        <w:t>functions</w:t>
      </w:r>
      <w:proofErr w:type="gramEnd"/>
      <w:r w:rsidR="00BE1C92" w:rsidRPr="004A057F">
        <w:rPr>
          <w:rFonts w:ascii="Times" w:hAnsi="Times" w:cs="Times"/>
          <w:sz w:val="23"/>
          <w:szCs w:val="23"/>
        </w:rPr>
        <w:t xml:space="preserve"> and data types.</w:t>
      </w:r>
    </w:p>
    <w:p w14:paraId="13952926" w14:textId="77777777" w:rsidR="00BE0775" w:rsidRPr="00BE0775" w:rsidRDefault="00BE0775" w:rsidP="00BE0775">
      <w:pPr>
        <w:pStyle w:val="Default"/>
      </w:pPr>
    </w:p>
    <w:p w14:paraId="7E710883" w14:textId="27F1414E" w:rsidR="00FB1A69" w:rsidRPr="00314B3E" w:rsidRDefault="006E5D28" w:rsidP="00FB1A69">
      <w:pPr>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661312" behindDoc="0" locked="0" layoutInCell="1" allowOverlap="1" wp14:anchorId="7EA0E120" wp14:editId="0E1A746D">
                <wp:simplePos x="0" y="0"/>
                <wp:positionH relativeFrom="column">
                  <wp:posOffset>10160</wp:posOffset>
                </wp:positionH>
                <wp:positionV relativeFrom="paragraph">
                  <wp:posOffset>182245</wp:posOffset>
                </wp:positionV>
                <wp:extent cx="5880100" cy="10795"/>
                <wp:effectExtent l="19685" t="17145" r="24765" b="19685"/>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0100" cy="1079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8DFEAA" id="AutoShape 5" o:spid="_x0000_s1026" type="#_x0000_t32" style="position:absolute;margin-left:.8pt;margin-top:14.35pt;width:463pt;height:.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" strokecolor="#c0504d [3205]" strokeweight="2.5pt">
                <v:shadow color="#868686"/>
              </v:shape>
            </w:pict>
          </mc:Fallback>
        </mc:AlternateContent>
      </w:r>
      <w:r w:rsidR="009209C5" w:rsidRPr="00314B3E">
        <w:rPr>
          <w:rFonts w:ascii="Times New Roman" w:hAnsi="Times New Roman" w:cs="Times New Roman"/>
          <w:b/>
          <w:bCs/>
          <w:color w:val="000000"/>
          <w:sz w:val="23"/>
          <w:szCs w:val="23"/>
        </w:rPr>
        <w:t>COURSE OBJECTIVES</w:t>
      </w:r>
    </w:p>
    <w:p w14:paraId="7F674C90" w14:textId="217DCC3B" w:rsidR="00BE0775" w:rsidRPr="00BE0775" w:rsidRDefault="009209C5" w:rsidP="00BE0775">
      <w:pPr>
        <w:pStyle w:val="Default"/>
      </w:pPr>
      <w:r w:rsidRPr="00314B3E">
        <w:rPr>
          <w:b/>
          <w:bCs/>
          <w:sz w:val="23"/>
          <w:szCs w:val="23"/>
        </w:rPr>
        <w:br/>
      </w:r>
      <w:r w:rsidR="00BE0775">
        <w:rPr>
          <w:sz w:val="23"/>
          <w:szCs w:val="23"/>
        </w:rPr>
        <w:t xml:space="preserve">At the end of this course each student should be able to: </w:t>
      </w:r>
    </w:p>
    <w:p w14:paraId="561E2DB6" w14:textId="77777777" w:rsidR="00BE1C92" w:rsidRPr="00BE1C92" w:rsidRDefault="00BE1C92" w:rsidP="00063796">
      <w:pPr>
        <w:pStyle w:val="Default"/>
        <w:numPr>
          <w:ilvl w:val="0"/>
          <w:numId w:val="4"/>
        </w:numPr>
        <w:rPr>
          <w:sz w:val="23"/>
          <w:szCs w:val="23"/>
        </w:rPr>
      </w:pPr>
      <w:r>
        <w:rPr>
          <w:rFonts w:ascii="Times" w:hAnsi="Times" w:cs="Times"/>
          <w:sz w:val="23"/>
          <w:szCs w:val="23"/>
        </w:rPr>
        <w:t>Understand the c</w:t>
      </w:r>
      <w:r w:rsidRPr="00D73B7F">
        <w:rPr>
          <w:rFonts w:ascii="Times" w:hAnsi="Times" w:cs="Times"/>
          <w:sz w:val="23"/>
          <w:szCs w:val="23"/>
        </w:rPr>
        <w:t>oncepts of database management Systems</w:t>
      </w:r>
    </w:p>
    <w:p w14:paraId="5CC29CDD" w14:textId="36647094" w:rsidR="004F669D" w:rsidRPr="004F669D" w:rsidRDefault="00BE1C92" w:rsidP="00063796">
      <w:pPr>
        <w:pStyle w:val="Default"/>
        <w:numPr>
          <w:ilvl w:val="0"/>
          <w:numId w:val="4"/>
        </w:numPr>
        <w:rPr>
          <w:sz w:val="23"/>
          <w:szCs w:val="23"/>
        </w:rPr>
      </w:pPr>
      <w:r w:rsidRPr="00D73B7F">
        <w:rPr>
          <w:rFonts w:ascii="Times" w:hAnsi="Times" w:cs="Times"/>
          <w:sz w:val="23"/>
          <w:szCs w:val="23"/>
        </w:rPr>
        <w:t>Be familiar with</w:t>
      </w:r>
      <w:r>
        <w:rPr>
          <w:rFonts w:ascii="Times" w:hAnsi="Times" w:cs="Times"/>
          <w:sz w:val="23"/>
          <w:szCs w:val="23"/>
        </w:rPr>
        <w:t xml:space="preserve"> the relational database model.</w:t>
      </w:r>
    </w:p>
    <w:p w14:paraId="3DB7F284" w14:textId="77777777" w:rsidR="004F669D" w:rsidRPr="004F669D" w:rsidRDefault="00BE1C92" w:rsidP="00063796">
      <w:pPr>
        <w:pStyle w:val="Default"/>
        <w:numPr>
          <w:ilvl w:val="0"/>
          <w:numId w:val="4"/>
        </w:numPr>
        <w:rPr>
          <w:sz w:val="23"/>
          <w:szCs w:val="23"/>
        </w:rPr>
      </w:pPr>
      <w:r w:rsidRPr="00D73B7F">
        <w:rPr>
          <w:rFonts w:ascii="Times" w:hAnsi="Times" w:cs="Times"/>
          <w:sz w:val="23"/>
          <w:szCs w:val="23"/>
        </w:rPr>
        <w:t>Be familiar with SQL and querying relational data models.</w:t>
      </w:r>
    </w:p>
    <w:p w14:paraId="621DC22B" w14:textId="77777777" w:rsidR="004F669D" w:rsidRPr="004F669D" w:rsidRDefault="00BE1C92" w:rsidP="00063796">
      <w:pPr>
        <w:pStyle w:val="Default"/>
        <w:numPr>
          <w:ilvl w:val="0"/>
          <w:numId w:val="4"/>
        </w:numPr>
        <w:rPr>
          <w:sz w:val="23"/>
          <w:szCs w:val="23"/>
        </w:rPr>
      </w:pPr>
      <w:r w:rsidRPr="00D73B7F">
        <w:rPr>
          <w:rFonts w:ascii="Times" w:hAnsi="Times" w:cs="Times"/>
          <w:sz w:val="23"/>
          <w:szCs w:val="23"/>
        </w:rPr>
        <w:t>Understand Database Design fundamentals.</w:t>
      </w:r>
    </w:p>
    <w:p w14:paraId="094128CB" w14:textId="77777777" w:rsidR="004F669D" w:rsidRPr="004F669D" w:rsidRDefault="00BE1C92" w:rsidP="00063796">
      <w:pPr>
        <w:pStyle w:val="Default"/>
        <w:numPr>
          <w:ilvl w:val="0"/>
          <w:numId w:val="4"/>
        </w:numPr>
        <w:rPr>
          <w:sz w:val="23"/>
          <w:szCs w:val="23"/>
        </w:rPr>
      </w:pPr>
      <w:r w:rsidRPr="00D73B7F">
        <w:rPr>
          <w:rFonts w:ascii="Times" w:hAnsi="Times" w:cs="Times"/>
          <w:sz w:val="23"/>
          <w:szCs w:val="23"/>
        </w:rPr>
        <w:t xml:space="preserve">Understand Database Modeling. </w:t>
      </w:r>
    </w:p>
    <w:p w14:paraId="745E3463" w14:textId="66F14658" w:rsidR="00BE0775" w:rsidRDefault="004F669D" w:rsidP="00063796">
      <w:pPr>
        <w:pStyle w:val="Default"/>
        <w:numPr>
          <w:ilvl w:val="0"/>
          <w:numId w:val="4"/>
        </w:numPr>
        <w:rPr>
          <w:sz w:val="23"/>
          <w:szCs w:val="23"/>
        </w:rPr>
      </w:pPr>
      <w:r>
        <w:rPr>
          <w:rFonts w:ascii="Times" w:hAnsi="Times" w:cs="Times"/>
          <w:sz w:val="23"/>
          <w:szCs w:val="23"/>
        </w:rPr>
        <w:t>Be</w:t>
      </w:r>
      <w:r w:rsidR="00BE1C92" w:rsidRPr="00D73B7F">
        <w:rPr>
          <w:rFonts w:ascii="Times" w:hAnsi="Times" w:cs="Times"/>
          <w:sz w:val="23"/>
          <w:szCs w:val="23"/>
        </w:rPr>
        <w:t xml:space="preserve"> familiar with the application and usability of SQL Server.</w:t>
      </w:r>
    </w:p>
    <w:p w14:paraId="76A3D5AA" w14:textId="77777777" w:rsidR="00BE0775" w:rsidRDefault="00BE0775" w:rsidP="00BE1C92">
      <w:pPr>
        <w:pStyle w:val="Default"/>
        <w:rPr>
          <w:sz w:val="23"/>
          <w:szCs w:val="23"/>
        </w:rPr>
      </w:pPr>
    </w:p>
    <w:p w14:paraId="51249BEC" w14:textId="77777777" w:rsidR="004F669D" w:rsidRDefault="004F669D" w:rsidP="00BE1C92">
      <w:pPr>
        <w:pStyle w:val="Default"/>
        <w:rPr>
          <w:sz w:val="23"/>
          <w:szCs w:val="23"/>
        </w:rPr>
      </w:pPr>
    </w:p>
    <w:p w14:paraId="047E938A" w14:textId="77777777" w:rsidR="004F669D" w:rsidRPr="00BE0775" w:rsidRDefault="004F669D" w:rsidP="00BE1C92">
      <w:pPr>
        <w:pStyle w:val="Default"/>
        <w:rPr>
          <w:sz w:val="23"/>
          <w:szCs w:val="23"/>
        </w:rPr>
      </w:pPr>
    </w:p>
    <w:p w14:paraId="20F31029" w14:textId="64B2CB81" w:rsidR="00742E9A" w:rsidRPr="00314B3E" w:rsidRDefault="00742E9A" w:rsidP="00FB63A5">
      <w:pPr>
        <w:spacing w:after="0" w:line="240" w:lineRule="auto"/>
        <w:rPr>
          <w:rFonts w:ascii="Times New Roman" w:hAnsi="Times New Roman" w:cs="Times New Roman"/>
          <w:color w:val="000000"/>
          <w:sz w:val="23"/>
          <w:szCs w:val="23"/>
        </w:rPr>
      </w:pPr>
    </w:p>
    <w:p w14:paraId="4F91BDE7" w14:textId="376E3410" w:rsidR="008A62D2" w:rsidRPr="00314B3E" w:rsidRDefault="006E5D28" w:rsidP="00FB1A69">
      <w:pPr>
        <w:autoSpaceDE w:val="0"/>
        <w:autoSpaceDN w:val="0"/>
        <w:adjustRightInd w:val="0"/>
        <w:spacing w:after="0" w:line="240" w:lineRule="auto"/>
        <w:rPr>
          <w:rFonts w:ascii="Times New Roman" w:hAnsi="Times New Roman" w:cs="Times New Roman"/>
          <w:b/>
          <w:sz w:val="29"/>
          <w:szCs w:val="29"/>
        </w:rPr>
      </w:pPr>
      <w:r>
        <w:rPr>
          <w:rFonts w:ascii="Times New Roman" w:hAnsi="Times New Roman" w:cs="Times New Roman"/>
          <w:b/>
          <w:bCs/>
          <w:noProof/>
          <w:color w:val="000000"/>
          <w:sz w:val="23"/>
          <w:szCs w:val="23"/>
        </w:rPr>
        <mc:AlternateContent>
          <mc:Choice Requires="wps">
            <w:drawing>
              <wp:anchor distT="0" distB="0" distL="114300" distR="114300" simplePos="0" relativeHeight="251662336" behindDoc="0" locked="0" layoutInCell="1" allowOverlap="1" wp14:anchorId="7EA0E120" wp14:editId="23EC3306">
                <wp:simplePos x="0" y="0"/>
                <wp:positionH relativeFrom="column">
                  <wp:posOffset>13970</wp:posOffset>
                </wp:positionH>
                <wp:positionV relativeFrom="paragraph">
                  <wp:posOffset>194310</wp:posOffset>
                </wp:positionV>
                <wp:extent cx="5880100" cy="10795"/>
                <wp:effectExtent l="23495" t="17145" r="20955" b="1968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0100" cy="1079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FCCA1D" id="AutoShape 6" o:spid="_x0000_s1026" type="#_x0000_t32" style="position:absolute;margin-left:1.1pt;margin-top:15.3pt;width:463pt;height:.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" strokecolor="#c0504d [3205]" strokeweight="2.5pt">
                <v:shadow color="#868686"/>
              </v:shape>
            </w:pict>
          </mc:Fallback>
        </mc:AlternateContent>
      </w:r>
      <w:r w:rsidR="00FB1A69" w:rsidRPr="00314B3E">
        <w:rPr>
          <w:rFonts w:ascii="Times New Roman" w:hAnsi="Times New Roman" w:cs="Times New Roman"/>
          <w:b/>
          <w:bCs/>
          <w:noProof/>
          <w:color w:val="000000"/>
          <w:sz w:val="23"/>
          <w:szCs w:val="23"/>
        </w:rPr>
        <w:t>COURSE STRUCTURE</w:t>
      </w:r>
    </w:p>
    <w:p w14:paraId="063E9DF1" w14:textId="77777777" w:rsidR="00FB1A69" w:rsidRPr="00314B3E" w:rsidRDefault="00FB1A69" w:rsidP="00FB1A69">
      <w:pPr>
        <w:autoSpaceDE w:val="0"/>
        <w:autoSpaceDN w:val="0"/>
        <w:adjustRightInd w:val="0"/>
        <w:spacing w:after="0" w:line="240" w:lineRule="auto"/>
        <w:rPr>
          <w:rFonts w:ascii="Times New Roman" w:hAnsi="Times New Roman" w:cs="Times New Roman"/>
        </w:rPr>
      </w:pPr>
    </w:p>
    <w:p w14:paraId="5E930113" w14:textId="5CB9B626" w:rsidR="00BE0775" w:rsidRPr="00BE0775" w:rsidRDefault="00BE0775" w:rsidP="00BE0775">
      <w:pPr>
        <w:pStyle w:val="Default"/>
      </w:pPr>
      <w:r w:rsidRPr="00BE0775">
        <w:t xml:space="preserve">This course is presented as a series of </w:t>
      </w:r>
      <w:r w:rsidR="00E36607">
        <w:t>10</w:t>
      </w:r>
      <w:r w:rsidRPr="00BE0775">
        <w:t xml:space="preserve"> modules</w:t>
      </w:r>
      <w:r w:rsidR="002D42B8">
        <w:t xml:space="preserve"> over the course of ten weeks</w:t>
      </w:r>
      <w:r w:rsidRPr="00BE0775">
        <w:t xml:space="preserve">. These will include lectures, assignment/lab, </w:t>
      </w:r>
      <w:r w:rsidR="00E36607">
        <w:t>quizzes, and</w:t>
      </w:r>
      <w:r w:rsidRPr="00BE0775">
        <w:t xml:space="preserve"> exam. </w:t>
      </w:r>
    </w:p>
    <w:p w14:paraId="7AF3AF59" w14:textId="77777777" w:rsidR="00BE0775" w:rsidRPr="00BE0775" w:rsidRDefault="00BE0775" w:rsidP="00BE0775">
      <w:pPr>
        <w:pStyle w:val="Default"/>
      </w:pPr>
    </w:p>
    <w:p w14:paraId="489D1F67" w14:textId="77777777" w:rsidR="00BE0775" w:rsidRPr="00BE0775" w:rsidRDefault="00BE0775" w:rsidP="00BE0775">
      <w:pPr>
        <w:pStyle w:val="Default"/>
      </w:pPr>
      <w:r w:rsidRPr="00BE0775">
        <w:t xml:space="preserve">The reading materials along with the course deliverables will be described in each module. </w:t>
      </w:r>
    </w:p>
    <w:p w14:paraId="5B7A46EB" w14:textId="77777777" w:rsidR="00BE0775" w:rsidRPr="00BE0775" w:rsidRDefault="00BE0775" w:rsidP="00BE0775">
      <w:pPr>
        <w:pStyle w:val="Default"/>
      </w:pPr>
    </w:p>
    <w:p w14:paraId="431202A0" w14:textId="427A2ADC" w:rsidR="00E677A6" w:rsidRPr="00BE0775" w:rsidRDefault="00E36607" w:rsidP="007C2826">
      <w:pPr>
        <w:pStyle w:val="Default"/>
      </w:pPr>
      <w:r>
        <w:t>Quizzes and e</w:t>
      </w:r>
      <w:r w:rsidR="00BE0775" w:rsidRPr="00BE0775">
        <w:t>xams will cover</w:t>
      </w:r>
      <w:r w:rsidR="007C2826">
        <w:t xml:space="preserve"> textbook and lecture material. </w:t>
      </w:r>
      <w:r w:rsidR="00BE0775" w:rsidRPr="00BE0775">
        <w:t>The final exam will be comprehensive and will cover material from the entire course.</w:t>
      </w:r>
    </w:p>
    <w:p w14:paraId="7CFF96BC" w14:textId="77777777" w:rsidR="00BE0775" w:rsidRPr="00314B3E" w:rsidRDefault="00BE0775" w:rsidP="00BE0775">
      <w:pPr>
        <w:autoSpaceDE w:val="0"/>
        <w:autoSpaceDN w:val="0"/>
        <w:adjustRightInd w:val="0"/>
        <w:spacing w:after="0" w:line="240" w:lineRule="auto"/>
        <w:rPr>
          <w:rFonts w:ascii="Times New Roman" w:hAnsi="Times New Roman" w:cs="Times New Roman"/>
        </w:rPr>
      </w:pPr>
    </w:p>
    <w:p w14:paraId="03994237" w14:textId="6D27861A" w:rsidR="009209C5" w:rsidRPr="00314B3E" w:rsidRDefault="006E5D28" w:rsidP="00FB1A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663360" behindDoc="0" locked="0" layoutInCell="1" allowOverlap="1" wp14:anchorId="7EA0E120" wp14:editId="5768DE5D">
                <wp:simplePos x="0" y="0"/>
                <wp:positionH relativeFrom="column">
                  <wp:posOffset>13970</wp:posOffset>
                </wp:positionH>
                <wp:positionV relativeFrom="paragraph">
                  <wp:posOffset>184785</wp:posOffset>
                </wp:positionV>
                <wp:extent cx="5880100" cy="10795"/>
                <wp:effectExtent l="23495" t="24130" r="20955" b="22225"/>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0100" cy="1079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17B89A" id="AutoShape 7" o:spid="_x0000_s1026" type="#_x0000_t32" style="position:absolute;margin-left:1.1pt;margin-top:14.55pt;width:463pt;height:.8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" strokecolor="#c0504d [3205]" strokeweight="2.5pt">
                <v:shadow color="#868686"/>
              </v:shape>
            </w:pict>
          </mc:Fallback>
        </mc:AlternateContent>
      </w:r>
      <w:r w:rsidR="009209C5" w:rsidRPr="00314B3E">
        <w:rPr>
          <w:rFonts w:ascii="Times New Roman" w:hAnsi="Times New Roman" w:cs="Times New Roman"/>
          <w:b/>
          <w:bCs/>
          <w:color w:val="000000"/>
          <w:sz w:val="23"/>
          <w:szCs w:val="23"/>
        </w:rPr>
        <w:t xml:space="preserve">STUDENT RESPONSIBILITY </w:t>
      </w:r>
    </w:p>
    <w:p w14:paraId="27BFA8D2" w14:textId="77777777" w:rsidR="00742E9A" w:rsidRPr="00314B3E" w:rsidRDefault="00742E9A" w:rsidP="00FB1A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p>
    <w:p w14:paraId="1881BEF6" w14:textId="3FC4F707" w:rsidR="00BE0775" w:rsidRPr="00BE0775" w:rsidRDefault="00BE0775" w:rsidP="00BE0775">
      <w:pPr>
        <w:pStyle w:val="Default"/>
      </w:pPr>
      <w:r w:rsidRPr="00BE0775">
        <w:rPr>
          <w:b/>
          <w:bCs/>
        </w:rPr>
        <w:t xml:space="preserve">Class Participation </w:t>
      </w:r>
      <w:r w:rsidRPr="00BE0775">
        <w:t xml:space="preserve">Students are expected to manage their time to be able to complete the course curriculum activities. This includes, turning in all assignments and accomplish </w:t>
      </w:r>
      <w:proofErr w:type="gramStart"/>
      <w:r w:rsidRPr="00BE0775">
        <w:t>all</w:t>
      </w:r>
      <w:r w:rsidR="004C183F">
        <w:t xml:space="preserve"> </w:t>
      </w:r>
      <w:r w:rsidRPr="00BE0775">
        <w:t>of</w:t>
      </w:r>
      <w:proofErr w:type="gramEnd"/>
      <w:r w:rsidRPr="00BE0775">
        <w:t xml:space="preserve"> the quizzes and exams by the assigned due date. </w:t>
      </w:r>
    </w:p>
    <w:p w14:paraId="234210A8" w14:textId="77777777" w:rsidR="00BE0775" w:rsidRPr="00BE0775" w:rsidRDefault="00BE0775" w:rsidP="00BE0775">
      <w:pPr>
        <w:pStyle w:val="Default"/>
      </w:pPr>
    </w:p>
    <w:p w14:paraId="22E23294" w14:textId="2BB55426" w:rsidR="00FB1A69" w:rsidRDefault="00BE0775" w:rsidP="00BE0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BE0775">
        <w:rPr>
          <w:rFonts w:ascii="Times New Roman" w:hAnsi="Times New Roman" w:cs="Times New Roman"/>
          <w:b/>
          <w:bCs/>
          <w:sz w:val="24"/>
          <w:szCs w:val="24"/>
        </w:rPr>
        <w:t xml:space="preserve">Grade Disputes </w:t>
      </w:r>
      <w:r w:rsidRPr="00BE0775">
        <w:rPr>
          <w:rFonts w:ascii="Times New Roman" w:hAnsi="Times New Roman" w:cs="Times New Roman"/>
          <w:sz w:val="24"/>
          <w:szCs w:val="24"/>
        </w:rPr>
        <w:t xml:space="preserve">If you wish to dispute the grade assigned to a paper, presentation, or a question on an exam, you must do so </w:t>
      </w:r>
      <w:r w:rsidRPr="00BE0775">
        <w:rPr>
          <w:rFonts w:ascii="Times New Roman" w:hAnsi="Times New Roman" w:cs="Times New Roman"/>
          <w:i/>
          <w:iCs/>
          <w:sz w:val="24"/>
          <w:szCs w:val="24"/>
        </w:rPr>
        <w:t>in writing</w:t>
      </w:r>
      <w:r w:rsidR="00000791">
        <w:rPr>
          <w:rFonts w:ascii="Times New Roman" w:hAnsi="Times New Roman" w:cs="Times New Roman"/>
          <w:sz w:val="24"/>
          <w:szCs w:val="24"/>
        </w:rPr>
        <w:t>.</w:t>
      </w:r>
    </w:p>
    <w:p w14:paraId="6B999D91" w14:textId="77777777" w:rsidR="00000791" w:rsidRPr="00BE0775" w:rsidRDefault="00000791" w:rsidP="00BE0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3885C38A" w14:textId="77777777" w:rsidR="00BE0775" w:rsidRPr="00314B3E" w:rsidRDefault="00BE0775" w:rsidP="00BE0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p>
    <w:p w14:paraId="3A3D556B" w14:textId="5C74607C" w:rsidR="00FB1A69" w:rsidRPr="00314B3E" w:rsidRDefault="006E5D28" w:rsidP="00FB1A69">
      <w:pPr>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664384" behindDoc="0" locked="0" layoutInCell="1" allowOverlap="1" wp14:anchorId="7EA0E120" wp14:editId="1A58D1C6">
                <wp:simplePos x="0" y="0"/>
                <wp:positionH relativeFrom="column">
                  <wp:posOffset>18415</wp:posOffset>
                </wp:positionH>
                <wp:positionV relativeFrom="paragraph">
                  <wp:posOffset>177800</wp:posOffset>
                </wp:positionV>
                <wp:extent cx="5880100" cy="10795"/>
                <wp:effectExtent l="18415" t="25400" r="16510" b="20955"/>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0100" cy="1079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6FF2B8" id="AutoShape 8" o:spid="_x0000_s1026" type="#_x0000_t32" style="position:absolute;margin-left:1.45pt;margin-top:14pt;width:463pt;height:.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" strokecolor="#c0504d [3205]" strokeweight="2.5pt">
                <v:shadow color="#868686"/>
              </v:shape>
            </w:pict>
          </mc:Fallback>
        </mc:AlternateContent>
      </w:r>
      <w:r w:rsidR="00FB1A69" w:rsidRPr="00314B3E">
        <w:rPr>
          <w:rFonts w:ascii="Times New Roman" w:hAnsi="Times New Roman" w:cs="Times New Roman"/>
          <w:b/>
          <w:bCs/>
          <w:noProof/>
          <w:color w:val="000000"/>
          <w:sz w:val="23"/>
          <w:szCs w:val="23"/>
        </w:rPr>
        <w:t>GRADING SYSTEM</w:t>
      </w:r>
    </w:p>
    <w:tbl>
      <w:tblPr>
        <w:tblW w:w="6115" w:type="dxa"/>
        <w:tblLayout w:type="fixed"/>
        <w:tblLook w:val="0000" w:firstRow="0" w:lastRow="0" w:firstColumn="0" w:lastColumn="0" w:noHBand="0" w:noVBand="0"/>
      </w:tblPr>
      <w:tblGrid>
        <w:gridCol w:w="2335"/>
        <w:gridCol w:w="1710"/>
        <w:gridCol w:w="2070"/>
      </w:tblGrid>
      <w:tr w:rsidR="008D264A" w14:paraId="40367E6B" w14:textId="77777777" w:rsidTr="00B51688">
        <w:trPr>
          <w:trHeight w:val="782"/>
        </w:trPr>
        <w:tc>
          <w:tcPr>
            <w:tcW w:w="6115" w:type="dxa"/>
            <w:gridSpan w:val="3"/>
          </w:tcPr>
          <w:p w14:paraId="00913544" w14:textId="77777777" w:rsidR="008D264A" w:rsidRDefault="008D264A">
            <w:pPr>
              <w:pStyle w:val="Default"/>
              <w:rPr>
                <w:sz w:val="23"/>
                <w:szCs w:val="23"/>
              </w:rPr>
            </w:pPr>
          </w:p>
          <w:p w14:paraId="5E3C091D" w14:textId="695F1ABA" w:rsidR="008D264A" w:rsidRPr="00314B3E" w:rsidRDefault="008D264A">
            <w:pPr>
              <w:pStyle w:val="Default"/>
              <w:rPr>
                <w:b/>
                <w:bCs/>
                <w:sz w:val="23"/>
                <w:szCs w:val="23"/>
              </w:rPr>
            </w:pPr>
            <w:r>
              <w:rPr>
                <w:sz w:val="23"/>
                <w:szCs w:val="23"/>
              </w:rPr>
              <w:t>Each component will contribute to the following proportion:</w:t>
            </w:r>
          </w:p>
        </w:tc>
      </w:tr>
      <w:tr w:rsidR="008D264A" w14:paraId="3BFAE695" w14:textId="707F7BB5" w:rsidTr="00B51688">
        <w:trPr>
          <w:trHeight w:val="104"/>
        </w:trPr>
        <w:tc>
          <w:tcPr>
            <w:tcW w:w="2335" w:type="dxa"/>
          </w:tcPr>
          <w:p w14:paraId="0B0E5B1C" w14:textId="3F1F5071" w:rsidR="008D264A" w:rsidRPr="00C21F22" w:rsidRDefault="008D264A" w:rsidP="008D264A">
            <w:pPr>
              <w:pStyle w:val="Default"/>
              <w:rPr>
                <w:sz w:val="23"/>
                <w:szCs w:val="23"/>
              </w:rPr>
            </w:pPr>
            <w:r w:rsidRPr="00314B3E">
              <w:rPr>
                <w:b/>
                <w:bCs/>
                <w:sz w:val="23"/>
                <w:szCs w:val="23"/>
              </w:rPr>
              <w:br/>
            </w:r>
            <w:r>
              <w:rPr>
                <w:sz w:val="23"/>
                <w:szCs w:val="23"/>
                <w:u w:val="single"/>
              </w:rPr>
              <w:t>Item</w:t>
            </w:r>
            <w:r w:rsidRPr="00C21F22">
              <w:rPr>
                <w:sz w:val="23"/>
                <w:szCs w:val="23"/>
                <w:u w:val="single"/>
              </w:rPr>
              <w:t xml:space="preserve">                      </w:t>
            </w:r>
            <w:r>
              <w:rPr>
                <w:sz w:val="23"/>
                <w:szCs w:val="23"/>
                <w:u w:val="single"/>
              </w:rPr>
              <w:t xml:space="preserve">                               </w:t>
            </w:r>
          </w:p>
        </w:tc>
        <w:tc>
          <w:tcPr>
            <w:tcW w:w="3780" w:type="dxa"/>
            <w:gridSpan w:val="2"/>
          </w:tcPr>
          <w:p w14:paraId="0D32A749" w14:textId="77777777" w:rsidR="008D264A" w:rsidRDefault="008D264A">
            <w:pPr>
              <w:pStyle w:val="Default"/>
              <w:rPr>
                <w:sz w:val="23"/>
                <w:szCs w:val="23"/>
              </w:rPr>
            </w:pPr>
          </w:p>
          <w:p w14:paraId="65B9BE9F" w14:textId="653156F4" w:rsidR="008D264A" w:rsidRPr="00314B3E" w:rsidRDefault="008D264A">
            <w:pPr>
              <w:pStyle w:val="Default"/>
              <w:rPr>
                <w:b/>
                <w:bCs/>
                <w:sz w:val="23"/>
                <w:szCs w:val="23"/>
              </w:rPr>
            </w:pPr>
            <w:r w:rsidRPr="008D264A">
              <w:rPr>
                <w:sz w:val="23"/>
                <w:szCs w:val="23"/>
                <w:u w:val="single"/>
              </w:rPr>
              <w:t>Points</w:t>
            </w:r>
          </w:p>
        </w:tc>
      </w:tr>
      <w:tr w:rsidR="0001243B" w14:paraId="23CB5EBF" w14:textId="77777777" w:rsidTr="00B51688">
        <w:trPr>
          <w:trHeight w:val="236"/>
        </w:trPr>
        <w:tc>
          <w:tcPr>
            <w:tcW w:w="2335" w:type="dxa"/>
          </w:tcPr>
          <w:p w14:paraId="25B22704" w14:textId="48A14F67" w:rsidR="0001243B" w:rsidRDefault="0001243B">
            <w:pPr>
              <w:pStyle w:val="Default"/>
              <w:rPr>
                <w:sz w:val="23"/>
                <w:szCs w:val="23"/>
              </w:rPr>
            </w:pPr>
            <w:r>
              <w:rPr>
                <w:sz w:val="23"/>
                <w:szCs w:val="23"/>
              </w:rPr>
              <w:t>Lab</w:t>
            </w:r>
          </w:p>
        </w:tc>
        <w:tc>
          <w:tcPr>
            <w:tcW w:w="1710" w:type="dxa"/>
          </w:tcPr>
          <w:p w14:paraId="3E8F8185" w14:textId="677441E0" w:rsidR="0001243B" w:rsidRDefault="00660EF6" w:rsidP="0001243B">
            <w:pPr>
              <w:pStyle w:val="Default"/>
              <w:jc w:val="right"/>
              <w:rPr>
                <w:sz w:val="23"/>
                <w:szCs w:val="23"/>
              </w:rPr>
            </w:pPr>
            <w:r>
              <w:rPr>
                <w:sz w:val="23"/>
                <w:szCs w:val="23"/>
              </w:rPr>
              <w:t xml:space="preserve">8 @ </w:t>
            </w:r>
            <w:proofErr w:type="gramStart"/>
            <w:r>
              <w:rPr>
                <w:sz w:val="23"/>
                <w:szCs w:val="23"/>
              </w:rPr>
              <w:t>5</w:t>
            </w:r>
            <w:r w:rsidR="0001243B">
              <w:rPr>
                <w:sz w:val="23"/>
                <w:szCs w:val="23"/>
              </w:rPr>
              <w:t>0  points</w:t>
            </w:r>
            <w:proofErr w:type="gramEnd"/>
          </w:p>
        </w:tc>
        <w:tc>
          <w:tcPr>
            <w:tcW w:w="2070" w:type="dxa"/>
          </w:tcPr>
          <w:p w14:paraId="2268A695" w14:textId="46B6AB4E" w:rsidR="0001243B" w:rsidRDefault="0001243B" w:rsidP="0001243B">
            <w:pPr>
              <w:pStyle w:val="Default"/>
              <w:jc w:val="both"/>
              <w:rPr>
                <w:sz w:val="23"/>
                <w:szCs w:val="23"/>
              </w:rPr>
            </w:pPr>
            <w:r>
              <w:rPr>
                <w:sz w:val="23"/>
                <w:szCs w:val="23"/>
              </w:rPr>
              <w:t>= 400</w:t>
            </w:r>
          </w:p>
        </w:tc>
      </w:tr>
      <w:tr w:rsidR="0001243B" w14:paraId="52304DAB" w14:textId="2BB6CC13" w:rsidTr="00B51688">
        <w:trPr>
          <w:trHeight w:val="104"/>
        </w:trPr>
        <w:tc>
          <w:tcPr>
            <w:tcW w:w="2335" w:type="dxa"/>
          </w:tcPr>
          <w:p w14:paraId="32EFFFF7" w14:textId="7274A750" w:rsidR="0001243B" w:rsidRDefault="0001243B" w:rsidP="006F0B93">
            <w:pPr>
              <w:pStyle w:val="Default"/>
              <w:rPr>
                <w:sz w:val="23"/>
                <w:szCs w:val="23"/>
              </w:rPr>
            </w:pPr>
            <w:r>
              <w:rPr>
                <w:sz w:val="23"/>
                <w:szCs w:val="23"/>
              </w:rPr>
              <w:t>Quizzes</w:t>
            </w:r>
          </w:p>
        </w:tc>
        <w:tc>
          <w:tcPr>
            <w:tcW w:w="1710" w:type="dxa"/>
          </w:tcPr>
          <w:p w14:paraId="3C3B837E" w14:textId="2228CD32" w:rsidR="0001243B" w:rsidRDefault="0001243B" w:rsidP="00425309">
            <w:pPr>
              <w:pStyle w:val="Default"/>
              <w:jc w:val="right"/>
              <w:rPr>
                <w:sz w:val="23"/>
                <w:szCs w:val="23"/>
              </w:rPr>
            </w:pPr>
            <w:r>
              <w:rPr>
                <w:sz w:val="23"/>
                <w:szCs w:val="23"/>
              </w:rPr>
              <w:t xml:space="preserve"> </w:t>
            </w:r>
            <w:r w:rsidR="00425309">
              <w:rPr>
                <w:sz w:val="23"/>
                <w:szCs w:val="23"/>
              </w:rPr>
              <w:t>5</w:t>
            </w:r>
            <w:r>
              <w:rPr>
                <w:sz w:val="23"/>
                <w:szCs w:val="23"/>
              </w:rPr>
              <w:t xml:space="preserve"> @ </w:t>
            </w:r>
            <w:proofErr w:type="gramStart"/>
            <w:r w:rsidR="00425309">
              <w:rPr>
                <w:sz w:val="23"/>
                <w:szCs w:val="23"/>
              </w:rPr>
              <w:t>30</w:t>
            </w:r>
            <w:r>
              <w:rPr>
                <w:sz w:val="23"/>
                <w:szCs w:val="23"/>
              </w:rPr>
              <w:t xml:space="preserve">  points</w:t>
            </w:r>
            <w:proofErr w:type="gramEnd"/>
            <w:r>
              <w:rPr>
                <w:sz w:val="23"/>
                <w:szCs w:val="23"/>
              </w:rPr>
              <w:t xml:space="preserve"> </w:t>
            </w:r>
          </w:p>
        </w:tc>
        <w:tc>
          <w:tcPr>
            <w:tcW w:w="2070" w:type="dxa"/>
          </w:tcPr>
          <w:p w14:paraId="1EBFC17B" w14:textId="45D8CB11" w:rsidR="0001243B" w:rsidRDefault="0001243B" w:rsidP="00660EF6">
            <w:pPr>
              <w:pStyle w:val="Default"/>
              <w:jc w:val="both"/>
              <w:rPr>
                <w:sz w:val="23"/>
                <w:szCs w:val="23"/>
              </w:rPr>
            </w:pPr>
            <w:r>
              <w:rPr>
                <w:sz w:val="23"/>
                <w:szCs w:val="23"/>
              </w:rPr>
              <w:t>= 1</w:t>
            </w:r>
            <w:r w:rsidR="00660EF6">
              <w:rPr>
                <w:sz w:val="23"/>
                <w:szCs w:val="23"/>
              </w:rPr>
              <w:t>50</w:t>
            </w:r>
          </w:p>
        </w:tc>
      </w:tr>
      <w:tr w:rsidR="0001243B" w14:paraId="080963C1" w14:textId="3D6E5796" w:rsidTr="00B51688">
        <w:trPr>
          <w:trHeight w:val="104"/>
        </w:trPr>
        <w:tc>
          <w:tcPr>
            <w:tcW w:w="2335" w:type="dxa"/>
          </w:tcPr>
          <w:p w14:paraId="6E887874" w14:textId="1E8F1711" w:rsidR="0001243B" w:rsidRDefault="0001243B" w:rsidP="006F0B93">
            <w:pPr>
              <w:pStyle w:val="Default"/>
              <w:rPr>
                <w:sz w:val="23"/>
                <w:szCs w:val="23"/>
              </w:rPr>
            </w:pPr>
            <w:r>
              <w:rPr>
                <w:sz w:val="23"/>
                <w:szCs w:val="23"/>
              </w:rPr>
              <w:t>Midterm Exam</w:t>
            </w:r>
          </w:p>
        </w:tc>
        <w:tc>
          <w:tcPr>
            <w:tcW w:w="1710" w:type="dxa"/>
          </w:tcPr>
          <w:p w14:paraId="0481F10E" w14:textId="5DB60BAB" w:rsidR="0001243B" w:rsidRDefault="0001243B" w:rsidP="0001243B">
            <w:pPr>
              <w:pStyle w:val="Default"/>
              <w:jc w:val="right"/>
              <w:rPr>
                <w:sz w:val="23"/>
                <w:szCs w:val="23"/>
              </w:rPr>
            </w:pPr>
            <w:r>
              <w:rPr>
                <w:sz w:val="23"/>
                <w:szCs w:val="23"/>
              </w:rPr>
              <w:t>1 @</w:t>
            </w:r>
            <w:r w:rsidR="008D264A">
              <w:rPr>
                <w:sz w:val="23"/>
                <w:szCs w:val="23"/>
              </w:rPr>
              <w:t>15</w:t>
            </w:r>
            <w:r>
              <w:rPr>
                <w:sz w:val="23"/>
                <w:szCs w:val="23"/>
              </w:rPr>
              <w:t xml:space="preserve">0 points </w:t>
            </w:r>
          </w:p>
        </w:tc>
        <w:tc>
          <w:tcPr>
            <w:tcW w:w="2070" w:type="dxa"/>
          </w:tcPr>
          <w:p w14:paraId="4D22EF68" w14:textId="7604F04C" w:rsidR="0001243B" w:rsidRDefault="0001243B" w:rsidP="0001243B">
            <w:pPr>
              <w:pStyle w:val="Default"/>
              <w:jc w:val="both"/>
              <w:rPr>
                <w:sz w:val="23"/>
                <w:szCs w:val="23"/>
              </w:rPr>
            </w:pPr>
            <w:r>
              <w:rPr>
                <w:sz w:val="23"/>
                <w:szCs w:val="23"/>
              </w:rPr>
              <w:t>= 150</w:t>
            </w:r>
          </w:p>
        </w:tc>
      </w:tr>
      <w:tr w:rsidR="0001243B" w14:paraId="4B63D349" w14:textId="5047416C" w:rsidTr="00B51688">
        <w:trPr>
          <w:trHeight w:val="104"/>
        </w:trPr>
        <w:tc>
          <w:tcPr>
            <w:tcW w:w="2335" w:type="dxa"/>
          </w:tcPr>
          <w:p w14:paraId="22206B3F" w14:textId="77777777" w:rsidR="0001243B" w:rsidRDefault="0001243B">
            <w:pPr>
              <w:pStyle w:val="Default"/>
              <w:rPr>
                <w:sz w:val="23"/>
                <w:szCs w:val="23"/>
              </w:rPr>
            </w:pPr>
            <w:r>
              <w:rPr>
                <w:sz w:val="23"/>
                <w:szCs w:val="23"/>
              </w:rPr>
              <w:t xml:space="preserve">Final Exam </w:t>
            </w:r>
          </w:p>
        </w:tc>
        <w:tc>
          <w:tcPr>
            <w:tcW w:w="1710" w:type="dxa"/>
          </w:tcPr>
          <w:p w14:paraId="50BF065C" w14:textId="7BF621B1" w:rsidR="0001243B" w:rsidRDefault="0001243B" w:rsidP="0001243B">
            <w:pPr>
              <w:pStyle w:val="Default"/>
              <w:jc w:val="right"/>
              <w:rPr>
                <w:sz w:val="23"/>
                <w:szCs w:val="23"/>
              </w:rPr>
            </w:pPr>
            <w:r>
              <w:rPr>
                <w:sz w:val="23"/>
                <w:szCs w:val="23"/>
              </w:rPr>
              <w:t xml:space="preserve">1 </w:t>
            </w:r>
            <w:r w:rsidR="008D264A">
              <w:rPr>
                <w:sz w:val="23"/>
                <w:szCs w:val="23"/>
              </w:rPr>
              <w:t>@15</w:t>
            </w:r>
            <w:r>
              <w:rPr>
                <w:sz w:val="23"/>
                <w:szCs w:val="23"/>
              </w:rPr>
              <w:t xml:space="preserve">0 points </w:t>
            </w:r>
          </w:p>
        </w:tc>
        <w:tc>
          <w:tcPr>
            <w:tcW w:w="2070" w:type="dxa"/>
          </w:tcPr>
          <w:p w14:paraId="58A5A180" w14:textId="3E5D65BD" w:rsidR="0001243B" w:rsidRDefault="0001243B" w:rsidP="0001243B">
            <w:pPr>
              <w:pStyle w:val="Default"/>
              <w:jc w:val="both"/>
              <w:rPr>
                <w:sz w:val="23"/>
                <w:szCs w:val="23"/>
              </w:rPr>
            </w:pPr>
            <w:r>
              <w:rPr>
                <w:sz w:val="23"/>
                <w:szCs w:val="23"/>
              </w:rPr>
              <w:t>= 150</w:t>
            </w:r>
          </w:p>
        </w:tc>
      </w:tr>
      <w:tr w:rsidR="0001243B" w14:paraId="41E21F62" w14:textId="6531A076" w:rsidTr="00B51688">
        <w:trPr>
          <w:trHeight w:val="341"/>
        </w:trPr>
        <w:tc>
          <w:tcPr>
            <w:tcW w:w="2335" w:type="dxa"/>
          </w:tcPr>
          <w:p w14:paraId="4FAD6585" w14:textId="77777777" w:rsidR="0001243B" w:rsidRDefault="0001243B">
            <w:pPr>
              <w:pStyle w:val="Default"/>
              <w:rPr>
                <w:sz w:val="23"/>
                <w:szCs w:val="23"/>
              </w:rPr>
            </w:pPr>
            <w:r>
              <w:rPr>
                <w:sz w:val="23"/>
                <w:szCs w:val="23"/>
              </w:rPr>
              <w:t xml:space="preserve">Total </w:t>
            </w:r>
          </w:p>
        </w:tc>
        <w:tc>
          <w:tcPr>
            <w:tcW w:w="1710" w:type="dxa"/>
          </w:tcPr>
          <w:p w14:paraId="1B237A56" w14:textId="000089E8" w:rsidR="0001243B" w:rsidRPr="00B51688" w:rsidRDefault="0001243B" w:rsidP="0001243B">
            <w:pPr>
              <w:pStyle w:val="Default"/>
              <w:jc w:val="right"/>
              <w:rPr>
                <w:u w:val="double"/>
              </w:rPr>
            </w:pPr>
            <w:r>
              <w:t xml:space="preserve">   </w:t>
            </w:r>
            <w:r w:rsidRPr="00B51688">
              <w:rPr>
                <w:u w:val="double"/>
              </w:rPr>
              <w:t xml:space="preserve">Total Points </w:t>
            </w:r>
          </w:p>
          <w:p w14:paraId="4A1C7C87" w14:textId="77777777" w:rsidR="0001243B" w:rsidRDefault="0001243B" w:rsidP="0001243B">
            <w:pPr>
              <w:pStyle w:val="Default"/>
              <w:jc w:val="right"/>
            </w:pPr>
          </w:p>
        </w:tc>
        <w:tc>
          <w:tcPr>
            <w:tcW w:w="2070" w:type="dxa"/>
          </w:tcPr>
          <w:p w14:paraId="3BE5BD76" w14:textId="4E2F6F3D" w:rsidR="0001243B" w:rsidRPr="00B51688" w:rsidRDefault="0001243B">
            <w:pPr>
              <w:pStyle w:val="Default"/>
              <w:rPr>
                <w:u w:val="double"/>
              </w:rPr>
            </w:pPr>
            <w:r w:rsidRPr="00B51688">
              <w:rPr>
                <w:u w:val="double"/>
              </w:rPr>
              <w:t xml:space="preserve">= </w:t>
            </w:r>
            <w:r w:rsidR="00A07896">
              <w:rPr>
                <w:u w:val="double"/>
              </w:rPr>
              <w:t>850</w:t>
            </w:r>
          </w:p>
        </w:tc>
      </w:tr>
      <w:tr w:rsidR="008D264A" w14:paraId="39982BF6" w14:textId="77A23599" w:rsidTr="00B51688">
        <w:trPr>
          <w:trHeight w:val="104"/>
        </w:trPr>
        <w:tc>
          <w:tcPr>
            <w:tcW w:w="2335" w:type="dxa"/>
          </w:tcPr>
          <w:p w14:paraId="1ADAD25D" w14:textId="77777777" w:rsidR="008D264A" w:rsidRPr="00C21F22" w:rsidRDefault="008D264A">
            <w:pPr>
              <w:pStyle w:val="Default"/>
              <w:rPr>
                <w:sz w:val="23"/>
                <w:szCs w:val="23"/>
                <w:u w:val="single"/>
              </w:rPr>
            </w:pPr>
            <w:r w:rsidRPr="00C21F22">
              <w:rPr>
                <w:sz w:val="23"/>
                <w:szCs w:val="23"/>
                <w:u w:val="single"/>
              </w:rPr>
              <w:t xml:space="preserve">Grade </w:t>
            </w:r>
          </w:p>
        </w:tc>
        <w:tc>
          <w:tcPr>
            <w:tcW w:w="3780" w:type="dxa"/>
            <w:gridSpan w:val="2"/>
          </w:tcPr>
          <w:p w14:paraId="24EF37B4" w14:textId="1A98D4E5" w:rsidR="008D264A" w:rsidRDefault="008D264A" w:rsidP="00C21F22">
            <w:pPr>
              <w:pStyle w:val="Default"/>
              <w:tabs>
                <w:tab w:val="left" w:pos="2381"/>
              </w:tabs>
              <w:rPr>
                <w:sz w:val="23"/>
                <w:szCs w:val="23"/>
                <w:u w:val="single"/>
              </w:rPr>
            </w:pPr>
            <w:r>
              <w:rPr>
                <w:sz w:val="23"/>
                <w:szCs w:val="23"/>
                <w:u w:val="single"/>
              </w:rPr>
              <w:t>Percentage Earned</w:t>
            </w:r>
          </w:p>
        </w:tc>
      </w:tr>
      <w:tr w:rsidR="008D264A" w14:paraId="656ADB3A" w14:textId="0838B775" w:rsidTr="00B51688">
        <w:trPr>
          <w:trHeight w:val="104"/>
        </w:trPr>
        <w:tc>
          <w:tcPr>
            <w:tcW w:w="2335" w:type="dxa"/>
          </w:tcPr>
          <w:p w14:paraId="1DDB41D4" w14:textId="77777777" w:rsidR="008D264A" w:rsidRDefault="008D264A">
            <w:pPr>
              <w:pStyle w:val="Default"/>
              <w:rPr>
                <w:sz w:val="23"/>
                <w:szCs w:val="23"/>
              </w:rPr>
            </w:pPr>
            <w:r>
              <w:rPr>
                <w:sz w:val="23"/>
                <w:szCs w:val="23"/>
              </w:rPr>
              <w:t xml:space="preserve">A </w:t>
            </w:r>
          </w:p>
        </w:tc>
        <w:tc>
          <w:tcPr>
            <w:tcW w:w="3780" w:type="dxa"/>
            <w:gridSpan w:val="2"/>
          </w:tcPr>
          <w:p w14:paraId="02E2A66D" w14:textId="23480280" w:rsidR="008D264A" w:rsidRDefault="008D264A">
            <w:pPr>
              <w:pStyle w:val="Default"/>
              <w:rPr>
                <w:sz w:val="23"/>
                <w:szCs w:val="23"/>
              </w:rPr>
            </w:pPr>
            <w:r>
              <w:rPr>
                <w:sz w:val="23"/>
                <w:szCs w:val="23"/>
              </w:rPr>
              <w:t xml:space="preserve">90-100% </w:t>
            </w:r>
          </w:p>
        </w:tc>
      </w:tr>
      <w:tr w:rsidR="008D264A" w14:paraId="235F0369" w14:textId="4C174970" w:rsidTr="00B51688">
        <w:trPr>
          <w:trHeight w:val="104"/>
        </w:trPr>
        <w:tc>
          <w:tcPr>
            <w:tcW w:w="2335" w:type="dxa"/>
          </w:tcPr>
          <w:p w14:paraId="4F691B8F" w14:textId="77777777" w:rsidR="008D264A" w:rsidRDefault="008D264A">
            <w:pPr>
              <w:pStyle w:val="Default"/>
              <w:rPr>
                <w:sz w:val="23"/>
                <w:szCs w:val="23"/>
              </w:rPr>
            </w:pPr>
            <w:r>
              <w:rPr>
                <w:sz w:val="23"/>
                <w:szCs w:val="23"/>
              </w:rPr>
              <w:t xml:space="preserve">B </w:t>
            </w:r>
          </w:p>
        </w:tc>
        <w:tc>
          <w:tcPr>
            <w:tcW w:w="3780" w:type="dxa"/>
            <w:gridSpan w:val="2"/>
          </w:tcPr>
          <w:p w14:paraId="34691D1D" w14:textId="4CC3382D" w:rsidR="008D264A" w:rsidRDefault="008D264A">
            <w:pPr>
              <w:pStyle w:val="Default"/>
              <w:rPr>
                <w:sz w:val="23"/>
                <w:szCs w:val="23"/>
              </w:rPr>
            </w:pPr>
            <w:r>
              <w:rPr>
                <w:sz w:val="23"/>
                <w:szCs w:val="23"/>
              </w:rPr>
              <w:t xml:space="preserve">80-89% </w:t>
            </w:r>
          </w:p>
        </w:tc>
      </w:tr>
      <w:tr w:rsidR="008D264A" w14:paraId="0ED7CDA8" w14:textId="3F8EC0B2" w:rsidTr="00B51688">
        <w:trPr>
          <w:trHeight w:val="104"/>
        </w:trPr>
        <w:tc>
          <w:tcPr>
            <w:tcW w:w="2335" w:type="dxa"/>
          </w:tcPr>
          <w:p w14:paraId="0F12A99D" w14:textId="77777777" w:rsidR="008D264A" w:rsidRDefault="008D264A">
            <w:pPr>
              <w:pStyle w:val="Default"/>
              <w:rPr>
                <w:sz w:val="23"/>
                <w:szCs w:val="23"/>
              </w:rPr>
            </w:pPr>
            <w:r>
              <w:rPr>
                <w:sz w:val="23"/>
                <w:szCs w:val="23"/>
              </w:rPr>
              <w:t xml:space="preserve">C </w:t>
            </w:r>
          </w:p>
        </w:tc>
        <w:tc>
          <w:tcPr>
            <w:tcW w:w="3780" w:type="dxa"/>
            <w:gridSpan w:val="2"/>
          </w:tcPr>
          <w:p w14:paraId="62833A5D" w14:textId="5977CF6E" w:rsidR="008D264A" w:rsidRDefault="008D264A">
            <w:pPr>
              <w:pStyle w:val="Default"/>
              <w:rPr>
                <w:sz w:val="23"/>
                <w:szCs w:val="23"/>
              </w:rPr>
            </w:pPr>
            <w:r>
              <w:rPr>
                <w:sz w:val="23"/>
                <w:szCs w:val="23"/>
              </w:rPr>
              <w:t xml:space="preserve">70-79% </w:t>
            </w:r>
          </w:p>
        </w:tc>
      </w:tr>
      <w:tr w:rsidR="008D264A" w14:paraId="5DFD6783" w14:textId="5F62E97C" w:rsidTr="00B51688">
        <w:trPr>
          <w:trHeight w:val="104"/>
        </w:trPr>
        <w:tc>
          <w:tcPr>
            <w:tcW w:w="2335" w:type="dxa"/>
          </w:tcPr>
          <w:p w14:paraId="07F96367" w14:textId="77777777" w:rsidR="008D264A" w:rsidRDefault="008D264A">
            <w:pPr>
              <w:pStyle w:val="Default"/>
              <w:rPr>
                <w:sz w:val="23"/>
                <w:szCs w:val="23"/>
              </w:rPr>
            </w:pPr>
            <w:r>
              <w:rPr>
                <w:sz w:val="23"/>
                <w:szCs w:val="23"/>
              </w:rPr>
              <w:t xml:space="preserve">D </w:t>
            </w:r>
          </w:p>
        </w:tc>
        <w:tc>
          <w:tcPr>
            <w:tcW w:w="3780" w:type="dxa"/>
            <w:gridSpan w:val="2"/>
          </w:tcPr>
          <w:p w14:paraId="70A422DE" w14:textId="74B1E019" w:rsidR="008D264A" w:rsidRDefault="008D264A">
            <w:pPr>
              <w:pStyle w:val="Default"/>
              <w:rPr>
                <w:sz w:val="23"/>
                <w:szCs w:val="23"/>
              </w:rPr>
            </w:pPr>
            <w:r>
              <w:rPr>
                <w:sz w:val="23"/>
                <w:szCs w:val="23"/>
              </w:rPr>
              <w:t xml:space="preserve">60-69% </w:t>
            </w:r>
          </w:p>
        </w:tc>
      </w:tr>
      <w:tr w:rsidR="008D264A" w14:paraId="0A05CA03" w14:textId="63DAA345" w:rsidTr="00B51688">
        <w:trPr>
          <w:trHeight w:val="104"/>
        </w:trPr>
        <w:tc>
          <w:tcPr>
            <w:tcW w:w="2335" w:type="dxa"/>
          </w:tcPr>
          <w:p w14:paraId="5D78E5E7" w14:textId="77777777" w:rsidR="008D264A" w:rsidRDefault="008D264A">
            <w:pPr>
              <w:pStyle w:val="Default"/>
              <w:rPr>
                <w:sz w:val="23"/>
                <w:szCs w:val="23"/>
              </w:rPr>
            </w:pPr>
            <w:r>
              <w:rPr>
                <w:sz w:val="23"/>
                <w:szCs w:val="23"/>
              </w:rPr>
              <w:t xml:space="preserve">F </w:t>
            </w:r>
          </w:p>
        </w:tc>
        <w:tc>
          <w:tcPr>
            <w:tcW w:w="3780" w:type="dxa"/>
            <w:gridSpan w:val="2"/>
          </w:tcPr>
          <w:p w14:paraId="55B67B63" w14:textId="7FD039D5" w:rsidR="008D264A" w:rsidRDefault="008D264A">
            <w:pPr>
              <w:pStyle w:val="Default"/>
              <w:rPr>
                <w:sz w:val="23"/>
                <w:szCs w:val="23"/>
              </w:rPr>
            </w:pPr>
            <w:r>
              <w:rPr>
                <w:sz w:val="23"/>
                <w:szCs w:val="23"/>
              </w:rPr>
              <w:t xml:space="preserve">0-59% </w:t>
            </w:r>
          </w:p>
        </w:tc>
      </w:tr>
    </w:tbl>
    <w:p w14:paraId="6AF17096" w14:textId="77777777" w:rsidR="00C65082" w:rsidRPr="00314B3E" w:rsidRDefault="00C65082" w:rsidP="00FB1A69">
      <w:pPr>
        <w:spacing w:after="0" w:line="240" w:lineRule="auto"/>
        <w:rPr>
          <w:rFonts w:ascii="Times New Roman" w:hAnsi="Times New Roman" w:cs="Times New Roman"/>
          <w:bCs/>
          <w:color w:val="000000"/>
          <w:sz w:val="23"/>
          <w:szCs w:val="23"/>
        </w:rPr>
      </w:pPr>
    </w:p>
    <w:p w14:paraId="49B1AC45" w14:textId="76A38B8F" w:rsidR="00936E67" w:rsidRPr="00C21F22" w:rsidRDefault="00C21F22" w:rsidP="00063796">
      <w:pPr>
        <w:pStyle w:val="Default"/>
        <w:numPr>
          <w:ilvl w:val="0"/>
          <w:numId w:val="1"/>
        </w:numPr>
      </w:pPr>
      <w:r w:rsidRPr="00C21F22">
        <w:rPr>
          <w:sz w:val="22"/>
          <w:szCs w:val="22"/>
          <w:u w:val="single"/>
        </w:rPr>
        <w:t>Participation.</w:t>
      </w:r>
      <w:r w:rsidRPr="00C21F22">
        <w:rPr>
          <w:sz w:val="22"/>
          <w:szCs w:val="22"/>
        </w:rPr>
        <w:t xml:space="preserve"> </w:t>
      </w:r>
      <w:r w:rsidR="000C5511">
        <w:rPr>
          <w:sz w:val="22"/>
          <w:szCs w:val="22"/>
        </w:rPr>
        <w:t xml:space="preserve">You should read the learning material and resources to help gain greater understanding of the topics. </w:t>
      </w:r>
      <w:r w:rsidR="00DF7992">
        <w:rPr>
          <w:sz w:val="22"/>
          <w:szCs w:val="22"/>
        </w:rPr>
        <w:t xml:space="preserve">Complete all labs and submit your work by the due date. </w:t>
      </w:r>
      <w:r w:rsidR="00936E67" w:rsidRPr="00C21F22">
        <w:rPr>
          <w:rFonts w:eastAsia="Times New Roman"/>
          <w:szCs w:val="20"/>
        </w:rPr>
        <w:br/>
      </w:r>
    </w:p>
    <w:p w14:paraId="402AC0FD" w14:textId="4CF88F70" w:rsidR="00936E67" w:rsidRPr="001F6FD7" w:rsidRDefault="00936E67" w:rsidP="00063796">
      <w:pPr>
        <w:numPr>
          <w:ilvl w:val="0"/>
          <w:numId w:val="1"/>
        </w:numPr>
        <w:spacing w:after="0" w:line="240" w:lineRule="auto"/>
        <w:rPr>
          <w:rFonts w:ascii="Times New Roman" w:eastAsia="Times New Roman" w:hAnsi="Times New Roman" w:cs="Times New Roman"/>
          <w:sz w:val="23"/>
          <w:szCs w:val="23"/>
        </w:rPr>
      </w:pPr>
      <w:r w:rsidRPr="008454B4">
        <w:rPr>
          <w:rFonts w:ascii="Times New Roman" w:eastAsia="Times New Roman" w:hAnsi="Times New Roman" w:cs="Times New Roman"/>
          <w:sz w:val="23"/>
          <w:szCs w:val="23"/>
          <w:u w:val="single"/>
        </w:rPr>
        <w:t xml:space="preserve">Individual </w:t>
      </w:r>
      <w:r w:rsidR="00452AD0" w:rsidRPr="008454B4">
        <w:rPr>
          <w:rFonts w:ascii="Times New Roman" w:eastAsia="Times New Roman" w:hAnsi="Times New Roman" w:cs="Times New Roman"/>
          <w:sz w:val="23"/>
          <w:szCs w:val="23"/>
          <w:u w:val="single"/>
        </w:rPr>
        <w:t>work.</w:t>
      </w:r>
      <w:r w:rsidRPr="008454B4">
        <w:rPr>
          <w:rFonts w:ascii="Times New Roman" w:eastAsia="Times New Roman" w:hAnsi="Times New Roman" w:cs="Times New Roman"/>
          <w:sz w:val="23"/>
          <w:szCs w:val="23"/>
        </w:rPr>
        <w:t xml:space="preserve"> </w:t>
      </w:r>
      <w:r w:rsidRPr="008454B4">
        <w:rPr>
          <w:rFonts w:ascii="Times New Roman" w:hAnsi="Times New Roman" w:cs="Times New Roman"/>
          <w:color w:val="000000"/>
          <w:sz w:val="23"/>
          <w:szCs w:val="23"/>
        </w:rPr>
        <w:t>All work must be turned in on the due date as defined by</w:t>
      </w:r>
      <w:r w:rsidR="00FD78AE" w:rsidRPr="008454B4">
        <w:rPr>
          <w:rFonts w:ascii="Times New Roman" w:hAnsi="Times New Roman" w:cs="Times New Roman"/>
          <w:color w:val="000000"/>
          <w:sz w:val="23"/>
          <w:szCs w:val="23"/>
        </w:rPr>
        <w:t xml:space="preserve"> </w:t>
      </w:r>
      <w:r w:rsidR="00452AD0" w:rsidRPr="008454B4">
        <w:rPr>
          <w:rFonts w:ascii="Times New Roman" w:hAnsi="Times New Roman" w:cs="Times New Roman"/>
          <w:color w:val="000000"/>
          <w:sz w:val="23"/>
          <w:szCs w:val="23"/>
        </w:rPr>
        <w:t>11:59 p.m</w:t>
      </w:r>
      <w:r w:rsidRPr="008454B4">
        <w:rPr>
          <w:rFonts w:ascii="Times New Roman" w:hAnsi="Times New Roman" w:cs="Times New Roman"/>
          <w:color w:val="000000"/>
          <w:sz w:val="23"/>
          <w:szCs w:val="23"/>
        </w:rPr>
        <w:t xml:space="preserve">. Late assignments are not allowed at this level, and result in </w:t>
      </w:r>
      <w:r w:rsidR="00846FA7" w:rsidRPr="008454B4">
        <w:rPr>
          <w:rFonts w:ascii="Times New Roman" w:hAnsi="Times New Roman" w:cs="Times New Roman"/>
          <w:color w:val="000000"/>
          <w:sz w:val="23"/>
          <w:szCs w:val="23"/>
        </w:rPr>
        <w:t xml:space="preserve">a </w:t>
      </w:r>
      <w:r w:rsidRPr="008454B4">
        <w:rPr>
          <w:rFonts w:ascii="Times New Roman" w:hAnsi="Times New Roman" w:cs="Times New Roman"/>
          <w:b/>
          <w:color w:val="000000"/>
          <w:sz w:val="23"/>
          <w:szCs w:val="23"/>
        </w:rPr>
        <w:t>“</w:t>
      </w:r>
      <w:r w:rsidR="00C65082" w:rsidRPr="008454B4">
        <w:rPr>
          <w:rFonts w:ascii="Times New Roman" w:hAnsi="Times New Roman" w:cs="Times New Roman"/>
          <w:b/>
          <w:color w:val="000000"/>
          <w:sz w:val="23"/>
          <w:szCs w:val="23"/>
        </w:rPr>
        <w:t>100</w:t>
      </w:r>
      <w:r w:rsidRPr="008454B4">
        <w:rPr>
          <w:rFonts w:ascii="Times New Roman" w:hAnsi="Times New Roman" w:cs="Times New Roman"/>
          <w:b/>
          <w:color w:val="000000"/>
          <w:sz w:val="23"/>
          <w:szCs w:val="23"/>
        </w:rPr>
        <w:t>%”</w:t>
      </w:r>
      <w:r w:rsidRPr="008454B4">
        <w:rPr>
          <w:rFonts w:ascii="Times New Roman" w:hAnsi="Times New Roman" w:cs="Times New Roman"/>
          <w:color w:val="000000"/>
          <w:sz w:val="23"/>
          <w:szCs w:val="23"/>
        </w:rPr>
        <w:t xml:space="preserve"> </w:t>
      </w:r>
      <w:r w:rsidR="00846FA7" w:rsidRPr="008454B4">
        <w:rPr>
          <w:rFonts w:ascii="Times New Roman" w:hAnsi="Times New Roman" w:cs="Times New Roman"/>
          <w:color w:val="000000"/>
          <w:sz w:val="23"/>
          <w:szCs w:val="23"/>
        </w:rPr>
        <w:t xml:space="preserve">loss </w:t>
      </w:r>
      <w:r w:rsidRPr="008454B4">
        <w:rPr>
          <w:rFonts w:ascii="Times New Roman" w:hAnsi="Times New Roman" w:cs="Times New Roman"/>
          <w:color w:val="000000"/>
          <w:sz w:val="23"/>
          <w:szCs w:val="23"/>
        </w:rPr>
        <w:t>of the grade assigned unless there is an extension approved by the professor.</w:t>
      </w:r>
      <w:r w:rsidR="00DC5D42" w:rsidRPr="008454B4">
        <w:rPr>
          <w:rFonts w:ascii="Times New Roman" w:hAnsi="Times New Roman" w:cs="Times New Roman"/>
          <w:color w:val="000000"/>
          <w:sz w:val="23"/>
          <w:szCs w:val="23"/>
        </w:rPr>
        <w:t xml:space="preserve"> </w:t>
      </w:r>
    </w:p>
    <w:p w14:paraId="2AC4B696" w14:textId="77777777" w:rsidR="00FF52D9" w:rsidRDefault="00FF52D9" w:rsidP="00FB1A69">
      <w:pPr>
        <w:spacing w:after="0" w:line="240" w:lineRule="auto"/>
        <w:rPr>
          <w:rFonts w:ascii="Times New Roman" w:hAnsi="Times New Roman" w:cs="Times New Roman"/>
          <w:b/>
          <w:bCs/>
          <w:color w:val="000000"/>
          <w:sz w:val="23"/>
          <w:szCs w:val="23"/>
        </w:rPr>
      </w:pPr>
    </w:p>
    <w:p w14:paraId="3C7CCD73" w14:textId="62F137C7" w:rsidR="00936E67" w:rsidRPr="00314B3E" w:rsidRDefault="006E5D28" w:rsidP="00FB1A69">
      <w:pPr>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665408" behindDoc="0" locked="0" layoutInCell="1" allowOverlap="1" wp14:anchorId="7EA0E120" wp14:editId="592E5EA1">
                <wp:simplePos x="0" y="0"/>
                <wp:positionH relativeFrom="column">
                  <wp:posOffset>18415</wp:posOffset>
                </wp:positionH>
                <wp:positionV relativeFrom="paragraph">
                  <wp:posOffset>180975</wp:posOffset>
                </wp:positionV>
                <wp:extent cx="5880100" cy="10795"/>
                <wp:effectExtent l="18415" t="21590" r="16510" b="24765"/>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0100" cy="1079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3CBBCA" id="AutoShape 9" o:spid="_x0000_s1026" type="#_x0000_t32" style="position:absolute;margin-left:1.45pt;margin-top:14.25pt;width:463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" strokecolor="#c0504d [3205]" strokeweight="2.5pt">
                <v:shadow color="#868686"/>
              </v:shape>
            </w:pict>
          </mc:Fallback>
        </mc:AlternateContent>
      </w:r>
      <w:r w:rsidR="00936E67" w:rsidRPr="00314B3E">
        <w:rPr>
          <w:rFonts w:ascii="Times New Roman" w:hAnsi="Times New Roman" w:cs="Times New Roman"/>
          <w:b/>
          <w:bCs/>
          <w:color w:val="000000"/>
          <w:sz w:val="23"/>
          <w:szCs w:val="23"/>
        </w:rPr>
        <w:t>TERM SCHEDULE</w:t>
      </w:r>
    </w:p>
    <w:p w14:paraId="24270B09" w14:textId="77777777" w:rsidR="00FB1A69" w:rsidRPr="00314B3E" w:rsidRDefault="00FB1A69" w:rsidP="00FB1A69">
      <w:pPr>
        <w:spacing w:after="0" w:line="240" w:lineRule="auto"/>
        <w:rPr>
          <w:rFonts w:ascii="Times New Roman" w:hAnsi="Times New Roman" w:cs="Times New Roman"/>
        </w:rPr>
      </w:pPr>
    </w:p>
    <w:tbl>
      <w:tblPr>
        <w:tblStyle w:val="TableGrid0"/>
        <w:tblpPr w:leftFromText="180" w:rightFromText="180" w:horzAnchor="margin" w:tblpY="-1448"/>
        <w:tblW w:w="10071" w:type="dxa"/>
        <w:tblInd w:w="0" w:type="dxa"/>
        <w:tblCellMar>
          <w:top w:w="9" w:type="dxa"/>
          <w:left w:w="65" w:type="dxa"/>
          <w:right w:w="54" w:type="dxa"/>
        </w:tblCellMar>
        <w:tblLook w:val="04A0" w:firstRow="1" w:lastRow="0" w:firstColumn="1" w:lastColumn="0" w:noHBand="0" w:noVBand="1"/>
      </w:tblPr>
      <w:tblGrid>
        <w:gridCol w:w="1161"/>
        <w:gridCol w:w="2430"/>
        <w:gridCol w:w="2430"/>
        <w:gridCol w:w="4050"/>
      </w:tblGrid>
      <w:tr w:rsidR="00FF151D" w14:paraId="04CA1EC0" w14:textId="3E370DB6" w:rsidTr="004C183F">
        <w:trPr>
          <w:trHeight w:val="524"/>
        </w:trPr>
        <w:tc>
          <w:tcPr>
            <w:tcW w:w="1161" w:type="dxa"/>
            <w:tcBorders>
              <w:top w:val="single" w:sz="6" w:space="0" w:color="000000"/>
              <w:left w:val="single" w:sz="6" w:space="0" w:color="000000"/>
              <w:bottom w:val="single" w:sz="6" w:space="0" w:color="000000"/>
              <w:right w:val="single" w:sz="6" w:space="0" w:color="000000"/>
            </w:tcBorders>
            <w:shd w:val="clear" w:color="auto" w:fill="B6DDE8" w:themeFill="accent5" w:themeFillTint="66"/>
          </w:tcPr>
          <w:p w14:paraId="4ACD6983" w14:textId="5F98FAFE"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b/>
              </w:rPr>
              <w:lastRenderedPageBreak/>
              <w:t>Date</w:t>
            </w:r>
          </w:p>
        </w:tc>
        <w:tc>
          <w:tcPr>
            <w:tcW w:w="2430" w:type="dxa"/>
            <w:tcBorders>
              <w:top w:val="single" w:sz="6" w:space="0" w:color="000000"/>
              <w:left w:val="single" w:sz="6" w:space="0" w:color="000000"/>
              <w:bottom w:val="single" w:sz="6" w:space="0" w:color="000000"/>
              <w:right w:val="single" w:sz="6" w:space="0" w:color="000000"/>
            </w:tcBorders>
            <w:shd w:val="clear" w:color="auto" w:fill="B6DDE8" w:themeFill="accent5" w:themeFillTint="66"/>
          </w:tcPr>
          <w:p w14:paraId="45559AE2" w14:textId="0AE1D4B1"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b/>
              </w:rPr>
              <w:t>Topic</w:t>
            </w:r>
          </w:p>
        </w:tc>
        <w:tc>
          <w:tcPr>
            <w:tcW w:w="2430" w:type="dxa"/>
            <w:tcBorders>
              <w:top w:val="single" w:sz="6" w:space="0" w:color="000000"/>
              <w:left w:val="single" w:sz="6" w:space="0" w:color="000000"/>
              <w:bottom w:val="single" w:sz="6" w:space="0" w:color="000000"/>
              <w:right w:val="single" w:sz="6" w:space="0" w:color="000000"/>
            </w:tcBorders>
            <w:shd w:val="clear" w:color="auto" w:fill="B6DDE8" w:themeFill="accent5" w:themeFillTint="66"/>
          </w:tcPr>
          <w:p w14:paraId="75381D54" w14:textId="14A94BCB"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b/>
              </w:rPr>
              <w:t>Reading / Exams</w:t>
            </w:r>
          </w:p>
        </w:tc>
        <w:tc>
          <w:tcPr>
            <w:tcW w:w="4050" w:type="dxa"/>
            <w:tcBorders>
              <w:top w:val="single" w:sz="6" w:space="0" w:color="000000"/>
              <w:left w:val="single" w:sz="6" w:space="0" w:color="000000"/>
              <w:bottom w:val="single" w:sz="6" w:space="0" w:color="000000"/>
              <w:right w:val="single" w:sz="6" w:space="0" w:color="000000"/>
            </w:tcBorders>
            <w:shd w:val="clear" w:color="auto" w:fill="B6DDE8" w:themeFill="accent5" w:themeFillTint="66"/>
          </w:tcPr>
          <w:p w14:paraId="6115DFD9" w14:textId="6A300B53" w:rsidR="00FF151D" w:rsidRPr="00061A87" w:rsidRDefault="00FF151D" w:rsidP="004C183F">
            <w:pPr>
              <w:spacing w:line="259" w:lineRule="auto"/>
              <w:ind w:left="43"/>
              <w:rPr>
                <w:rFonts w:ascii="Times New Roman" w:hAnsi="Times New Roman" w:cs="Times New Roman"/>
                <w:b/>
              </w:rPr>
            </w:pPr>
            <w:r>
              <w:rPr>
                <w:rFonts w:ascii="Times New Roman" w:hAnsi="Times New Roman" w:cs="Times New Roman"/>
                <w:b/>
              </w:rPr>
              <w:t>Due</w:t>
            </w:r>
          </w:p>
        </w:tc>
      </w:tr>
      <w:tr w:rsidR="00FF151D" w14:paraId="2C1F4E36" w14:textId="1F3974C8" w:rsidTr="004C183F">
        <w:trPr>
          <w:trHeight w:val="1542"/>
        </w:trPr>
        <w:tc>
          <w:tcPr>
            <w:tcW w:w="1161" w:type="dxa"/>
            <w:tcBorders>
              <w:top w:val="single" w:sz="6" w:space="0" w:color="000000"/>
              <w:left w:val="single" w:sz="6" w:space="0" w:color="000000"/>
              <w:bottom w:val="single" w:sz="6" w:space="0" w:color="000000"/>
              <w:right w:val="single" w:sz="6" w:space="0" w:color="000000"/>
            </w:tcBorders>
          </w:tcPr>
          <w:p w14:paraId="590A5795" w14:textId="57B69344" w:rsidR="00FF151D" w:rsidRPr="00061A87" w:rsidRDefault="004C183F" w:rsidP="004C183F">
            <w:pPr>
              <w:spacing w:line="259" w:lineRule="auto"/>
              <w:ind w:left="43"/>
              <w:rPr>
                <w:rFonts w:ascii="Times New Roman" w:hAnsi="Times New Roman" w:cs="Times New Roman"/>
              </w:rPr>
            </w:pPr>
            <w:r>
              <w:rPr>
                <w:rFonts w:ascii="Times New Roman" w:hAnsi="Times New Roman" w:cs="Times New Roman"/>
              </w:rPr>
              <w:t>Module 1</w:t>
            </w:r>
          </w:p>
          <w:p w14:paraId="7CCED2EE" w14:textId="77777777"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rPr>
              <w:t xml:space="preserve"> </w:t>
            </w:r>
          </w:p>
          <w:p w14:paraId="257EF291" w14:textId="77777777"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rPr>
              <w:t xml:space="preserve"> </w:t>
            </w:r>
          </w:p>
        </w:tc>
        <w:tc>
          <w:tcPr>
            <w:tcW w:w="2430" w:type="dxa"/>
            <w:tcBorders>
              <w:top w:val="single" w:sz="6" w:space="0" w:color="000000"/>
              <w:left w:val="single" w:sz="6" w:space="0" w:color="000000"/>
              <w:bottom w:val="single" w:sz="6" w:space="0" w:color="000000"/>
              <w:right w:val="single" w:sz="6" w:space="0" w:color="000000"/>
            </w:tcBorders>
          </w:tcPr>
          <w:p w14:paraId="122C7321" w14:textId="77777777" w:rsidR="00FF151D" w:rsidRPr="00FF151D" w:rsidRDefault="00FF151D" w:rsidP="004C183F">
            <w:pPr>
              <w:pStyle w:val="ListParagraph"/>
              <w:numPr>
                <w:ilvl w:val="0"/>
                <w:numId w:val="5"/>
              </w:numPr>
              <w:spacing w:line="259" w:lineRule="auto"/>
              <w:ind w:left="343"/>
              <w:rPr>
                <w:rFonts w:ascii="Times New Roman" w:hAnsi="Times New Roman" w:cs="Times New Roman"/>
              </w:rPr>
            </w:pPr>
            <w:r w:rsidRPr="00FF151D">
              <w:rPr>
                <w:rFonts w:ascii="Times New Roman" w:hAnsi="Times New Roman" w:cs="Times New Roman"/>
              </w:rPr>
              <w:t xml:space="preserve">Introduction to the course </w:t>
            </w:r>
          </w:p>
          <w:p w14:paraId="755F355B" w14:textId="60EC62CC" w:rsidR="00FF151D" w:rsidRPr="00FF151D" w:rsidRDefault="00FF151D"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Environment and Development process</w:t>
            </w:r>
          </w:p>
          <w:p w14:paraId="608ED460" w14:textId="77777777"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rPr>
              <w:t xml:space="preserve"> </w:t>
            </w:r>
          </w:p>
        </w:tc>
        <w:tc>
          <w:tcPr>
            <w:tcW w:w="2430" w:type="dxa"/>
            <w:tcBorders>
              <w:top w:val="single" w:sz="6" w:space="0" w:color="000000"/>
              <w:left w:val="single" w:sz="6" w:space="0" w:color="000000"/>
              <w:bottom w:val="single" w:sz="6" w:space="0" w:color="000000"/>
              <w:right w:val="single" w:sz="6" w:space="0" w:color="000000"/>
            </w:tcBorders>
          </w:tcPr>
          <w:p w14:paraId="34267D7E" w14:textId="7518CB30" w:rsidR="00FF151D" w:rsidRPr="00061A87" w:rsidRDefault="00FF151D" w:rsidP="004C183F">
            <w:pPr>
              <w:numPr>
                <w:ilvl w:val="0"/>
                <w:numId w:val="3"/>
              </w:numPr>
              <w:spacing w:line="239" w:lineRule="auto"/>
              <w:ind w:hanging="360"/>
              <w:rPr>
                <w:rFonts w:ascii="Times New Roman" w:hAnsi="Times New Roman" w:cs="Times New Roman"/>
              </w:rPr>
            </w:pPr>
            <w:r>
              <w:rPr>
                <w:rFonts w:ascii="Times New Roman" w:hAnsi="Times New Roman" w:cs="Times New Roman"/>
              </w:rPr>
              <w:t>Read Chapter 1 &amp; 2 Murach</w:t>
            </w:r>
          </w:p>
          <w:p w14:paraId="43A92117" w14:textId="77777777"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rPr>
              <w:t xml:space="preserve"> </w:t>
            </w:r>
          </w:p>
          <w:p w14:paraId="4A6752C9" w14:textId="77777777"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rPr>
              <w:t xml:space="preserve"> </w:t>
            </w:r>
          </w:p>
          <w:p w14:paraId="05FEF748" w14:textId="6837BBCF"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rPr>
              <w:t xml:space="preserve"> </w:t>
            </w:r>
          </w:p>
          <w:p w14:paraId="2CC8BD9F" w14:textId="01061F20" w:rsidR="00FF151D" w:rsidRPr="00061A87" w:rsidRDefault="00FF151D" w:rsidP="004C183F">
            <w:pPr>
              <w:spacing w:line="259" w:lineRule="auto"/>
              <w:ind w:left="456"/>
              <w:rPr>
                <w:rFonts w:ascii="Times New Roman" w:hAnsi="Times New Roman" w:cs="Times New Roman"/>
              </w:rPr>
            </w:pPr>
          </w:p>
        </w:tc>
        <w:tc>
          <w:tcPr>
            <w:tcW w:w="4050" w:type="dxa"/>
            <w:tcBorders>
              <w:top w:val="single" w:sz="6" w:space="0" w:color="000000"/>
              <w:left w:val="single" w:sz="6" w:space="0" w:color="000000"/>
              <w:bottom w:val="single" w:sz="6" w:space="0" w:color="000000"/>
              <w:right w:val="single" w:sz="6" w:space="0" w:color="000000"/>
            </w:tcBorders>
          </w:tcPr>
          <w:p w14:paraId="28F68AEE" w14:textId="69660D1E" w:rsidR="00716F62" w:rsidRDefault="00F13900" w:rsidP="004C183F">
            <w:pPr>
              <w:numPr>
                <w:ilvl w:val="0"/>
                <w:numId w:val="2"/>
              </w:numPr>
              <w:spacing w:line="259" w:lineRule="auto"/>
              <w:ind w:hanging="360"/>
              <w:rPr>
                <w:rFonts w:ascii="Times New Roman" w:hAnsi="Times New Roman" w:cs="Times New Roman"/>
              </w:rPr>
            </w:pPr>
            <w:r>
              <w:rPr>
                <w:rFonts w:ascii="Times New Roman" w:hAnsi="Times New Roman" w:cs="Times New Roman"/>
                <w:u w:val="single"/>
              </w:rPr>
              <w:t xml:space="preserve">Practice </w:t>
            </w:r>
            <w:r w:rsidR="00716F62">
              <w:rPr>
                <w:rFonts w:ascii="Times New Roman" w:hAnsi="Times New Roman" w:cs="Times New Roman"/>
                <w:u w:val="single"/>
              </w:rPr>
              <w:t>Activity</w:t>
            </w:r>
          </w:p>
          <w:p w14:paraId="40BEBB8E" w14:textId="5601F14D" w:rsidR="0031356E" w:rsidRDefault="0031356E"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See Lab 1 Instructions</w:t>
            </w:r>
          </w:p>
          <w:p w14:paraId="153CA39B" w14:textId="39C8D083" w:rsidR="00716F62" w:rsidRDefault="00716F62"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 xml:space="preserve">Install SQL Server </w:t>
            </w:r>
          </w:p>
          <w:p w14:paraId="21BFF79E" w14:textId="23646D17" w:rsidR="00716F62" w:rsidRDefault="00716F62"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Review SQL Server 201</w:t>
            </w:r>
            <w:r w:rsidR="00EC7F2C">
              <w:rPr>
                <w:rFonts w:ascii="Times New Roman" w:hAnsi="Times New Roman" w:cs="Times New Roman"/>
              </w:rPr>
              <w:t>6</w:t>
            </w:r>
            <w:r>
              <w:rPr>
                <w:rFonts w:ascii="Times New Roman" w:hAnsi="Times New Roman" w:cs="Times New Roman"/>
              </w:rPr>
              <w:t xml:space="preserve"> Resources</w:t>
            </w:r>
          </w:p>
          <w:p w14:paraId="5ADC9EF0" w14:textId="5DFFFDDF" w:rsidR="00716F62" w:rsidRDefault="00716F62"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Install AP Database</w:t>
            </w:r>
          </w:p>
          <w:p w14:paraId="7A31C991" w14:textId="77777777" w:rsidR="00716F62" w:rsidRPr="00716F62" w:rsidRDefault="00716F62" w:rsidP="004C183F">
            <w:pPr>
              <w:spacing w:line="259" w:lineRule="auto"/>
              <w:ind w:left="367"/>
              <w:rPr>
                <w:rFonts w:ascii="Times New Roman" w:hAnsi="Times New Roman" w:cs="Times New Roman"/>
              </w:rPr>
            </w:pPr>
          </w:p>
          <w:p w14:paraId="4216DD87" w14:textId="47BAECE1" w:rsidR="00FF151D" w:rsidRDefault="00FF151D" w:rsidP="004C183F">
            <w:pPr>
              <w:numPr>
                <w:ilvl w:val="0"/>
                <w:numId w:val="2"/>
              </w:numPr>
              <w:spacing w:line="259" w:lineRule="auto"/>
              <w:ind w:hanging="360"/>
              <w:rPr>
                <w:rFonts w:ascii="Times New Roman" w:hAnsi="Times New Roman" w:cs="Times New Roman"/>
              </w:rPr>
            </w:pPr>
            <w:r w:rsidRPr="00FA04EE">
              <w:rPr>
                <w:rFonts w:ascii="Times New Roman" w:hAnsi="Times New Roman" w:cs="Times New Roman"/>
                <w:u w:val="single"/>
              </w:rPr>
              <w:t>Lab 1</w:t>
            </w:r>
            <w:r w:rsidR="00660EF6">
              <w:rPr>
                <w:rFonts w:ascii="Times New Roman" w:hAnsi="Times New Roman" w:cs="Times New Roman"/>
              </w:rPr>
              <w:t xml:space="preserve"> </w:t>
            </w:r>
          </w:p>
          <w:p w14:paraId="0FB7D4D7" w14:textId="24116EDD" w:rsidR="00E73432" w:rsidRDefault="00217BCF" w:rsidP="004C183F">
            <w:pPr>
              <w:pStyle w:val="ListParagraph"/>
              <w:numPr>
                <w:ilvl w:val="0"/>
                <w:numId w:val="7"/>
              </w:numPr>
              <w:spacing w:line="259" w:lineRule="auto"/>
              <w:ind w:left="491" w:hanging="180"/>
              <w:rPr>
                <w:rFonts w:ascii="Times New Roman" w:hAnsi="Times New Roman" w:cs="Times New Roman"/>
              </w:rPr>
            </w:pPr>
            <w:r>
              <w:rPr>
                <w:rFonts w:ascii="Times New Roman" w:hAnsi="Times New Roman" w:cs="Times New Roman"/>
              </w:rPr>
              <w:t>Install SQL Server 201</w:t>
            </w:r>
            <w:r w:rsidR="00EC7F2C">
              <w:rPr>
                <w:rFonts w:ascii="Times New Roman" w:hAnsi="Times New Roman" w:cs="Times New Roman"/>
              </w:rPr>
              <w:t>6</w:t>
            </w:r>
            <w:r>
              <w:rPr>
                <w:rFonts w:ascii="Times New Roman" w:hAnsi="Times New Roman" w:cs="Times New Roman"/>
              </w:rPr>
              <w:t>, Express or Enterprise (Either is Okay)</w:t>
            </w:r>
          </w:p>
          <w:p w14:paraId="6FC52B75" w14:textId="7BBC3224" w:rsidR="00C85714" w:rsidRDefault="00C85714" w:rsidP="004C183F">
            <w:pPr>
              <w:pStyle w:val="ListParagraph"/>
              <w:numPr>
                <w:ilvl w:val="0"/>
                <w:numId w:val="7"/>
              </w:numPr>
              <w:spacing w:line="259" w:lineRule="auto"/>
              <w:ind w:left="491" w:hanging="180"/>
              <w:rPr>
                <w:rFonts w:ascii="Times New Roman" w:hAnsi="Times New Roman" w:cs="Times New Roman"/>
              </w:rPr>
            </w:pPr>
            <w:r>
              <w:rPr>
                <w:rFonts w:ascii="Times New Roman" w:hAnsi="Times New Roman" w:cs="Times New Roman"/>
              </w:rPr>
              <w:t>Mur</w:t>
            </w:r>
            <w:r w:rsidR="009A69FB">
              <w:rPr>
                <w:rFonts w:ascii="Times New Roman" w:hAnsi="Times New Roman" w:cs="Times New Roman"/>
              </w:rPr>
              <w:t>ach SQL Server Exercise 1-6 Pg.</w:t>
            </w:r>
            <w:r>
              <w:rPr>
                <w:rFonts w:ascii="Times New Roman" w:hAnsi="Times New Roman" w:cs="Times New Roman"/>
              </w:rPr>
              <w:t xml:space="preserve"> 81</w:t>
            </w:r>
          </w:p>
          <w:p w14:paraId="7DDC91F9" w14:textId="4AF8FB02" w:rsidR="0031356E" w:rsidRPr="00C85714" w:rsidRDefault="0031356E" w:rsidP="004C183F">
            <w:pPr>
              <w:pStyle w:val="ListParagraph"/>
              <w:numPr>
                <w:ilvl w:val="0"/>
                <w:numId w:val="7"/>
              </w:numPr>
              <w:spacing w:line="259" w:lineRule="auto"/>
              <w:ind w:left="491" w:hanging="180"/>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MyGuitarShop</w:t>
            </w:r>
            <w:proofErr w:type="spellEnd"/>
            <w:r>
              <w:rPr>
                <w:rFonts w:ascii="Times New Roman" w:hAnsi="Times New Roman" w:cs="Times New Roman"/>
              </w:rPr>
              <w:t xml:space="preserve"> Database</w:t>
            </w:r>
          </w:p>
          <w:p w14:paraId="7A41D42D" w14:textId="7D4C7034" w:rsidR="00FF151D" w:rsidRPr="00061A87" w:rsidRDefault="00FF151D" w:rsidP="004C183F">
            <w:pPr>
              <w:spacing w:line="259" w:lineRule="auto"/>
              <w:rPr>
                <w:rFonts w:ascii="Times New Roman" w:hAnsi="Times New Roman" w:cs="Times New Roman"/>
                <w:u w:val="single" w:color="000000"/>
              </w:rPr>
            </w:pPr>
          </w:p>
        </w:tc>
      </w:tr>
      <w:tr w:rsidR="00FF151D" w14:paraId="73E91948" w14:textId="4A75B30A" w:rsidTr="004C183F">
        <w:trPr>
          <w:trHeight w:val="2469"/>
        </w:trPr>
        <w:tc>
          <w:tcPr>
            <w:tcW w:w="1161" w:type="dxa"/>
            <w:tcBorders>
              <w:top w:val="single" w:sz="6" w:space="0" w:color="000000"/>
              <w:left w:val="single" w:sz="6" w:space="0" w:color="000000"/>
              <w:bottom w:val="single" w:sz="6" w:space="0" w:color="000000"/>
              <w:right w:val="single" w:sz="6" w:space="0" w:color="000000"/>
            </w:tcBorders>
          </w:tcPr>
          <w:p w14:paraId="7534361D" w14:textId="7AE42DE5" w:rsidR="004C183F" w:rsidRPr="00061A87" w:rsidRDefault="004C183F" w:rsidP="004C183F">
            <w:pPr>
              <w:spacing w:line="259" w:lineRule="auto"/>
              <w:ind w:left="43"/>
              <w:rPr>
                <w:rFonts w:ascii="Times New Roman" w:hAnsi="Times New Roman" w:cs="Times New Roman"/>
              </w:rPr>
            </w:pPr>
            <w:r>
              <w:rPr>
                <w:rFonts w:ascii="Times New Roman" w:hAnsi="Times New Roman" w:cs="Times New Roman"/>
              </w:rPr>
              <w:t>Module 2</w:t>
            </w:r>
          </w:p>
          <w:p w14:paraId="7D76EA08" w14:textId="77777777"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rPr>
              <w:t xml:space="preserve"> </w:t>
            </w:r>
          </w:p>
          <w:p w14:paraId="55FD25E6" w14:textId="77777777"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rPr>
              <w:t xml:space="preserve"> </w:t>
            </w:r>
          </w:p>
        </w:tc>
        <w:tc>
          <w:tcPr>
            <w:tcW w:w="2430" w:type="dxa"/>
            <w:tcBorders>
              <w:top w:val="single" w:sz="6" w:space="0" w:color="000000"/>
              <w:left w:val="single" w:sz="6" w:space="0" w:color="000000"/>
              <w:bottom w:val="single" w:sz="6" w:space="0" w:color="000000"/>
              <w:right w:val="single" w:sz="6" w:space="0" w:color="000000"/>
            </w:tcBorders>
          </w:tcPr>
          <w:p w14:paraId="52250B40" w14:textId="32DD3122" w:rsidR="00ED685E" w:rsidRPr="00FF151D" w:rsidRDefault="00BB0AD5"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Database Concepts</w:t>
            </w:r>
          </w:p>
          <w:p w14:paraId="722D7196" w14:textId="468FA4D5" w:rsidR="00ED685E" w:rsidRPr="00BB0AD5" w:rsidRDefault="00ED685E" w:rsidP="004C183F">
            <w:pPr>
              <w:spacing w:line="259" w:lineRule="auto"/>
              <w:ind w:left="-17"/>
              <w:rPr>
                <w:rFonts w:ascii="Times New Roman" w:hAnsi="Times New Roman" w:cs="Times New Roman"/>
              </w:rPr>
            </w:pPr>
          </w:p>
          <w:p w14:paraId="6BA3BF18" w14:textId="2EDB9D3A" w:rsidR="00FF151D" w:rsidRPr="00061A87" w:rsidRDefault="00FF151D" w:rsidP="004C183F">
            <w:pPr>
              <w:pStyle w:val="ListParagraph"/>
              <w:spacing w:line="259" w:lineRule="auto"/>
              <w:ind w:left="343"/>
              <w:rPr>
                <w:rFonts w:ascii="Times New Roman" w:hAnsi="Times New Roman" w:cs="Times New Roman"/>
              </w:rPr>
            </w:pPr>
          </w:p>
        </w:tc>
        <w:tc>
          <w:tcPr>
            <w:tcW w:w="2430" w:type="dxa"/>
            <w:tcBorders>
              <w:top w:val="single" w:sz="6" w:space="0" w:color="000000"/>
              <w:left w:val="single" w:sz="6" w:space="0" w:color="000000"/>
              <w:bottom w:val="single" w:sz="6" w:space="0" w:color="000000"/>
              <w:right w:val="single" w:sz="6" w:space="0" w:color="000000"/>
            </w:tcBorders>
          </w:tcPr>
          <w:p w14:paraId="2726D5F6" w14:textId="48FAFAC1" w:rsidR="00653A8A" w:rsidRDefault="00ED685E" w:rsidP="004C183F">
            <w:pPr>
              <w:pStyle w:val="ListParagraph"/>
              <w:numPr>
                <w:ilvl w:val="0"/>
                <w:numId w:val="6"/>
              </w:numPr>
              <w:spacing w:line="259" w:lineRule="auto"/>
              <w:ind w:left="474" w:hanging="351"/>
              <w:rPr>
                <w:rFonts w:ascii="Times New Roman" w:hAnsi="Times New Roman" w:cs="Times New Roman"/>
              </w:rPr>
            </w:pPr>
            <w:r>
              <w:rPr>
                <w:rFonts w:ascii="Times New Roman" w:hAnsi="Times New Roman" w:cs="Times New Roman"/>
              </w:rPr>
              <w:t xml:space="preserve">Read </w:t>
            </w:r>
            <w:r w:rsidRPr="00FF151D">
              <w:rPr>
                <w:rFonts w:ascii="Times New Roman" w:hAnsi="Times New Roman" w:cs="Times New Roman"/>
              </w:rPr>
              <w:t xml:space="preserve">Chapter </w:t>
            </w:r>
            <w:r w:rsidR="00BB0AD5">
              <w:rPr>
                <w:rFonts w:ascii="Times New Roman" w:hAnsi="Times New Roman" w:cs="Times New Roman"/>
              </w:rPr>
              <w:t>1</w:t>
            </w:r>
            <w:r w:rsidR="00653A8A">
              <w:rPr>
                <w:rFonts w:ascii="Times New Roman" w:hAnsi="Times New Roman" w:cs="Times New Roman"/>
              </w:rPr>
              <w:t xml:space="preserve"> Cengage</w:t>
            </w:r>
          </w:p>
          <w:p w14:paraId="5A76E5DB" w14:textId="75447C59" w:rsidR="00ED685E" w:rsidRPr="00FF151D" w:rsidRDefault="00653A8A" w:rsidP="004C183F">
            <w:pPr>
              <w:pStyle w:val="ListParagraph"/>
              <w:numPr>
                <w:ilvl w:val="0"/>
                <w:numId w:val="6"/>
              </w:numPr>
              <w:spacing w:line="259" w:lineRule="auto"/>
              <w:ind w:left="474" w:hanging="351"/>
              <w:rPr>
                <w:rFonts w:ascii="Times New Roman" w:hAnsi="Times New Roman" w:cs="Times New Roman"/>
              </w:rPr>
            </w:pPr>
            <w:r>
              <w:rPr>
                <w:rFonts w:ascii="Times New Roman" w:hAnsi="Times New Roman" w:cs="Times New Roman"/>
              </w:rPr>
              <w:t>Read Chapter</w:t>
            </w:r>
            <w:r w:rsidR="00BB0AD5">
              <w:rPr>
                <w:rFonts w:ascii="Times New Roman" w:hAnsi="Times New Roman" w:cs="Times New Roman"/>
              </w:rPr>
              <w:t xml:space="preserve"> </w:t>
            </w:r>
            <w:r w:rsidR="00ED685E">
              <w:rPr>
                <w:rFonts w:ascii="Times New Roman" w:hAnsi="Times New Roman" w:cs="Times New Roman"/>
              </w:rPr>
              <w:t xml:space="preserve">2 </w:t>
            </w:r>
            <w:r w:rsidR="00BB0AD5">
              <w:rPr>
                <w:rFonts w:ascii="Times New Roman" w:hAnsi="Times New Roman" w:cs="Times New Roman"/>
              </w:rPr>
              <w:t>Cengage</w:t>
            </w:r>
          </w:p>
          <w:p w14:paraId="6AE7AD94" w14:textId="77777777" w:rsidR="00ED685E" w:rsidRPr="00061A87" w:rsidRDefault="00ED685E" w:rsidP="004C183F">
            <w:pPr>
              <w:spacing w:line="239" w:lineRule="auto"/>
              <w:ind w:left="456"/>
              <w:rPr>
                <w:rFonts w:ascii="Times New Roman" w:hAnsi="Times New Roman" w:cs="Times New Roman"/>
              </w:rPr>
            </w:pPr>
          </w:p>
          <w:p w14:paraId="32800268" w14:textId="77777777"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rPr>
              <w:t xml:space="preserve"> </w:t>
            </w:r>
          </w:p>
        </w:tc>
        <w:tc>
          <w:tcPr>
            <w:tcW w:w="4050" w:type="dxa"/>
            <w:tcBorders>
              <w:top w:val="single" w:sz="6" w:space="0" w:color="000000"/>
              <w:left w:val="single" w:sz="6" w:space="0" w:color="000000"/>
              <w:bottom w:val="single" w:sz="6" w:space="0" w:color="000000"/>
              <w:right w:val="single" w:sz="6" w:space="0" w:color="000000"/>
            </w:tcBorders>
          </w:tcPr>
          <w:p w14:paraId="7A99E4EA" w14:textId="55015241" w:rsidR="00ED685E" w:rsidRDefault="00F13900" w:rsidP="004C183F">
            <w:pPr>
              <w:numPr>
                <w:ilvl w:val="0"/>
                <w:numId w:val="2"/>
              </w:numPr>
              <w:spacing w:line="259" w:lineRule="auto"/>
              <w:ind w:hanging="360"/>
              <w:rPr>
                <w:rFonts w:ascii="Times New Roman" w:hAnsi="Times New Roman" w:cs="Times New Roman"/>
              </w:rPr>
            </w:pPr>
            <w:r>
              <w:rPr>
                <w:rFonts w:ascii="Times New Roman" w:hAnsi="Times New Roman" w:cs="Times New Roman"/>
                <w:u w:val="single"/>
              </w:rPr>
              <w:t>Practice</w:t>
            </w:r>
            <w:r w:rsidR="00716F62">
              <w:rPr>
                <w:rFonts w:ascii="Times New Roman" w:hAnsi="Times New Roman" w:cs="Times New Roman"/>
                <w:u w:val="single"/>
              </w:rPr>
              <w:t xml:space="preserve"> Activity</w:t>
            </w:r>
            <w:r w:rsidR="00716F62">
              <w:rPr>
                <w:rFonts w:ascii="Times New Roman" w:hAnsi="Times New Roman" w:cs="Times New Roman"/>
              </w:rPr>
              <w:t xml:space="preserve"> </w:t>
            </w:r>
          </w:p>
          <w:p w14:paraId="0CEC3556" w14:textId="573F00DE" w:rsidR="009A69FB" w:rsidRDefault="009A69FB"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 xml:space="preserve">Develop Business Rules </w:t>
            </w:r>
          </w:p>
          <w:p w14:paraId="32940F8B" w14:textId="3D0DBB13" w:rsidR="00CC0A52" w:rsidRDefault="009A69FB"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Create ERD</w:t>
            </w:r>
          </w:p>
          <w:p w14:paraId="0405E5D6" w14:textId="5C88B31A" w:rsidR="00ED685E" w:rsidRDefault="00ED685E" w:rsidP="004C183F">
            <w:pPr>
              <w:numPr>
                <w:ilvl w:val="0"/>
                <w:numId w:val="2"/>
              </w:numPr>
              <w:spacing w:line="259" w:lineRule="auto"/>
              <w:ind w:hanging="360"/>
              <w:rPr>
                <w:rFonts w:ascii="Times New Roman" w:hAnsi="Times New Roman" w:cs="Times New Roman"/>
              </w:rPr>
            </w:pPr>
            <w:r w:rsidRPr="00FA04EE">
              <w:rPr>
                <w:rFonts w:ascii="Times New Roman" w:hAnsi="Times New Roman" w:cs="Times New Roman"/>
                <w:u w:val="single"/>
              </w:rPr>
              <w:t>Lab</w:t>
            </w:r>
            <w:r>
              <w:rPr>
                <w:rFonts w:ascii="Times New Roman" w:hAnsi="Times New Roman" w:cs="Times New Roman"/>
                <w:u w:val="single"/>
              </w:rPr>
              <w:t xml:space="preserve"> 2</w:t>
            </w:r>
            <w:r w:rsidR="00660EF6">
              <w:rPr>
                <w:rFonts w:ascii="Times New Roman" w:hAnsi="Times New Roman" w:cs="Times New Roman"/>
              </w:rPr>
              <w:t xml:space="preserve"> </w:t>
            </w:r>
          </w:p>
          <w:p w14:paraId="714EFA30" w14:textId="67AB7E86" w:rsidR="00ED685E" w:rsidRDefault="009A69FB" w:rsidP="004C183F">
            <w:pPr>
              <w:pStyle w:val="ListParagraph"/>
              <w:numPr>
                <w:ilvl w:val="0"/>
                <w:numId w:val="7"/>
              </w:numPr>
              <w:spacing w:line="259" w:lineRule="auto"/>
              <w:ind w:left="491" w:hanging="180"/>
              <w:rPr>
                <w:rFonts w:ascii="Times New Roman" w:hAnsi="Times New Roman" w:cs="Times New Roman"/>
              </w:rPr>
            </w:pPr>
            <w:r>
              <w:rPr>
                <w:rFonts w:ascii="Times New Roman" w:hAnsi="Times New Roman" w:cs="Times New Roman"/>
              </w:rPr>
              <w:t xml:space="preserve">Ch. 1 </w:t>
            </w:r>
            <w:r w:rsidR="00604610">
              <w:rPr>
                <w:rFonts w:ascii="Times New Roman" w:hAnsi="Times New Roman" w:cs="Times New Roman"/>
              </w:rPr>
              <w:t>Problems 1 through 11 P</w:t>
            </w:r>
            <w:r>
              <w:rPr>
                <w:rFonts w:ascii="Times New Roman" w:hAnsi="Times New Roman" w:cs="Times New Roman"/>
              </w:rPr>
              <w:t>g</w:t>
            </w:r>
            <w:r w:rsidR="00604610">
              <w:rPr>
                <w:rFonts w:ascii="Times New Roman" w:hAnsi="Times New Roman" w:cs="Times New Roman"/>
              </w:rPr>
              <w:t xml:space="preserve">.33 </w:t>
            </w:r>
            <w:r w:rsidR="00623127">
              <w:rPr>
                <w:rFonts w:ascii="Times New Roman" w:hAnsi="Times New Roman" w:cs="Times New Roman"/>
              </w:rPr>
              <w:t>(</w:t>
            </w:r>
            <w:r w:rsidR="00604610">
              <w:rPr>
                <w:rFonts w:ascii="Times New Roman" w:hAnsi="Times New Roman" w:cs="Times New Roman"/>
              </w:rPr>
              <w:t>Cengage</w:t>
            </w:r>
            <w:r w:rsidR="00623127">
              <w:rPr>
                <w:rFonts w:ascii="Times New Roman" w:hAnsi="Times New Roman" w:cs="Times New Roman"/>
              </w:rPr>
              <w:t>)</w:t>
            </w:r>
          </w:p>
          <w:p w14:paraId="0C8D2102" w14:textId="68702FF1" w:rsidR="00604610" w:rsidRPr="00CC0A52" w:rsidRDefault="009A69FB" w:rsidP="004C183F">
            <w:pPr>
              <w:pStyle w:val="ListParagraph"/>
              <w:numPr>
                <w:ilvl w:val="0"/>
                <w:numId w:val="7"/>
              </w:numPr>
              <w:spacing w:line="259" w:lineRule="auto"/>
              <w:ind w:left="491" w:hanging="180"/>
              <w:rPr>
                <w:rFonts w:ascii="Times New Roman" w:hAnsi="Times New Roman" w:cs="Times New Roman"/>
              </w:rPr>
            </w:pPr>
            <w:r>
              <w:rPr>
                <w:rFonts w:ascii="Times New Roman" w:hAnsi="Times New Roman" w:cs="Times New Roman"/>
              </w:rPr>
              <w:t xml:space="preserve">Ch. 2 Problems 16 &amp;17 Pg. 69 </w:t>
            </w:r>
            <w:r w:rsidR="00623127">
              <w:rPr>
                <w:rFonts w:ascii="Times New Roman" w:hAnsi="Times New Roman" w:cs="Times New Roman"/>
              </w:rPr>
              <w:t>(</w:t>
            </w:r>
            <w:r>
              <w:rPr>
                <w:rFonts w:ascii="Times New Roman" w:hAnsi="Times New Roman" w:cs="Times New Roman"/>
              </w:rPr>
              <w:t>Cengage</w:t>
            </w:r>
            <w:r w:rsidR="00623127">
              <w:rPr>
                <w:rFonts w:ascii="Times New Roman" w:hAnsi="Times New Roman" w:cs="Times New Roman"/>
              </w:rPr>
              <w:t>)</w:t>
            </w:r>
          </w:p>
          <w:p w14:paraId="206267AB" w14:textId="0EC0195E" w:rsidR="00FF151D" w:rsidRPr="00061A87" w:rsidRDefault="00FF151D" w:rsidP="004C183F">
            <w:pPr>
              <w:spacing w:line="259" w:lineRule="auto"/>
              <w:ind w:left="367"/>
              <w:rPr>
                <w:rFonts w:ascii="Times New Roman" w:hAnsi="Times New Roman" w:cs="Times New Roman"/>
                <w:u w:val="single" w:color="000000"/>
              </w:rPr>
            </w:pPr>
          </w:p>
        </w:tc>
      </w:tr>
      <w:tr w:rsidR="00FF151D" w14:paraId="0439C4E6" w14:textId="7A2FC736" w:rsidTr="004C183F">
        <w:trPr>
          <w:trHeight w:val="2361"/>
        </w:trPr>
        <w:tc>
          <w:tcPr>
            <w:tcW w:w="1161" w:type="dxa"/>
            <w:tcBorders>
              <w:top w:val="single" w:sz="6" w:space="0" w:color="000000"/>
              <w:left w:val="single" w:sz="6" w:space="0" w:color="000000"/>
              <w:bottom w:val="single" w:sz="6" w:space="0" w:color="000000"/>
              <w:right w:val="single" w:sz="6" w:space="0" w:color="000000"/>
            </w:tcBorders>
            <w:shd w:val="clear" w:color="auto" w:fill="auto"/>
          </w:tcPr>
          <w:p w14:paraId="0836C50F" w14:textId="25060E57" w:rsidR="004C183F" w:rsidRPr="00061A87" w:rsidRDefault="004C183F" w:rsidP="004C183F">
            <w:pPr>
              <w:spacing w:line="259" w:lineRule="auto"/>
              <w:ind w:left="43"/>
              <w:rPr>
                <w:rFonts w:ascii="Times New Roman" w:hAnsi="Times New Roman" w:cs="Times New Roman"/>
              </w:rPr>
            </w:pPr>
            <w:r>
              <w:rPr>
                <w:rFonts w:ascii="Times New Roman" w:hAnsi="Times New Roman" w:cs="Times New Roman"/>
              </w:rPr>
              <w:t>Module 3</w:t>
            </w:r>
          </w:p>
          <w:p w14:paraId="3C4B718D" w14:textId="0799B3C1"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rPr>
              <w:t xml:space="preserve"> </w:t>
            </w:r>
          </w:p>
        </w:tc>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08ADACDD" w14:textId="2F0166B1" w:rsidR="00EA3C1A" w:rsidRDefault="00BB0AD5"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Introduction to SQL</w:t>
            </w:r>
          </w:p>
          <w:p w14:paraId="48546191" w14:textId="7CCC72FE" w:rsidR="00EA3C1A" w:rsidRDefault="00BB0AD5"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Retrieve Data f</w:t>
            </w:r>
            <w:r w:rsidR="00EA3C1A">
              <w:rPr>
                <w:rFonts w:ascii="Times New Roman" w:hAnsi="Times New Roman" w:cs="Times New Roman"/>
              </w:rPr>
              <w:t>rom Single Table</w:t>
            </w:r>
          </w:p>
          <w:p w14:paraId="354FF781" w14:textId="0E50A48A" w:rsidR="00FF151D" w:rsidRPr="00061A87" w:rsidRDefault="00FF151D" w:rsidP="004C183F">
            <w:pPr>
              <w:spacing w:line="259" w:lineRule="auto"/>
              <w:rPr>
                <w:rFonts w:ascii="Times New Roman" w:hAnsi="Times New Roman" w:cs="Times New Roman"/>
              </w:rPr>
            </w:pPr>
          </w:p>
        </w:tc>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7CD89107" w14:textId="6E6047BA" w:rsidR="00EA3C1A" w:rsidRDefault="00EA3C1A" w:rsidP="004C183F">
            <w:pPr>
              <w:pStyle w:val="ListParagraph"/>
              <w:numPr>
                <w:ilvl w:val="0"/>
                <w:numId w:val="6"/>
              </w:numPr>
              <w:spacing w:line="259" w:lineRule="auto"/>
              <w:ind w:left="474" w:hanging="351"/>
              <w:rPr>
                <w:rFonts w:ascii="Times New Roman" w:hAnsi="Times New Roman" w:cs="Times New Roman"/>
              </w:rPr>
            </w:pPr>
            <w:r>
              <w:rPr>
                <w:rFonts w:ascii="Times New Roman" w:hAnsi="Times New Roman" w:cs="Times New Roman"/>
              </w:rPr>
              <w:t xml:space="preserve">Read </w:t>
            </w:r>
            <w:r w:rsidR="00005598">
              <w:rPr>
                <w:rFonts w:ascii="Times New Roman" w:hAnsi="Times New Roman" w:cs="Times New Roman"/>
              </w:rPr>
              <w:t xml:space="preserve">Chapter 7 </w:t>
            </w:r>
            <w:r w:rsidR="00BB0AD5">
              <w:rPr>
                <w:rFonts w:ascii="Times New Roman" w:hAnsi="Times New Roman" w:cs="Times New Roman"/>
              </w:rPr>
              <w:t>sections 7-1, 7-2, 7-3, 7-4</w:t>
            </w:r>
            <w:r>
              <w:rPr>
                <w:rFonts w:ascii="Times New Roman" w:hAnsi="Times New Roman" w:cs="Times New Roman"/>
              </w:rPr>
              <w:t xml:space="preserve"> </w:t>
            </w:r>
            <w:r w:rsidR="00BB0AD5">
              <w:rPr>
                <w:rFonts w:ascii="Times New Roman" w:hAnsi="Times New Roman" w:cs="Times New Roman"/>
              </w:rPr>
              <w:t>from Cengage</w:t>
            </w:r>
          </w:p>
          <w:p w14:paraId="1B25F3E1" w14:textId="000E810E" w:rsidR="00EA3C1A" w:rsidRPr="00BB0AD5" w:rsidRDefault="00BB0AD5" w:rsidP="004C183F">
            <w:pPr>
              <w:numPr>
                <w:ilvl w:val="0"/>
                <w:numId w:val="6"/>
              </w:numPr>
              <w:spacing w:line="259" w:lineRule="auto"/>
              <w:ind w:left="474" w:hanging="351"/>
              <w:rPr>
                <w:rFonts w:ascii="Times New Roman" w:hAnsi="Times New Roman" w:cs="Times New Roman"/>
              </w:rPr>
            </w:pPr>
            <w:r w:rsidRPr="00BB0AD5">
              <w:rPr>
                <w:rFonts w:ascii="Times New Roman" w:hAnsi="Times New Roman" w:cs="Times New Roman"/>
              </w:rPr>
              <w:t>Read Chapt</w:t>
            </w:r>
            <w:r>
              <w:rPr>
                <w:rFonts w:ascii="Times New Roman" w:hAnsi="Times New Roman" w:cs="Times New Roman"/>
              </w:rPr>
              <w:t>er 3 Murach</w:t>
            </w:r>
          </w:p>
          <w:p w14:paraId="2AF7EC87" w14:textId="2BA9A985" w:rsidR="00FF151D" w:rsidRPr="00061A87" w:rsidRDefault="00FF151D" w:rsidP="004C183F">
            <w:pPr>
              <w:spacing w:line="259" w:lineRule="auto"/>
              <w:ind w:left="43"/>
              <w:rPr>
                <w:rFonts w:ascii="Times New Roman" w:hAnsi="Times New Roman" w:cs="Times New Roman"/>
              </w:rPr>
            </w:pPr>
          </w:p>
        </w:tc>
        <w:tc>
          <w:tcPr>
            <w:tcW w:w="4050" w:type="dxa"/>
            <w:tcBorders>
              <w:top w:val="single" w:sz="6" w:space="0" w:color="000000"/>
              <w:left w:val="single" w:sz="6" w:space="0" w:color="000000"/>
              <w:bottom w:val="single" w:sz="6" w:space="0" w:color="000000"/>
              <w:right w:val="single" w:sz="6" w:space="0" w:color="000000"/>
            </w:tcBorders>
            <w:shd w:val="clear" w:color="auto" w:fill="auto"/>
          </w:tcPr>
          <w:p w14:paraId="031CBFD4" w14:textId="620B258B" w:rsidR="009B5DFB" w:rsidRDefault="00F13900" w:rsidP="004C183F">
            <w:pPr>
              <w:numPr>
                <w:ilvl w:val="0"/>
                <w:numId w:val="2"/>
              </w:numPr>
              <w:spacing w:line="259" w:lineRule="auto"/>
              <w:ind w:hanging="360"/>
              <w:rPr>
                <w:rFonts w:ascii="Times New Roman" w:hAnsi="Times New Roman" w:cs="Times New Roman"/>
              </w:rPr>
            </w:pPr>
            <w:r>
              <w:rPr>
                <w:rFonts w:ascii="Times New Roman" w:hAnsi="Times New Roman" w:cs="Times New Roman"/>
                <w:u w:val="single"/>
              </w:rPr>
              <w:t>Practice</w:t>
            </w:r>
            <w:r w:rsidR="00716F62">
              <w:rPr>
                <w:rFonts w:ascii="Times New Roman" w:hAnsi="Times New Roman" w:cs="Times New Roman"/>
                <w:u w:val="single"/>
              </w:rPr>
              <w:t xml:space="preserve"> Activity</w:t>
            </w:r>
            <w:r w:rsidR="009B5DFB">
              <w:rPr>
                <w:rFonts w:ascii="Times New Roman" w:hAnsi="Times New Roman" w:cs="Times New Roman"/>
              </w:rPr>
              <w:t xml:space="preserve"> </w:t>
            </w:r>
          </w:p>
          <w:p w14:paraId="3FE0001F" w14:textId="75F0D93E" w:rsidR="009B5DFB" w:rsidRDefault="009B5DFB"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 xml:space="preserve">Create </w:t>
            </w:r>
            <w:r w:rsidR="009B4122">
              <w:rPr>
                <w:rFonts w:ascii="Times New Roman" w:hAnsi="Times New Roman" w:cs="Times New Roman"/>
              </w:rPr>
              <w:t>SQL Select Statements</w:t>
            </w:r>
            <w:r w:rsidR="000C19CF">
              <w:rPr>
                <w:rFonts w:ascii="Times New Roman" w:hAnsi="Times New Roman" w:cs="Times New Roman"/>
              </w:rPr>
              <w:t xml:space="preserve"> Using AP Database, Exercises 1-7 Pg. 123</w:t>
            </w:r>
            <w:r w:rsidR="005B4586">
              <w:rPr>
                <w:rFonts w:ascii="Times New Roman" w:hAnsi="Times New Roman" w:cs="Times New Roman"/>
              </w:rPr>
              <w:t xml:space="preserve"> </w:t>
            </w:r>
            <w:r w:rsidR="00623127">
              <w:rPr>
                <w:rFonts w:ascii="Times New Roman" w:hAnsi="Times New Roman" w:cs="Times New Roman"/>
              </w:rPr>
              <w:t>(</w:t>
            </w:r>
            <w:r w:rsidR="005B4586">
              <w:rPr>
                <w:rFonts w:ascii="Times New Roman" w:hAnsi="Times New Roman" w:cs="Times New Roman"/>
              </w:rPr>
              <w:t>Murach</w:t>
            </w:r>
            <w:r w:rsidR="00623127">
              <w:rPr>
                <w:rFonts w:ascii="Times New Roman" w:hAnsi="Times New Roman" w:cs="Times New Roman"/>
              </w:rPr>
              <w:t>)</w:t>
            </w:r>
          </w:p>
          <w:p w14:paraId="643AEB42" w14:textId="50AAFC75" w:rsidR="00AB79B0" w:rsidRDefault="00E53ED4"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 xml:space="preserve">More Create SQL </w:t>
            </w:r>
            <w:r w:rsidR="00A82FEA">
              <w:rPr>
                <w:rFonts w:ascii="Times New Roman" w:hAnsi="Times New Roman" w:cs="Times New Roman"/>
              </w:rPr>
              <w:t>Examples</w:t>
            </w:r>
            <w:r>
              <w:rPr>
                <w:rFonts w:ascii="Times New Roman" w:hAnsi="Times New Roman" w:cs="Times New Roman"/>
              </w:rPr>
              <w:t xml:space="preserve"> (</w:t>
            </w:r>
            <w:r w:rsidR="00A82FEA">
              <w:rPr>
                <w:rFonts w:ascii="Times New Roman" w:hAnsi="Times New Roman" w:cs="Times New Roman"/>
              </w:rPr>
              <w:t xml:space="preserve">Pg. </w:t>
            </w:r>
            <w:r>
              <w:rPr>
                <w:rFonts w:ascii="Times New Roman" w:hAnsi="Times New Roman" w:cs="Times New Roman"/>
              </w:rPr>
              <w:t>256, 261, 262, 264, 268, 270, 271…)</w:t>
            </w:r>
            <w:r w:rsidR="00623127">
              <w:rPr>
                <w:rFonts w:ascii="Times New Roman" w:hAnsi="Times New Roman" w:cs="Times New Roman"/>
              </w:rPr>
              <w:t xml:space="preserve"> (Cengage)</w:t>
            </w:r>
          </w:p>
          <w:p w14:paraId="0F7171D6" w14:textId="64D24B60" w:rsidR="009B5DFB" w:rsidRDefault="009B5DFB" w:rsidP="004C183F">
            <w:pPr>
              <w:numPr>
                <w:ilvl w:val="0"/>
                <w:numId w:val="2"/>
              </w:numPr>
              <w:spacing w:line="259" w:lineRule="auto"/>
              <w:ind w:hanging="360"/>
              <w:rPr>
                <w:rFonts w:ascii="Times New Roman" w:hAnsi="Times New Roman" w:cs="Times New Roman"/>
              </w:rPr>
            </w:pPr>
            <w:r w:rsidRPr="00FA04EE">
              <w:rPr>
                <w:rFonts w:ascii="Times New Roman" w:hAnsi="Times New Roman" w:cs="Times New Roman"/>
                <w:u w:val="single"/>
              </w:rPr>
              <w:t>Lab</w:t>
            </w:r>
            <w:r>
              <w:rPr>
                <w:rFonts w:ascii="Times New Roman" w:hAnsi="Times New Roman" w:cs="Times New Roman"/>
                <w:u w:val="single"/>
              </w:rPr>
              <w:t xml:space="preserve"> 3</w:t>
            </w:r>
            <w:r w:rsidR="00660EF6">
              <w:rPr>
                <w:rFonts w:ascii="Times New Roman" w:hAnsi="Times New Roman" w:cs="Times New Roman"/>
              </w:rPr>
              <w:t xml:space="preserve"> </w:t>
            </w:r>
          </w:p>
          <w:p w14:paraId="0E28D78B" w14:textId="3A0AF5FA" w:rsidR="009B5DFB" w:rsidRDefault="009B4122" w:rsidP="004C183F">
            <w:pPr>
              <w:pStyle w:val="ListParagraph"/>
              <w:numPr>
                <w:ilvl w:val="0"/>
                <w:numId w:val="7"/>
              </w:numPr>
              <w:spacing w:line="259" w:lineRule="auto"/>
              <w:ind w:left="491" w:hanging="180"/>
              <w:rPr>
                <w:rFonts w:ascii="Times New Roman" w:hAnsi="Times New Roman" w:cs="Times New Roman"/>
              </w:rPr>
            </w:pPr>
            <w:r>
              <w:rPr>
                <w:rFonts w:ascii="Times New Roman" w:hAnsi="Times New Roman" w:cs="Times New Roman"/>
              </w:rPr>
              <w:t xml:space="preserve">Complete My Guitar Shop </w:t>
            </w:r>
            <w:r w:rsidR="006D6C32">
              <w:rPr>
                <w:rFonts w:ascii="Times New Roman" w:hAnsi="Times New Roman" w:cs="Times New Roman"/>
              </w:rPr>
              <w:t>Exercises</w:t>
            </w:r>
            <w:r w:rsidR="00FD5043">
              <w:rPr>
                <w:rFonts w:ascii="Times New Roman" w:hAnsi="Times New Roman" w:cs="Times New Roman"/>
              </w:rPr>
              <w:t xml:space="preserve"> (Exercise found in Lab document. Ref. Murach)</w:t>
            </w:r>
          </w:p>
          <w:p w14:paraId="1C8F5F72" w14:textId="6F340376" w:rsidR="009B4122" w:rsidRDefault="00E07998" w:rsidP="004C183F">
            <w:pPr>
              <w:pStyle w:val="ListParagraph"/>
              <w:numPr>
                <w:ilvl w:val="0"/>
                <w:numId w:val="7"/>
              </w:numPr>
              <w:spacing w:line="259" w:lineRule="auto"/>
              <w:ind w:left="491" w:hanging="180"/>
              <w:rPr>
                <w:rFonts w:ascii="Times New Roman" w:hAnsi="Times New Roman" w:cs="Times New Roman"/>
              </w:rPr>
            </w:pPr>
            <w:r>
              <w:rPr>
                <w:rFonts w:ascii="Times New Roman" w:hAnsi="Times New Roman" w:cs="Times New Roman"/>
              </w:rPr>
              <w:t xml:space="preserve">Complete Chapter 7 </w:t>
            </w:r>
            <w:r w:rsidR="005B4E00">
              <w:rPr>
                <w:rFonts w:ascii="Times New Roman" w:hAnsi="Times New Roman" w:cs="Times New Roman"/>
              </w:rPr>
              <w:t>Problems</w:t>
            </w:r>
            <w:r>
              <w:rPr>
                <w:rFonts w:ascii="Times New Roman" w:hAnsi="Times New Roman" w:cs="Times New Roman"/>
              </w:rPr>
              <w:t xml:space="preserve"> 1, 2, 3, 6, 9, 10</w:t>
            </w:r>
            <w:r w:rsidR="00902309">
              <w:rPr>
                <w:rFonts w:ascii="Times New Roman" w:hAnsi="Times New Roman" w:cs="Times New Roman"/>
              </w:rPr>
              <w:t>, 15</w:t>
            </w:r>
            <w:r w:rsidR="0058265D">
              <w:rPr>
                <w:rFonts w:ascii="Times New Roman" w:hAnsi="Times New Roman" w:cs="Times New Roman"/>
              </w:rPr>
              <w:t xml:space="preserve"> (Cengage</w:t>
            </w:r>
            <w:r w:rsidR="005B4E00">
              <w:rPr>
                <w:rFonts w:ascii="Times New Roman" w:hAnsi="Times New Roman" w:cs="Times New Roman"/>
              </w:rPr>
              <w:t xml:space="preserve"> Pg. 307-310</w:t>
            </w:r>
            <w:r w:rsidR="0058265D">
              <w:rPr>
                <w:rFonts w:ascii="Times New Roman" w:hAnsi="Times New Roman" w:cs="Times New Roman"/>
              </w:rPr>
              <w:t>)</w:t>
            </w:r>
          </w:p>
          <w:p w14:paraId="6B2B7AFB" w14:textId="404C511C" w:rsidR="00FF151D" w:rsidRDefault="00425309" w:rsidP="004C183F">
            <w:pPr>
              <w:numPr>
                <w:ilvl w:val="0"/>
                <w:numId w:val="2"/>
              </w:numPr>
              <w:spacing w:line="259" w:lineRule="auto"/>
              <w:ind w:hanging="360"/>
              <w:rPr>
                <w:rFonts w:ascii="Times New Roman" w:hAnsi="Times New Roman" w:cs="Times New Roman"/>
                <w:u w:val="single"/>
              </w:rPr>
            </w:pPr>
            <w:r>
              <w:rPr>
                <w:rFonts w:ascii="Times New Roman" w:hAnsi="Times New Roman" w:cs="Times New Roman"/>
                <w:u w:val="single"/>
              </w:rPr>
              <w:t>Quiz 1 (Cengage Ch. 1 &amp; 2 and Murach Ch. 1&amp;2)</w:t>
            </w:r>
          </w:p>
          <w:p w14:paraId="15FA5662" w14:textId="20E4261B" w:rsidR="001E32D3" w:rsidRPr="00FD5043" w:rsidRDefault="001E32D3" w:rsidP="004C183F">
            <w:pPr>
              <w:spacing w:line="259" w:lineRule="auto"/>
              <w:ind w:left="367"/>
              <w:rPr>
                <w:rFonts w:ascii="Times New Roman" w:hAnsi="Times New Roman" w:cs="Times New Roman"/>
                <w:u w:val="single"/>
              </w:rPr>
            </w:pPr>
          </w:p>
        </w:tc>
      </w:tr>
      <w:tr w:rsidR="00FF151D" w14:paraId="123CEBD7" w14:textId="3FD0B981" w:rsidTr="004C183F">
        <w:trPr>
          <w:trHeight w:val="399"/>
        </w:trPr>
        <w:tc>
          <w:tcPr>
            <w:tcW w:w="1161" w:type="dxa"/>
            <w:tcBorders>
              <w:top w:val="single" w:sz="6" w:space="0" w:color="000000"/>
              <w:left w:val="single" w:sz="6" w:space="0" w:color="000000"/>
              <w:bottom w:val="single" w:sz="6" w:space="0" w:color="000000"/>
              <w:right w:val="single" w:sz="6" w:space="0" w:color="000000"/>
            </w:tcBorders>
          </w:tcPr>
          <w:p w14:paraId="46305B11" w14:textId="635B3C88" w:rsidR="00FF151D" w:rsidRPr="00061A87" w:rsidRDefault="004C183F" w:rsidP="004C183F">
            <w:pPr>
              <w:spacing w:line="259" w:lineRule="auto"/>
              <w:ind w:left="36"/>
              <w:rPr>
                <w:rFonts w:ascii="Times New Roman" w:hAnsi="Times New Roman" w:cs="Times New Roman"/>
              </w:rPr>
            </w:pPr>
            <w:r>
              <w:rPr>
                <w:rFonts w:ascii="Times New Roman" w:hAnsi="Times New Roman" w:cs="Times New Roman"/>
              </w:rPr>
              <w:t>Module</w:t>
            </w:r>
            <w:r w:rsidR="00FF151D" w:rsidRPr="00061A87">
              <w:rPr>
                <w:rFonts w:ascii="Times New Roman" w:hAnsi="Times New Roman" w:cs="Times New Roman"/>
              </w:rPr>
              <w:t xml:space="preserve"> 4 </w:t>
            </w:r>
          </w:p>
          <w:p w14:paraId="48226B59" w14:textId="77777777" w:rsidR="00FF151D" w:rsidRPr="00061A87" w:rsidRDefault="00FF151D" w:rsidP="004C183F">
            <w:pPr>
              <w:spacing w:line="259" w:lineRule="auto"/>
              <w:ind w:left="36"/>
              <w:rPr>
                <w:rFonts w:ascii="Times New Roman" w:hAnsi="Times New Roman" w:cs="Times New Roman"/>
              </w:rPr>
            </w:pPr>
            <w:r w:rsidRPr="00061A87">
              <w:rPr>
                <w:rFonts w:ascii="Times New Roman" w:hAnsi="Times New Roman" w:cs="Times New Roman"/>
              </w:rPr>
              <w:t xml:space="preserve"> </w:t>
            </w:r>
          </w:p>
          <w:p w14:paraId="08F4466D" w14:textId="6B7D1CCE" w:rsidR="00FF151D" w:rsidRPr="00061A87" w:rsidRDefault="00FF151D" w:rsidP="004C183F">
            <w:pPr>
              <w:spacing w:line="259" w:lineRule="auto"/>
              <w:ind w:left="43"/>
              <w:rPr>
                <w:rFonts w:ascii="Times New Roman" w:hAnsi="Times New Roman" w:cs="Times New Roman"/>
              </w:rPr>
            </w:pPr>
            <w:r w:rsidRPr="00061A87">
              <w:rPr>
                <w:rFonts w:ascii="Times New Roman" w:hAnsi="Times New Roman" w:cs="Times New Roman"/>
              </w:rPr>
              <w:t xml:space="preserve"> </w:t>
            </w:r>
          </w:p>
        </w:tc>
        <w:tc>
          <w:tcPr>
            <w:tcW w:w="2430" w:type="dxa"/>
            <w:tcBorders>
              <w:top w:val="single" w:sz="6" w:space="0" w:color="000000"/>
              <w:left w:val="single" w:sz="6" w:space="0" w:color="000000"/>
              <w:bottom w:val="single" w:sz="6" w:space="0" w:color="000000"/>
              <w:right w:val="single" w:sz="6" w:space="0" w:color="000000"/>
            </w:tcBorders>
          </w:tcPr>
          <w:p w14:paraId="3D1428EF" w14:textId="0AA5051D" w:rsidR="00005598" w:rsidRDefault="00044192"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Relational Database Model</w:t>
            </w:r>
          </w:p>
          <w:p w14:paraId="77C1CF39" w14:textId="6273F1C3" w:rsidR="00044192" w:rsidRDefault="00044192"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Entity Relationship Modeling</w:t>
            </w:r>
          </w:p>
          <w:p w14:paraId="49839E30" w14:textId="47BF9665" w:rsidR="001D61D9" w:rsidRPr="00005598" w:rsidRDefault="001D61D9" w:rsidP="004C183F">
            <w:pPr>
              <w:spacing w:line="259" w:lineRule="auto"/>
              <w:ind w:left="-17"/>
              <w:rPr>
                <w:rFonts w:ascii="Times New Roman" w:hAnsi="Times New Roman" w:cs="Times New Roman"/>
              </w:rPr>
            </w:pPr>
          </w:p>
          <w:p w14:paraId="1E3E78E0" w14:textId="3F01F793" w:rsidR="00FF151D" w:rsidRPr="00061A87" w:rsidRDefault="00FF151D" w:rsidP="004C183F">
            <w:pPr>
              <w:pStyle w:val="ListParagraph"/>
              <w:spacing w:line="259" w:lineRule="auto"/>
              <w:ind w:left="343"/>
              <w:rPr>
                <w:rFonts w:ascii="Times New Roman" w:hAnsi="Times New Roman" w:cs="Times New Roman"/>
              </w:rPr>
            </w:pPr>
          </w:p>
        </w:tc>
        <w:tc>
          <w:tcPr>
            <w:tcW w:w="2430" w:type="dxa"/>
            <w:tcBorders>
              <w:top w:val="single" w:sz="6" w:space="0" w:color="000000"/>
              <w:left w:val="single" w:sz="6" w:space="0" w:color="000000"/>
              <w:bottom w:val="single" w:sz="6" w:space="0" w:color="000000"/>
              <w:right w:val="single" w:sz="6" w:space="0" w:color="000000"/>
            </w:tcBorders>
          </w:tcPr>
          <w:p w14:paraId="182A3B76" w14:textId="4F28C762" w:rsidR="00FF151D" w:rsidRPr="00005598" w:rsidRDefault="001D61D9" w:rsidP="004C183F">
            <w:pPr>
              <w:pStyle w:val="ListParagraph"/>
              <w:numPr>
                <w:ilvl w:val="0"/>
                <w:numId w:val="6"/>
              </w:numPr>
              <w:spacing w:line="259" w:lineRule="auto"/>
              <w:ind w:left="474" w:hanging="351"/>
              <w:rPr>
                <w:rFonts w:ascii="Times New Roman" w:hAnsi="Times New Roman" w:cs="Times New Roman"/>
              </w:rPr>
            </w:pPr>
            <w:r>
              <w:rPr>
                <w:rFonts w:ascii="Times New Roman" w:hAnsi="Times New Roman" w:cs="Times New Roman"/>
              </w:rPr>
              <w:t xml:space="preserve">Read </w:t>
            </w:r>
            <w:r w:rsidRPr="00FF151D">
              <w:rPr>
                <w:rFonts w:ascii="Times New Roman" w:hAnsi="Times New Roman" w:cs="Times New Roman"/>
              </w:rPr>
              <w:t xml:space="preserve">Chapter </w:t>
            </w:r>
            <w:r w:rsidR="00044192">
              <w:rPr>
                <w:rFonts w:ascii="Times New Roman" w:hAnsi="Times New Roman" w:cs="Times New Roman"/>
              </w:rPr>
              <w:t>3 Cengage</w:t>
            </w:r>
          </w:p>
          <w:p w14:paraId="6A1EDEBB" w14:textId="7DCB5CC9" w:rsidR="00005598" w:rsidRPr="00FF151D" w:rsidRDefault="00005598" w:rsidP="004C183F">
            <w:pPr>
              <w:pStyle w:val="ListParagraph"/>
              <w:numPr>
                <w:ilvl w:val="0"/>
                <w:numId w:val="6"/>
              </w:numPr>
              <w:spacing w:line="259" w:lineRule="auto"/>
              <w:ind w:left="474" w:hanging="351"/>
              <w:rPr>
                <w:rFonts w:ascii="Times New Roman" w:hAnsi="Times New Roman" w:cs="Times New Roman"/>
              </w:rPr>
            </w:pPr>
            <w:r>
              <w:rPr>
                <w:rFonts w:ascii="Times New Roman" w:hAnsi="Times New Roman" w:cs="Times New Roman"/>
              </w:rPr>
              <w:t xml:space="preserve">Read Chapter 4 </w:t>
            </w:r>
            <w:r w:rsidR="00044192">
              <w:rPr>
                <w:rFonts w:ascii="Times New Roman" w:hAnsi="Times New Roman" w:cs="Times New Roman"/>
              </w:rPr>
              <w:t>Cengage</w:t>
            </w:r>
          </w:p>
          <w:p w14:paraId="3F8FFF2B" w14:textId="1A8FC2A0" w:rsidR="00005598" w:rsidRPr="00061A87" w:rsidRDefault="00005598" w:rsidP="004C183F">
            <w:pPr>
              <w:spacing w:line="259" w:lineRule="auto"/>
              <w:ind w:left="36"/>
              <w:rPr>
                <w:rFonts w:ascii="Times New Roman" w:hAnsi="Times New Roman" w:cs="Times New Roman"/>
                <w:u w:val="single" w:color="000000"/>
              </w:rPr>
            </w:pPr>
          </w:p>
        </w:tc>
        <w:tc>
          <w:tcPr>
            <w:tcW w:w="4050" w:type="dxa"/>
            <w:tcBorders>
              <w:top w:val="single" w:sz="6" w:space="0" w:color="000000"/>
              <w:left w:val="single" w:sz="6" w:space="0" w:color="000000"/>
              <w:bottom w:val="single" w:sz="6" w:space="0" w:color="000000"/>
              <w:right w:val="single" w:sz="6" w:space="0" w:color="000000"/>
            </w:tcBorders>
          </w:tcPr>
          <w:p w14:paraId="7F64F4C1" w14:textId="1C43A24A" w:rsidR="001D61D9" w:rsidRPr="00902398" w:rsidRDefault="00F13900" w:rsidP="004C183F">
            <w:pPr>
              <w:pStyle w:val="ListParagraph"/>
              <w:numPr>
                <w:ilvl w:val="0"/>
                <w:numId w:val="6"/>
              </w:numPr>
              <w:spacing w:line="259" w:lineRule="auto"/>
              <w:ind w:left="385"/>
              <w:rPr>
                <w:rFonts w:ascii="Times New Roman" w:hAnsi="Times New Roman" w:cs="Times New Roman"/>
              </w:rPr>
            </w:pPr>
            <w:r>
              <w:rPr>
                <w:rFonts w:ascii="Times New Roman" w:hAnsi="Times New Roman" w:cs="Times New Roman"/>
                <w:u w:val="single"/>
              </w:rPr>
              <w:t>Practice</w:t>
            </w:r>
            <w:r w:rsidR="00E07998">
              <w:rPr>
                <w:rFonts w:ascii="Times New Roman" w:hAnsi="Times New Roman" w:cs="Times New Roman"/>
                <w:u w:val="single"/>
              </w:rPr>
              <w:t xml:space="preserve"> Activity </w:t>
            </w:r>
          </w:p>
          <w:p w14:paraId="4EFC6B91" w14:textId="6614B21B" w:rsidR="001D61D9" w:rsidRDefault="00A465EC" w:rsidP="004C183F">
            <w:pPr>
              <w:pStyle w:val="ListParagraph"/>
              <w:numPr>
                <w:ilvl w:val="0"/>
                <w:numId w:val="7"/>
              </w:numPr>
              <w:spacing w:line="259" w:lineRule="auto"/>
              <w:ind w:left="475" w:hanging="180"/>
              <w:rPr>
                <w:rFonts w:ascii="Times New Roman" w:hAnsi="Times New Roman" w:cs="Times New Roman"/>
              </w:rPr>
            </w:pPr>
            <w:r>
              <w:rPr>
                <w:rFonts w:ascii="Times New Roman" w:hAnsi="Times New Roman" w:cs="Times New Roman"/>
              </w:rPr>
              <w:t xml:space="preserve">Ch. 3 Problems 1 </w:t>
            </w:r>
            <w:r w:rsidR="0031151A">
              <w:rPr>
                <w:rFonts w:ascii="Times New Roman" w:hAnsi="Times New Roman" w:cs="Times New Roman"/>
              </w:rPr>
              <w:t>&amp;</w:t>
            </w:r>
            <w:r w:rsidR="00337BF4">
              <w:rPr>
                <w:rFonts w:ascii="Times New Roman" w:hAnsi="Times New Roman" w:cs="Times New Roman"/>
              </w:rPr>
              <w:t xml:space="preserve"> 8 Pg. 110 – 111 </w:t>
            </w:r>
            <w:r w:rsidR="00623127">
              <w:rPr>
                <w:rFonts w:ascii="Times New Roman" w:hAnsi="Times New Roman" w:cs="Times New Roman"/>
              </w:rPr>
              <w:t>(</w:t>
            </w:r>
            <w:r w:rsidR="00337BF4">
              <w:rPr>
                <w:rFonts w:ascii="Times New Roman" w:hAnsi="Times New Roman" w:cs="Times New Roman"/>
              </w:rPr>
              <w:t>Cengage</w:t>
            </w:r>
            <w:r w:rsidR="00623127">
              <w:rPr>
                <w:rFonts w:ascii="Times New Roman" w:hAnsi="Times New Roman" w:cs="Times New Roman"/>
              </w:rPr>
              <w:t>)</w:t>
            </w:r>
          </w:p>
          <w:p w14:paraId="0C168088" w14:textId="0CAEED3B" w:rsidR="003E41FE" w:rsidRDefault="003E41FE" w:rsidP="004C183F">
            <w:pPr>
              <w:pStyle w:val="ListParagraph"/>
              <w:numPr>
                <w:ilvl w:val="0"/>
                <w:numId w:val="7"/>
              </w:numPr>
              <w:spacing w:line="259" w:lineRule="auto"/>
              <w:ind w:left="475" w:hanging="180"/>
              <w:rPr>
                <w:rFonts w:ascii="Times New Roman" w:hAnsi="Times New Roman" w:cs="Times New Roman"/>
              </w:rPr>
            </w:pPr>
            <w:r>
              <w:rPr>
                <w:rFonts w:ascii="Times New Roman" w:hAnsi="Times New Roman" w:cs="Times New Roman"/>
              </w:rPr>
              <w:t>Ch. 4 ERD Example Problem 3 Pg. 156</w:t>
            </w:r>
            <w:r w:rsidR="00623127">
              <w:rPr>
                <w:rFonts w:ascii="Times New Roman" w:hAnsi="Times New Roman" w:cs="Times New Roman"/>
              </w:rPr>
              <w:t xml:space="preserve"> (Cengage)</w:t>
            </w:r>
          </w:p>
          <w:p w14:paraId="44B76FB2" w14:textId="15DD5CD5" w:rsidR="001D61D9" w:rsidRPr="00902398" w:rsidRDefault="001D61D9" w:rsidP="004C183F">
            <w:pPr>
              <w:pStyle w:val="ListParagraph"/>
              <w:numPr>
                <w:ilvl w:val="0"/>
                <w:numId w:val="10"/>
              </w:numPr>
              <w:spacing w:line="259" w:lineRule="auto"/>
              <w:ind w:left="385"/>
              <w:rPr>
                <w:rFonts w:ascii="Times New Roman" w:hAnsi="Times New Roman" w:cs="Times New Roman"/>
              </w:rPr>
            </w:pPr>
            <w:r w:rsidRPr="00902398">
              <w:rPr>
                <w:rFonts w:ascii="Times New Roman" w:hAnsi="Times New Roman" w:cs="Times New Roman"/>
                <w:u w:val="single"/>
              </w:rPr>
              <w:t>Lab 4</w:t>
            </w:r>
            <w:r w:rsidR="00E07998">
              <w:rPr>
                <w:rFonts w:ascii="Times New Roman" w:hAnsi="Times New Roman" w:cs="Times New Roman"/>
              </w:rPr>
              <w:t xml:space="preserve"> </w:t>
            </w:r>
          </w:p>
          <w:p w14:paraId="059B9B18" w14:textId="131337FE" w:rsidR="001D61D9" w:rsidRDefault="00337BF4" w:rsidP="004C183F">
            <w:pPr>
              <w:pStyle w:val="ListParagraph"/>
              <w:numPr>
                <w:ilvl w:val="0"/>
                <w:numId w:val="7"/>
              </w:numPr>
              <w:spacing w:line="259" w:lineRule="auto"/>
              <w:ind w:left="475" w:hanging="180"/>
              <w:rPr>
                <w:rFonts w:ascii="Times New Roman" w:hAnsi="Times New Roman" w:cs="Times New Roman"/>
              </w:rPr>
            </w:pPr>
            <w:r>
              <w:rPr>
                <w:rFonts w:ascii="Times New Roman" w:hAnsi="Times New Roman" w:cs="Times New Roman"/>
              </w:rPr>
              <w:lastRenderedPageBreak/>
              <w:t xml:space="preserve">Ch. 3 Problems 10 &amp;15 Pg. 111 </w:t>
            </w:r>
            <w:r w:rsidR="00623127">
              <w:rPr>
                <w:rFonts w:ascii="Times New Roman" w:hAnsi="Times New Roman" w:cs="Times New Roman"/>
              </w:rPr>
              <w:t>(</w:t>
            </w:r>
            <w:r>
              <w:rPr>
                <w:rFonts w:ascii="Times New Roman" w:hAnsi="Times New Roman" w:cs="Times New Roman"/>
              </w:rPr>
              <w:t>Cengage</w:t>
            </w:r>
            <w:r w:rsidR="00623127">
              <w:rPr>
                <w:rFonts w:ascii="Times New Roman" w:hAnsi="Times New Roman" w:cs="Times New Roman"/>
              </w:rPr>
              <w:t>)</w:t>
            </w:r>
          </w:p>
          <w:p w14:paraId="08F01017" w14:textId="398EA457" w:rsidR="00337BF4" w:rsidRDefault="00337BF4" w:rsidP="004C183F">
            <w:pPr>
              <w:pStyle w:val="ListParagraph"/>
              <w:numPr>
                <w:ilvl w:val="0"/>
                <w:numId w:val="7"/>
              </w:numPr>
              <w:spacing w:line="259" w:lineRule="auto"/>
              <w:ind w:left="475" w:hanging="180"/>
              <w:rPr>
                <w:rFonts w:ascii="Times New Roman" w:hAnsi="Times New Roman" w:cs="Times New Roman"/>
              </w:rPr>
            </w:pPr>
            <w:r>
              <w:rPr>
                <w:rFonts w:ascii="Times New Roman" w:hAnsi="Times New Roman" w:cs="Times New Roman"/>
              </w:rPr>
              <w:t xml:space="preserve">Ch. 4 Problems 4 Pg. 157 </w:t>
            </w:r>
            <w:r w:rsidR="00623127">
              <w:rPr>
                <w:rFonts w:ascii="Times New Roman" w:hAnsi="Times New Roman" w:cs="Times New Roman"/>
              </w:rPr>
              <w:t>(</w:t>
            </w:r>
            <w:r>
              <w:rPr>
                <w:rFonts w:ascii="Times New Roman" w:hAnsi="Times New Roman" w:cs="Times New Roman"/>
              </w:rPr>
              <w:t>Cengage</w:t>
            </w:r>
            <w:r w:rsidR="00623127">
              <w:rPr>
                <w:rFonts w:ascii="Times New Roman" w:hAnsi="Times New Roman" w:cs="Times New Roman"/>
              </w:rPr>
              <w:t>)</w:t>
            </w:r>
          </w:p>
          <w:p w14:paraId="5566CA46" w14:textId="7A34B576" w:rsidR="00FF151D" w:rsidRDefault="00425309" w:rsidP="004C183F">
            <w:pPr>
              <w:pStyle w:val="ListParagraph"/>
              <w:numPr>
                <w:ilvl w:val="0"/>
                <w:numId w:val="10"/>
              </w:numPr>
              <w:spacing w:line="259" w:lineRule="auto"/>
              <w:ind w:left="385"/>
              <w:rPr>
                <w:rFonts w:ascii="Times New Roman" w:hAnsi="Times New Roman" w:cs="Times New Roman"/>
                <w:u w:val="single"/>
              </w:rPr>
            </w:pPr>
            <w:r>
              <w:rPr>
                <w:rFonts w:ascii="Times New Roman" w:hAnsi="Times New Roman" w:cs="Times New Roman"/>
                <w:u w:val="single"/>
              </w:rPr>
              <w:t>Quiz 2 ((Cengage Ch. 3 &amp; 4 and Murach Ch. 3)</w:t>
            </w:r>
          </w:p>
          <w:p w14:paraId="456963C7" w14:textId="3141BCB6" w:rsidR="00FD5043" w:rsidRPr="00FD5043" w:rsidRDefault="00FD5043" w:rsidP="004C183F">
            <w:pPr>
              <w:pStyle w:val="ListParagraph"/>
              <w:spacing w:line="259" w:lineRule="auto"/>
              <w:ind w:left="385"/>
              <w:rPr>
                <w:rFonts w:ascii="Times New Roman" w:hAnsi="Times New Roman" w:cs="Times New Roman"/>
                <w:u w:val="single"/>
              </w:rPr>
            </w:pPr>
          </w:p>
        </w:tc>
      </w:tr>
      <w:tr w:rsidR="00FF151D" w14:paraId="2DE267FD" w14:textId="7725A1EE" w:rsidTr="004C183F">
        <w:trPr>
          <w:trHeight w:val="2040"/>
        </w:trPr>
        <w:tc>
          <w:tcPr>
            <w:tcW w:w="1161" w:type="dxa"/>
            <w:tcBorders>
              <w:top w:val="single" w:sz="6" w:space="0" w:color="000000"/>
              <w:left w:val="single" w:sz="6" w:space="0" w:color="000000"/>
              <w:bottom w:val="single" w:sz="6" w:space="0" w:color="000000"/>
              <w:right w:val="single" w:sz="6" w:space="0" w:color="000000"/>
            </w:tcBorders>
            <w:shd w:val="clear" w:color="auto" w:fill="auto"/>
          </w:tcPr>
          <w:p w14:paraId="61BC2695" w14:textId="073D6909" w:rsidR="00FF151D" w:rsidRPr="00061A87" w:rsidRDefault="004C183F" w:rsidP="004C183F">
            <w:pPr>
              <w:spacing w:line="259" w:lineRule="auto"/>
              <w:ind w:left="36"/>
              <w:rPr>
                <w:rFonts w:ascii="Times New Roman" w:hAnsi="Times New Roman" w:cs="Times New Roman"/>
              </w:rPr>
            </w:pPr>
            <w:r>
              <w:rPr>
                <w:rFonts w:ascii="Times New Roman" w:hAnsi="Times New Roman" w:cs="Times New Roman"/>
              </w:rPr>
              <w:lastRenderedPageBreak/>
              <w:t>Module</w:t>
            </w:r>
            <w:r w:rsidR="00FF151D" w:rsidRPr="00061A87">
              <w:rPr>
                <w:rFonts w:ascii="Times New Roman" w:hAnsi="Times New Roman" w:cs="Times New Roman"/>
              </w:rPr>
              <w:t xml:space="preserve"> 5 </w:t>
            </w:r>
          </w:p>
          <w:p w14:paraId="5C499E54" w14:textId="0A20FB86" w:rsidR="00FF151D" w:rsidRPr="00061A87" w:rsidRDefault="00FF151D" w:rsidP="004C183F">
            <w:pPr>
              <w:spacing w:line="259" w:lineRule="auto"/>
              <w:ind w:left="36"/>
              <w:rPr>
                <w:rFonts w:ascii="Times New Roman" w:hAnsi="Times New Roman" w:cs="Times New Roman"/>
              </w:rPr>
            </w:pPr>
            <w:r w:rsidRPr="00061A87">
              <w:rPr>
                <w:rFonts w:ascii="Times New Roman" w:hAnsi="Times New Roman" w:cs="Times New Roman"/>
              </w:rPr>
              <w:t xml:space="preserve"> </w:t>
            </w:r>
          </w:p>
        </w:tc>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0F4BEFAF" w14:textId="25DED8EE" w:rsidR="00FF151D" w:rsidRPr="00061A87" w:rsidRDefault="009E1C12"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More SQL</w:t>
            </w:r>
          </w:p>
        </w:tc>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5F17879B" w14:textId="15391E6B" w:rsidR="009E1C12" w:rsidRPr="00005598" w:rsidRDefault="009E1C12" w:rsidP="004C183F">
            <w:pPr>
              <w:pStyle w:val="ListParagraph"/>
              <w:numPr>
                <w:ilvl w:val="0"/>
                <w:numId w:val="15"/>
              </w:numPr>
              <w:spacing w:line="259" w:lineRule="auto"/>
              <w:ind w:left="491"/>
              <w:rPr>
                <w:rFonts w:ascii="Times New Roman" w:hAnsi="Times New Roman" w:cs="Times New Roman"/>
              </w:rPr>
            </w:pPr>
            <w:r>
              <w:rPr>
                <w:rFonts w:ascii="Times New Roman" w:hAnsi="Times New Roman" w:cs="Times New Roman"/>
              </w:rPr>
              <w:t xml:space="preserve">Read </w:t>
            </w:r>
            <w:r w:rsidRPr="00FF151D">
              <w:rPr>
                <w:rFonts w:ascii="Times New Roman" w:hAnsi="Times New Roman" w:cs="Times New Roman"/>
              </w:rPr>
              <w:t xml:space="preserve">Chapter </w:t>
            </w:r>
            <w:r>
              <w:rPr>
                <w:rFonts w:ascii="Times New Roman" w:hAnsi="Times New Roman" w:cs="Times New Roman"/>
              </w:rPr>
              <w:t>7 sections 7-5, 7-6, and 7-7 from Cengage</w:t>
            </w:r>
          </w:p>
          <w:p w14:paraId="24BA316F" w14:textId="77777777" w:rsidR="009E1C12" w:rsidRPr="00FF151D" w:rsidRDefault="009E1C12" w:rsidP="004C183F">
            <w:pPr>
              <w:pStyle w:val="ListParagraph"/>
              <w:numPr>
                <w:ilvl w:val="0"/>
                <w:numId w:val="15"/>
              </w:numPr>
              <w:spacing w:line="259" w:lineRule="auto"/>
              <w:ind w:left="491"/>
              <w:rPr>
                <w:rFonts w:ascii="Times New Roman" w:hAnsi="Times New Roman" w:cs="Times New Roman"/>
              </w:rPr>
            </w:pPr>
            <w:r>
              <w:rPr>
                <w:rFonts w:ascii="Times New Roman" w:hAnsi="Times New Roman" w:cs="Times New Roman"/>
              </w:rPr>
              <w:t>Read Chapter 4 Murach</w:t>
            </w:r>
          </w:p>
          <w:p w14:paraId="237DD85F" w14:textId="1FD48186" w:rsidR="00FF151D" w:rsidRPr="00061A87" w:rsidRDefault="00FF151D" w:rsidP="004C183F">
            <w:pPr>
              <w:spacing w:line="259" w:lineRule="auto"/>
              <w:rPr>
                <w:rFonts w:ascii="Times New Roman" w:hAnsi="Times New Roman" w:cs="Times New Roman"/>
              </w:rPr>
            </w:pPr>
          </w:p>
        </w:tc>
        <w:tc>
          <w:tcPr>
            <w:tcW w:w="4050" w:type="dxa"/>
            <w:tcBorders>
              <w:top w:val="single" w:sz="6" w:space="0" w:color="000000"/>
              <w:left w:val="single" w:sz="6" w:space="0" w:color="000000"/>
              <w:bottom w:val="single" w:sz="6" w:space="0" w:color="000000"/>
              <w:right w:val="single" w:sz="6" w:space="0" w:color="000000"/>
            </w:tcBorders>
            <w:shd w:val="clear" w:color="auto" w:fill="auto"/>
          </w:tcPr>
          <w:p w14:paraId="04BD0322" w14:textId="54C1FDDC" w:rsidR="009B5E3F" w:rsidRDefault="00FF151D" w:rsidP="004C183F">
            <w:pPr>
              <w:numPr>
                <w:ilvl w:val="0"/>
                <w:numId w:val="2"/>
              </w:numPr>
              <w:spacing w:line="259" w:lineRule="auto"/>
              <w:ind w:hanging="360"/>
              <w:rPr>
                <w:rFonts w:ascii="Times New Roman" w:hAnsi="Times New Roman" w:cs="Times New Roman"/>
              </w:rPr>
            </w:pPr>
            <w:r w:rsidRPr="00061A87">
              <w:rPr>
                <w:rFonts w:ascii="Times New Roman" w:hAnsi="Times New Roman" w:cs="Times New Roman"/>
              </w:rPr>
              <w:t xml:space="preserve"> </w:t>
            </w:r>
            <w:r w:rsidR="00F13900">
              <w:rPr>
                <w:rFonts w:ascii="Times New Roman" w:hAnsi="Times New Roman" w:cs="Times New Roman"/>
                <w:u w:val="single"/>
              </w:rPr>
              <w:t>Practice</w:t>
            </w:r>
            <w:r w:rsidR="00902309">
              <w:rPr>
                <w:rFonts w:ascii="Times New Roman" w:hAnsi="Times New Roman" w:cs="Times New Roman"/>
                <w:u w:val="single"/>
              </w:rPr>
              <w:t xml:space="preserve"> Activity</w:t>
            </w:r>
          </w:p>
          <w:p w14:paraId="3F7B2BCD" w14:textId="4A39270D" w:rsidR="00AD64E4" w:rsidRDefault="00AD64E4" w:rsidP="004C183F">
            <w:pPr>
              <w:pStyle w:val="ListParagraph"/>
              <w:numPr>
                <w:ilvl w:val="0"/>
                <w:numId w:val="11"/>
              </w:numPr>
              <w:spacing w:line="259" w:lineRule="auto"/>
              <w:ind w:left="475" w:hanging="180"/>
              <w:rPr>
                <w:rFonts w:ascii="Times New Roman" w:hAnsi="Times New Roman" w:cs="Times New Roman"/>
              </w:rPr>
            </w:pPr>
            <w:r>
              <w:rPr>
                <w:rFonts w:ascii="Times New Roman" w:hAnsi="Times New Roman" w:cs="Times New Roman"/>
              </w:rPr>
              <w:t>Create SQL Inner Join Statements Using ‘AP’ Database, Exercises 1-8 on Pg. 15</w:t>
            </w:r>
            <w:r w:rsidR="001C34A8">
              <w:rPr>
                <w:rFonts w:ascii="Times New Roman" w:hAnsi="Times New Roman" w:cs="Times New Roman"/>
              </w:rPr>
              <w:t>6</w:t>
            </w:r>
            <w:r>
              <w:rPr>
                <w:rFonts w:ascii="Times New Roman" w:hAnsi="Times New Roman" w:cs="Times New Roman"/>
              </w:rPr>
              <w:t>-15</w:t>
            </w:r>
            <w:r w:rsidR="001C34A8">
              <w:rPr>
                <w:rFonts w:ascii="Times New Roman" w:hAnsi="Times New Roman" w:cs="Times New Roman"/>
              </w:rPr>
              <w:t>7</w:t>
            </w:r>
            <w:r>
              <w:rPr>
                <w:rFonts w:ascii="Times New Roman" w:hAnsi="Times New Roman" w:cs="Times New Roman"/>
              </w:rPr>
              <w:t xml:space="preserve"> </w:t>
            </w:r>
            <w:r w:rsidR="00623127">
              <w:rPr>
                <w:rFonts w:ascii="Times New Roman" w:hAnsi="Times New Roman" w:cs="Times New Roman"/>
              </w:rPr>
              <w:t>(Murach)</w:t>
            </w:r>
          </w:p>
          <w:p w14:paraId="19DF8387" w14:textId="02B997DF" w:rsidR="00AB79B0" w:rsidRPr="00FD5043" w:rsidRDefault="003E41FE" w:rsidP="004C183F">
            <w:pPr>
              <w:pStyle w:val="ListParagraph"/>
              <w:numPr>
                <w:ilvl w:val="0"/>
                <w:numId w:val="11"/>
              </w:numPr>
              <w:spacing w:line="259" w:lineRule="auto"/>
              <w:ind w:left="475" w:hanging="180"/>
              <w:rPr>
                <w:rFonts w:ascii="Times New Roman" w:hAnsi="Times New Roman" w:cs="Times New Roman"/>
              </w:rPr>
            </w:pPr>
            <w:r>
              <w:rPr>
                <w:rFonts w:ascii="Times New Roman" w:hAnsi="Times New Roman" w:cs="Times New Roman"/>
              </w:rPr>
              <w:t>More Create SQL Cengage Perspective (284…)</w:t>
            </w:r>
          </w:p>
          <w:p w14:paraId="1A153039" w14:textId="23E43101" w:rsidR="00AD64E4" w:rsidRPr="00902398" w:rsidRDefault="00AD64E4" w:rsidP="004C183F">
            <w:pPr>
              <w:pStyle w:val="ListParagraph"/>
              <w:numPr>
                <w:ilvl w:val="0"/>
                <w:numId w:val="2"/>
              </w:numPr>
              <w:spacing w:line="259" w:lineRule="auto"/>
              <w:ind w:hanging="360"/>
              <w:rPr>
                <w:rFonts w:ascii="Times New Roman" w:hAnsi="Times New Roman" w:cs="Times New Roman"/>
              </w:rPr>
            </w:pPr>
            <w:r>
              <w:rPr>
                <w:rFonts w:ascii="Times New Roman" w:hAnsi="Times New Roman" w:cs="Times New Roman"/>
                <w:u w:val="single"/>
              </w:rPr>
              <w:t>Lab 5</w:t>
            </w:r>
            <w:r w:rsidR="00660EF6">
              <w:rPr>
                <w:rFonts w:ascii="Times New Roman" w:hAnsi="Times New Roman" w:cs="Times New Roman"/>
              </w:rPr>
              <w:t xml:space="preserve"> </w:t>
            </w:r>
          </w:p>
          <w:p w14:paraId="3D045C11" w14:textId="006144E7" w:rsidR="005321A5" w:rsidRDefault="00AD64E4" w:rsidP="004C183F">
            <w:pPr>
              <w:pStyle w:val="ListParagraph"/>
              <w:numPr>
                <w:ilvl w:val="0"/>
                <w:numId w:val="12"/>
              </w:numPr>
              <w:tabs>
                <w:tab w:val="left" w:pos="475"/>
              </w:tabs>
              <w:spacing w:line="259" w:lineRule="auto"/>
              <w:ind w:left="475"/>
              <w:rPr>
                <w:rFonts w:ascii="Times New Roman" w:hAnsi="Times New Roman" w:cs="Times New Roman"/>
              </w:rPr>
            </w:pPr>
            <w:r>
              <w:rPr>
                <w:rFonts w:ascii="Times New Roman" w:hAnsi="Times New Roman" w:cs="Times New Roman"/>
              </w:rPr>
              <w:t>Complete My Guitar Shop Ex</w:t>
            </w:r>
            <w:r w:rsidR="006D6C32">
              <w:rPr>
                <w:rFonts w:ascii="Times New Roman" w:hAnsi="Times New Roman" w:cs="Times New Roman"/>
              </w:rPr>
              <w:t>ercises</w:t>
            </w:r>
            <w:r>
              <w:rPr>
                <w:rFonts w:ascii="Times New Roman" w:hAnsi="Times New Roman" w:cs="Times New Roman"/>
              </w:rPr>
              <w:t xml:space="preserve"> </w:t>
            </w:r>
            <w:r w:rsidR="00FD5043">
              <w:rPr>
                <w:rFonts w:ascii="Times New Roman" w:hAnsi="Times New Roman" w:cs="Times New Roman"/>
              </w:rPr>
              <w:t xml:space="preserve">(Exercise found in Lab </w:t>
            </w:r>
            <w:r w:rsidR="00D4226B">
              <w:rPr>
                <w:rFonts w:ascii="Times New Roman" w:hAnsi="Times New Roman" w:cs="Times New Roman"/>
              </w:rPr>
              <w:t xml:space="preserve">instruction </w:t>
            </w:r>
            <w:r w:rsidR="00FD5043">
              <w:rPr>
                <w:rFonts w:ascii="Times New Roman" w:hAnsi="Times New Roman" w:cs="Times New Roman"/>
              </w:rPr>
              <w:t>document. Ref. Murach)</w:t>
            </w:r>
          </w:p>
          <w:p w14:paraId="322AAB26" w14:textId="40776E0D" w:rsidR="0058265D" w:rsidRPr="00902309" w:rsidRDefault="0058265D" w:rsidP="004C183F">
            <w:pPr>
              <w:pStyle w:val="ListParagraph"/>
              <w:numPr>
                <w:ilvl w:val="0"/>
                <w:numId w:val="7"/>
              </w:numPr>
              <w:spacing w:line="259" w:lineRule="auto"/>
              <w:ind w:left="491" w:hanging="180"/>
              <w:rPr>
                <w:rFonts w:ascii="Times New Roman" w:hAnsi="Times New Roman" w:cs="Times New Roman"/>
              </w:rPr>
            </w:pPr>
            <w:r>
              <w:rPr>
                <w:rFonts w:ascii="Times New Roman" w:hAnsi="Times New Roman" w:cs="Times New Roman"/>
              </w:rPr>
              <w:t xml:space="preserve">Complete Chapter 7 </w:t>
            </w:r>
            <w:r w:rsidR="006D6C32">
              <w:rPr>
                <w:rFonts w:ascii="Times New Roman" w:hAnsi="Times New Roman" w:cs="Times New Roman"/>
              </w:rPr>
              <w:t>Problems</w:t>
            </w:r>
            <w:r>
              <w:rPr>
                <w:rFonts w:ascii="Times New Roman" w:hAnsi="Times New Roman" w:cs="Times New Roman"/>
              </w:rPr>
              <w:t xml:space="preserve"> 8, 13,</w:t>
            </w:r>
            <w:r w:rsidR="00902309">
              <w:rPr>
                <w:rFonts w:ascii="Times New Roman" w:hAnsi="Times New Roman" w:cs="Times New Roman"/>
              </w:rPr>
              <w:t xml:space="preserve"> </w:t>
            </w:r>
            <w:r>
              <w:rPr>
                <w:rFonts w:ascii="Times New Roman" w:hAnsi="Times New Roman" w:cs="Times New Roman"/>
              </w:rPr>
              <w:t xml:space="preserve">18, </w:t>
            </w:r>
            <w:r w:rsidR="00902309">
              <w:rPr>
                <w:rFonts w:ascii="Times New Roman" w:hAnsi="Times New Roman" w:cs="Times New Roman"/>
              </w:rPr>
              <w:t>20, 21</w:t>
            </w:r>
            <w:r>
              <w:rPr>
                <w:rFonts w:ascii="Times New Roman" w:hAnsi="Times New Roman" w:cs="Times New Roman"/>
              </w:rPr>
              <w:t>(Cengage)</w:t>
            </w:r>
          </w:p>
          <w:p w14:paraId="045D5EFF" w14:textId="0E8BBCF2" w:rsidR="00FF151D" w:rsidRDefault="00EE65D8" w:rsidP="004C183F">
            <w:pPr>
              <w:numPr>
                <w:ilvl w:val="0"/>
                <w:numId w:val="2"/>
              </w:numPr>
              <w:spacing w:line="259" w:lineRule="auto"/>
              <w:ind w:hanging="360"/>
              <w:rPr>
                <w:rFonts w:ascii="Times New Roman" w:hAnsi="Times New Roman" w:cs="Times New Roman"/>
              </w:rPr>
            </w:pPr>
            <w:r>
              <w:rPr>
                <w:rFonts w:ascii="Times New Roman" w:hAnsi="Times New Roman" w:cs="Times New Roman"/>
              </w:rPr>
              <w:t xml:space="preserve"> </w:t>
            </w:r>
            <w:r w:rsidR="00902309">
              <w:rPr>
                <w:rFonts w:ascii="Times New Roman" w:hAnsi="Times New Roman" w:cs="Times New Roman"/>
              </w:rPr>
              <w:t>Quiz</w:t>
            </w:r>
            <w:r w:rsidR="00425309">
              <w:rPr>
                <w:rFonts w:ascii="Times New Roman" w:hAnsi="Times New Roman" w:cs="Times New Roman"/>
              </w:rPr>
              <w:t xml:space="preserve"> 3</w:t>
            </w:r>
            <w:r w:rsidR="00425309">
              <w:rPr>
                <w:rFonts w:ascii="Times New Roman" w:hAnsi="Times New Roman" w:cs="Times New Roman"/>
                <w:u w:val="single"/>
              </w:rPr>
              <w:t>(Cengage Ch. 7 and Murach Ch. 4)</w:t>
            </w:r>
          </w:p>
          <w:p w14:paraId="79C22317" w14:textId="1078265B" w:rsidR="00333E18" w:rsidRPr="00333E18" w:rsidRDefault="00333E18" w:rsidP="004C183F">
            <w:pPr>
              <w:spacing w:line="259" w:lineRule="auto"/>
              <w:ind w:left="7"/>
              <w:rPr>
                <w:rFonts w:ascii="Times New Roman" w:hAnsi="Times New Roman" w:cs="Times New Roman"/>
              </w:rPr>
            </w:pPr>
          </w:p>
        </w:tc>
      </w:tr>
      <w:tr w:rsidR="00FF151D" w14:paraId="1C248D67" w14:textId="27C91E52" w:rsidTr="004C183F">
        <w:trPr>
          <w:trHeight w:val="795"/>
        </w:trPr>
        <w:tc>
          <w:tcPr>
            <w:tcW w:w="1161" w:type="dxa"/>
            <w:tcBorders>
              <w:top w:val="single" w:sz="6" w:space="0" w:color="000000"/>
              <w:left w:val="single" w:sz="6" w:space="0" w:color="000000"/>
              <w:bottom w:val="single" w:sz="6" w:space="0" w:color="000000"/>
              <w:right w:val="single" w:sz="6" w:space="0" w:color="000000"/>
            </w:tcBorders>
          </w:tcPr>
          <w:p w14:paraId="41516C3A" w14:textId="63188EED" w:rsidR="00FF151D" w:rsidRPr="00061A87" w:rsidRDefault="004C183F" w:rsidP="004C183F">
            <w:pPr>
              <w:spacing w:line="259" w:lineRule="auto"/>
              <w:ind w:left="36"/>
              <w:rPr>
                <w:rFonts w:ascii="Times New Roman" w:hAnsi="Times New Roman" w:cs="Times New Roman"/>
              </w:rPr>
            </w:pPr>
            <w:r>
              <w:rPr>
                <w:rFonts w:ascii="Times New Roman" w:hAnsi="Times New Roman" w:cs="Times New Roman"/>
              </w:rPr>
              <w:t>Module</w:t>
            </w:r>
            <w:r w:rsidR="00FF151D" w:rsidRPr="00061A87">
              <w:rPr>
                <w:rFonts w:ascii="Times New Roman" w:hAnsi="Times New Roman" w:cs="Times New Roman"/>
              </w:rPr>
              <w:t xml:space="preserve"> 6 </w:t>
            </w:r>
          </w:p>
          <w:p w14:paraId="6BB1D5AB" w14:textId="77777777" w:rsidR="00FF151D" w:rsidRPr="00061A87" w:rsidRDefault="00FF151D" w:rsidP="004C183F">
            <w:pPr>
              <w:spacing w:line="259" w:lineRule="auto"/>
              <w:ind w:left="36"/>
              <w:rPr>
                <w:rFonts w:ascii="Times New Roman" w:hAnsi="Times New Roman" w:cs="Times New Roman"/>
              </w:rPr>
            </w:pPr>
            <w:r w:rsidRPr="00061A87">
              <w:rPr>
                <w:rFonts w:ascii="Times New Roman" w:hAnsi="Times New Roman" w:cs="Times New Roman"/>
              </w:rPr>
              <w:t xml:space="preserve"> </w:t>
            </w:r>
          </w:p>
          <w:p w14:paraId="5417BFAB" w14:textId="205EF0D7" w:rsidR="00FF151D" w:rsidRPr="00061A87" w:rsidRDefault="00FF151D" w:rsidP="004C183F">
            <w:pPr>
              <w:spacing w:line="259" w:lineRule="auto"/>
              <w:ind w:left="36"/>
              <w:rPr>
                <w:rFonts w:ascii="Times New Roman" w:hAnsi="Times New Roman" w:cs="Times New Roman"/>
              </w:rPr>
            </w:pPr>
            <w:r w:rsidRPr="00061A87">
              <w:rPr>
                <w:rFonts w:ascii="Times New Roman" w:hAnsi="Times New Roman" w:cs="Times New Roman"/>
              </w:rPr>
              <w:t xml:space="preserve"> </w:t>
            </w:r>
          </w:p>
        </w:tc>
        <w:tc>
          <w:tcPr>
            <w:tcW w:w="2430" w:type="dxa"/>
            <w:tcBorders>
              <w:top w:val="single" w:sz="6" w:space="0" w:color="000000"/>
              <w:left w:val="single" w:sz="6" w:space="0" w:color="000000"/>
              <w:bottom w:val="single" w:sz="6" w:space="0" w:color="000000"/>
              <w:right w:val="single" w:sz="6" w:space="0" w:color="000000"/>
            </w:tcBorders>
          </w:tcPr>
          <w:p w14:paraId="724716D1" w14:textId="6B4538C3" w:rsidR="00A04BE7" w:rsidRDefault="009E1C12"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Midterm</w:t>
            </w:r>
          </w:p>
          <w:p w14:paraId="2E20D76B" w14:textId="589A5A1D" w:rsidR="00FF151D" w:rsidRPr="009E1C12" w:rsidRDefault="00FF151D" w:rsidP="004C183F">
            <w:pPr>
              <w:spacing w:line="259" w:lineRule="auto"/>
              <w:ind w:left="-17"/>
              <w:rPr>
                <w:rFonts w:ascii="Times New Roman" w:hAnsi="Times New Roman" w:cs="Times New Roman"/>
              </w:rPr>
            </w:pPr>
          </w:p>
        </w:tc>
        <w:tc>
          <w:tcPr>
            <w:tcW w:w="2430" w:type="dxa"/>
            <w:tcBorders>
              <w:top w:val="single" w:sz="6" w:space="0" w:color="000000"/>
              <w:left w:val="single" w:sz="6" w:space="0" w:color="000000"/>
              <w:bottom w:val="single" w:sz="6" w:space="0" w:color="000000"/>
              <w:right w:val="single" w:sz="6" w:space="0" w:color="000000"/>
            </w:tcBorders>
          </w:tcPr>
          <w:p w14:paraId="4C222B03" w14:textId="72812CEF" w:rsidR="009E1C12" w:rsidRPr="00061A87" w:rsidRDefault="009E1C12" w:rsidP="004C183F">
            <w:pPr>
              <w:spacing w:after="2" w:line="236" w:lineRule="auto"/>
              <w:ind w:right="1235"/>
              <w:rPr>
                <w:rFonts w:ascii="Times New Roman" w:hAnsi="Times New Roman" w:cs="Times New Roman"/>
              </w:rPr>
            </w:pPr>
            <w:r>
              <w:rPr>
                <w:rFonts w:ascii="Times New Roman" w:hAnsi="Times New Roman" w:cs="Times New Roman"/>
                <w:u w:val="single" w:color="000000"/>
              </w:rPr>
              <w:t>Exam</w:t>
            </w:r>
            <w:r w:rsidRPr="00061A87">
              <w:rPr>
                <w:rFonts w:ascii="Times New Roman" w:hAnsi="Times New Roman" w:cs="Times New Roman"/>
              </w:rPr>
              <w:t xml:space="preserve"> </w:t>
            </w:r>
          </w:p>
          <w:p w14:paraId="55D8EA34" w14:textId="77777777" w:rsidR="009E1C12" w:rsidRDefault="009E1C12" w:rsidP="004C183F">
            <w:pPr>
              <w:spacing w:line="259" w:lineRule="auto"/>
              <w:rPr>
                <w:rFonts w:ascii="Times New Roman" w:hAnsi="Times New Roman" w:cs="Times New Roman"/>
              </w:rPr>
            </w:pPr>
            <w:r>
              <w:rPr>
                <w:rFonts w:ascii="Times New Roman" w:hAnsi="Times New Roman" w:cs="Times New Roman"/>
              </w:rPr>
              <w:t>Study for Midterm</w:t>
            </w:r>
            <w:r w:rsidRPr="00061A87">
              <w:rPr>
                <w:rFonts w:ascii="Times New Roman" w:hAnsi="Times New Roman" w:cs="Times New Roman"/>
              </w:rPr>
              <w:t xml:space="preserve"> Exam  </w:t>
            </w:r>
          </w:p>
          <w:p w14:paraId="19F30C1E" w14:textId="16F95208" w:rsidR="00FF151D" w:rsidRPr="00061A87" w:rsidRDefault="00FF151D" w:rsidP="004C183F">
            <w:pPr>
              <w:spacing w:line="259" w:lineRule="auto"/>
              <w:rPr>
                <w:rFonts w:ascii="Times New Roman" w:hAnsi="Times New Roman" w:cs="Times New Roman"/>
                <w:u w:val="single" w:color="000000"/>
              </w:rPr>
            </w:pPr>
          </w:p>
        </w:tc>
        <w:tc>
          <w:tcPr>
            <w:tcW w:w="4050" w:type="dxa"/>
            <w:tcBorders>
              <w:top w:val="single" w:sz="6" w:space="0" w:color="000000"/>
              <w:left w:val="single" w:sz="6" w:space="0" w:color="000000"/>
              <w:bottom w:val="single" w:sz="6" w:space="0" w:color="000000"/>
              <w:right w:val="single" w:sz="6" w:space="0" w:color="000000"/>
            </w:tcBorders>
          </w:tcPr>
          <w:p w14:paraId="3FB744BB" w14:textId="7BEC3A95" w:rsidR="00653A8A" w:rsidRDefault="00653A8A" w:rsidP="004C183F">
            <w:pPr>
              <w:numPr>
                <w:ilvl w:val="0"/>
                <w:numId w:val="2"/>
              </w:numPr>
              <w:spacing w:line="259" w:lineRule="auto"/>
              <w:ind w:hanging="360"/>
              <w:rPr>
                <w:rFonts w:ascii="Times New Roman" w:hAnsi="Times New Roman" w:cs="Times New Roman"/>
                <w:u w:val="single"/>
              </w:rPr>
            </w:pPr>
            <w:r>
              <w:rPr>
                <w:rFonts w:ascii="Times New Roman" w:hAnsi="Times New Roman" w:cs="Times New Roman"/>
                <w:u w:val="single"/>
              </w:rPr>
              <w:t>Midterm Exam</w:t>
            </w:r>
          </w:p>
          <w:p w14:paraId="699CF818" w14:textId="447D750C" w:rsidR="00333E18" w:rsidRPr="00333E18" w:rsidRDefault="00333E18" w:rsidP="004C183F">
            <w:pPr>
              <w:spacing w:line="259" w:lineRule="auto"/>
              <w:ind w:left="367"/>
              <w:rPr>
                <w:rFonts w:ascii="Times New Roman" w:hAnsi="Times New Roman" w:cs="Times New Roman"/>
              </w:rPr>
            </w:pPr>
          </w:p>
        </w:tc>
      </w:tr>
      <w:tr w:rsidR="00FF151D" w14:paraId="26601927" w14:textId="45E6956C" w:rsidTr="004C183F">
        <w:trPr>
          <w:trHeight w:val="1722"/>
        </w:trPr>
        <w:tc>
          <w:tcPr>
            <w:tcW w:w="1161" w:type="dxa"/>
            <w:tcBorders>
              <w:top w:val="single" w:sz="6" w:space="0" w:color="000000"/>
              <w:left w:val="single" w:sz="6" w:space="0" w:color="000000"/>
              <w:bottom w:val="single" w:sz="6" w:space="0" w:color="000000"/>
              <w:right w:val="single" w:sz="6" w:space="0" w:color="000000"/>
            </w:tcBorders>
          </w:tcPr>
          <w:p w14:paraId="4FB1BBB1" w14:textId="0D18140F" w:rsidR="00FF151D" w:rsidRPr="00061A87" w:rsidRDefault="004C183F" w:rsidP="004C183F">
            <w:pPr>
              <w:spacing w:line="259" w:lineRule="auto"/>
              <w:ind w:left="36"/>
              <w:rPr>
                <w:rFonts w:ascii="Times New Roman" w:hAnsi="Times New Roman" w:cs="Times New Roman"/>
              </w:rPr>
            </w:pPr>
            <w:r>
              <w:rPr>
                <w:rFonts w:ascii="Times New Roman" w:hAnsi="Times New Roman" w:cs="Times New Roman"/>
              </w:rPr>
              <w:t xml:space="preserve">Module </w:t>
            </w:r>
            <w:r w:rsidR="00FF151D" w:rsidRPr="00061A87">
              <w:rPr>
                <w:rFonts w:ascii="Times New Roman" w:hAnsi="Times New Roman" w:cs="Times New Roman"/>
              </w:rPr>
              <w:t xml:space="preserve">7 </w:t>
            </w:r>
          </w:p>
          <w:p w14:paraId="1FBDAC99" w14:textId="707A5CED" w:rsidR="00FF151D" w:rsidRPr="00061A87" w:rsidRDefault="00FF151D" w:rsidP="004C183F">
            <w:pPr>
              <w:spacing w:line="259" w:lineRule="auto"/>
              <w:ind w:left="36"/>
              <w:rPr>
                <w:rFonts w:ascii="Times New Roman" w:hAnsi="Times New Roman" w:cs="Times New Roman"/>
              </w:rPr>
            </w:pPr>
            <w:r w:rsidRPr="00061A87">
              <w:rPr>
                <w:rFonts w:ascii="Times New Roman" w:hAnsi="Times New Roman" w:cs="Times New Roman"/>
              </w:rPr>
              <w:t xml:space="preserve"> </w:t>
            </w:r>
          </w:p>
        </w:tc>
        <w:tc>
          <w:tcPr>
            <w:tcW w:w="2430" w:type="dxa"/>
            <w:tcBorders>
              <w:top w:val="single" w:sz="6" w:space="0" w:color="000000"/>
              <w:left w:val="single" w:sz="6" w:space="0" w:color="000000"/>
              <w:bottom w:val="single" w:sz="6" w:space="0" w:color="000000"/>
              <w:right w:val="single" w:sz="6" w:space="0" w:color="000000"/>
            </w:tcBorders>
          </w:tcPr>
          <w:p w14:paraId="19E19ADC" w14:textId="77777777" w:rsidR="00FF151D" w:rsidRDefault="00044192"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Advanced Database Modeling</w:t>
            </w:r>
          </w:p>
          <w:p w14:paraId="4A931EA2" w14:textId="0B84D069" w:rsidR="00711102" w:rsidRPr="00A04BE7" w:rsidRDefault="00711102"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Normalization</w:t>
            </w:r>
          </w:p>
        </w:tc>
        <w:tc>
          <w:tcPr>
            <w:tcW w:w="2430" w:type="dxa"/>
            <w:tcBorders>
              <w:top w:val="single" w:sz="6" w:space="0" w:color="000000"/>
              <w:left w:val="single" w:sz="6" w:space="0" w:color="000000"/>
              <w:bottom w:val="single" w:sz="6" w:space="0" w:color="000000"/>
              <w:right w:val="single" w:sz="6" w:space="0" w:color="000000"/>
            </w:tcBorders>
          </w:tcPr>
          <w:p w14:paraId="550D718D" w14:textId="2863C7E6" w:rsidR="0046643E" w:rsidRDefault="0046643E" w:rsidP="004C183F">
            <w:pPr>
              <w:pStyle w:val="ListParagraph"/>
              <w:numPr>
                <w:ilvl w:val="0"/>
                <w:numId w:val="6"/>
              </w:numPr>
              <w:spacing w:line="259" w:lineRule="auto"/>
              <w:ind w:left="474" w:hanging="351"/>
              <w:rPr>
                <w:rFonts w:ascii="Times New Roman" w:hAnsi="Times New Roman" w:cs="Times New Roman"/>
              </w:rPr>
            </w:pPr>
            <w:r>
              <w:rPr>
                <w:rFonts w:ascii="Times New Roman" w:hAnsi="Times New Roman" w:cs="Times New Roman"/>
              </w:rPr>
              <w:t xml:space="preserve">Read </w:t>
            </w:r>
            <w:r w:rsidRPr="00FF151D">
              <w:rPr>
                <w:rFonts w:ascii="Times New Roman" w:hAnsi="Times New Roman" w:cs="Times New Roman"/>
              </w:rPr>
              <w:t xml:space="preserve">Chapter </w:t>
            </w:r>
            <w:r w:rsidR="00044192">
              <w:rPr>
                <w:rFonts w:ascii="Times New Roman" w:hAnsi="Times New Roman" w:cs="Times New Roman"/>
              </w:rPr>
              <w:t>5</w:t>
            </w:r>
            <w:r>
              <w:rPr>
                <w:rFonts w:ascii="Times New Roman" w:hAnsi="Times New Roman" w:cs="Times New Roman"/>
              </w:rPr>
              <w:t xml:space="preserve"> </w:t>
            </w:r>
            <w:r w:rsidR="00044192">
              <w:rPr>
                <w:rFonts w:ascii="Times New Roman" w:hAnsi="Times New Roman" w:cs="Times New Roman"/>
              </w:rPr>
              <w:t>Cengage</w:t>
            </w:r>
          </w:p>
          <w:p w14:paraId="16F8949B" w14:textId="05FB5F7C" w:rsidR="003A02EB" w:rsidRDefault="003A02EB" w:rsidP="004C183F">
            <w:pPr>
              <w:pStyle w:val="ListParagraph"/>
              <w:numPr>
                <w:ilvl w:val="0"/>
                <w:numId w:val="6"/>
              </w:numPr>
              <w:spacing w:line="259" w:lineRule="auto"/>
              <w:ind w:left="474" w:hanging="351"/>
              <w:rPr>
                <w:rFonts w:ascii="Times New Roman" w:hAnsi="Times New Roman" w:cs="Times New Roman"/>
              </w:rPr>
            </w:pPr>
            <w:r>
              <w:rPr>
                <w:rFonts w:ascii="Times New Roman" w:hAnsi="Times New Roman" w:cs="Times New Roman"/>
              </w:rPr>
              <w:t>Read Chapter 6 Cengage</w:t>
            </w:r>
          </w:p>
          <w:p w14:paraId="04C2205C" w14:textId="0AC03008" w:rsidR="00FF151D" w:rsidRPr="00061A87" w:rsidRDefault="00FF151D" w:rsidP="004C183F">
            <w:pPr>
              <w:pStyle w:val="ListParagraph"/>
              <w:spacing w:line="259" w:lineRule="auto"/>
              <w:ind w:left="474"/>
              <w:rPr>
                <w:rFonts w:ascii="Times New Roman" w:hAnsi="Times New Roman" w:cs="Times New Roman"/>
                <w:u w:val="single" w:color="000000"/>
              </w:rPr>
            </w:pPr>
          </w:p>
        </w:tc>
        <w:tc>
          <w:tcPr>
            <w:tcW w:w="4050" w:type="dxa"/>
            <w:tcBorders>
              <w:top w:val="single" w:sz="6" w:space="0" w:color="000000"/>
              <w:left w:val="single" w:sz="6" w:space="0" w:color="000000"/>
              <w:bottom w:val="single" w:sz="6" w:space="0" w:color="000000"/>
              <w:right w:val="single" w:sz="6" w:space="0" w:color="000000"/>
            </w:tcBorders>
          </w:tcPr>
          <w:p w14:paraId="47EC2227" w14:textId="6FC731C1" w:rsidR="00754DCD" w:rsidRDefault="00FF151D" w:rsidP="004C183F">
            <w:pPr>
              <w:numPr>
                <w:ilvl w:val="0"/>
                <w:numId w:val="2"/>
              </w:numPr>
              <w:spacing w:line="259" w:lineRule="auto"/>
              <w:ind w:hanging="360"/>
              <w:rPr>
                <w:rFonts w:ascii="Times New Roman" w:hAnsi="Times New Roman" w:cs="Times New Roman"/>
              </w:rPr>
            </w:pPr>
            <w:r w:rsidRPr="00061A87">
              <w:rPr>
                <w:rFonts w:ascii="Times New Roman" w:hAnsi="Times New Roman" w:cs="Times New Roman"/>
              </w:rPr>
              <w:t xml:space="preserve"> </w:t>
            </w:r>
            <w:r w:rsidR="00F13900">
              <w:rPr>
                <w:rFonts w:ascii="Times New Roman" w:hAnsi="Times New Roman" w:cs="Times New Roman"/>
                <w:u w:val="single"/>
              </w:rPr>
              <w:t>Practice</w:t>
            </w:r>
            <w:r w:rsidR="00623127">
              <w:rPr>
                <w:rFonts w:ascii="Times New Roman" w:hAnsi="Times New Roman" w:cs="Times New Roman"/>
                <w:u w:val="single"/>
              </w:rPr>
              <w:t xml:space="preserve"> Activity</w:t>
            </w:r>
            <w:r w:rsidR="00660EF6">
              <w:rPr>
                <w:rFonts w:ascii="Times New Roman" w:hAnsi="Times New Roman" w:cs="Times New Roman"/>
              </w:rPr>
              <w:t xml:space="preserve"> </w:t>
            </w:r>
          </w:p>
          <w:p w14:paraId="637C721F" w14:textId="519F8DB7" w:rsidR="00754DCD" w:rsidRDefault="00623127"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Database design Problem 4 Pg. 191 (Cengage)</w:t>
            </w:r>
          </w:p>
          <w:p w14:paraId="710C79C6" w14:textId="1DD0A07E" w:rsidR="005878B1" w:rsidRPr="008B609C" w:rsidRDefault="005878B1"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Normalization Pg. 210 -214</w:t>
            </w:r>
          </w:p>
          <w:p w14:paraId="3832ED73" w14:textId="47C50B0A" w:rsidR="00754DCD" w:rsidRDefault="00754DCD" w:rsidP="004C183F">
            <w:pPr>
              <w:numPr>
                <w:ilvl w:val="0"/>
                <w:numId w:val="2"/>
              </w:numPr>
              <w:spacing w:line="259" w:lineRule="auto"/>
              <w:ind w:hanging="360"/>
              <w:rPr>
                <w:rFonts w:ascii="Times New Roman" w:hAnsi="Times New Roman" w:cs="Times New Roman"/>
              </w:rPr>
            </w:pPr>
            <w:r w:rsidRPr="00FA04EE">
              <w:rPr>
                <w:rFonts w:ascii="Times New Roman" w:hAnsi="Times New Roman" w:cs="Times New Roman"/>
                <w:u w:val="single"/>
              </w:rPr>
              <w:t>Lab</w:t>
            </w:r>
            <w:r w:rsidR="00660EF6">
              <w:rPr>
                <w:rFonts w:ascii="Times New Roman" w:hAnsi="Times New Roman" w:cs="Times New Roman"/>
                <w:u w:val="single"/>
              </w:rPr>
              <w:t xml:space="preserve"> 6</w:t>
            </w:r>
            <w:r w:rsidR="00660EF6">
              <w:rPr>
                <w:rFonts w:ascii="Times New Roman" w:hAnsi="Times New Roman" w:cs="Times New Roman"/>
              </w:rPr>
              <w:t xml:space="preserve"> </w:t>
            </w:r>
          </w:p>
          <w:p w14:paraId="1DCA1997" w14:textId="5829F639" w:rsidR="005878B1" w:rsidRDefault="00AB79B0" w:rsidP="004C183F">
            <w:pPr>
              <w:pStyle w:val="ListParagraph"/>
              <w:numPr>
                <w:ilvl w:val="0"/>
                <w:numId w:val="7"/>
              </w:numPr>
              <w:spacing w:line="259" w:lineRule="auto"/>
              <w:ind w:left="491" w:hanging="180"/>
              <w:rPr>
                <w:rFonts w:ascii="Times New Roman" w:hAnsi="Times New Roman" w:cs="Times New Roman"/>
              </w:rPr>
            </w:pPr>
            <w:r>
              <w:rPr>
                <w:rFonts w:ascii="Times New Roman" w:hAnsi="Times New Roman" w:cs="Times New Roman"/>
              </w:rPr>
              <w:t>C</w:t>
            </w:r>
            <w:r w:rsidR="005878B1">
              <w:rPr>
                <w:rFonts w:ascii="Times New Roman" w:hAnsi="Times New Roman" w:cs="Times New Roman"/>
              </w:rPr>
              <w:t xml:space="preserve">omplete </w:t>
            </w:r>
            <w:r w:rsidR="005E53DD">
              <w:rPr>
                <w:rFonts w:ascii="Times New Roman" w:hAnsi="Times New Roman" w:cs="Times New Roman"/>
              </w:rPr>
              <w:t xml:space="preserve">Ch. </w:t>
            </w:r>
            <w:r w:rsidR="005878B1">
              <w:rPr>
                <w:rFonts w:ascii="Times New Roman" w:hAnsi="Times New Roman" w:cs="Times New Roman"/>
              </w:rPr>
              <w:t>5 Case 10 Pg.194 (Cengage)</w:t>
            </w:r>
          </w:p>
          <w:p w14:paraId="6425D750" w14:textId="76A2684E" w:rsidR="005878B1" w:rsidRPr="00902309" w:rsidRDefault="005E53DD" w:rsidP="004C183F">
            <w:pPr>
              <w:pStyle w:val="ListParagraph"/>
              <w:numPr>
                <w:ilvl w:val="0"/>
                <w:numId w:val="7"/>
              </w:numPr>
              <w:spacing w:line="259" w:lineRule="auto"/>
              <w:ind w:left="491" w:hanging="180"/>
              <w:rPr>
                <w:rFonts w:ascii="Times New Roman" w:hAnsi="Times New Roman" w:cs="Times New Roman"/>
              </w:rPr>
            </w:pPr>
            <w:r>
              <w:rPr>
                <w:rFonts w:ascii="Times New Roman" w:hAnsi="Times New Roman" w:cs="Times New Roman"/>
              </w:rPr>
              <w:t>Complete Ch. 6</w:t>
            </w:r>
            <w:r w:rsidR="005878B1">
              <w:rPr>
                <w:rFonts w:ascii="Times New Roman" w:hAnsi="Times New Roman" w:cs="Times New Roman"/>
              </w:rPr>
              <w:t xml:space="preserve"> </w:t>
            </w:r>
            <w:r>
              <w:rPr>
                <w:rFonts w:ascii="Times New Roman" w:hAnsi="Times New Roman" w:cs="Times New Roman"/>
              </w:rPr>
              <w:t>Problem 1</w:t>
            </w:r>
            <w:r w:rsidR="005878B1">
              <w:rPr>
                <w:rFonts w:ascii="Times New Roman" w:hAnsi="Times New Roman" w:cs="Times New Roman"/>
              </w:rPr>
              <w:t xml:space="preserve"> Pg.</w:t>
            </w:r>
            <w:r>
              <w:rPr>
                <w:rFonts w:ascii="Times New Roman" w:hAnsi="Times New Roman" w:cs="Times New Roman"/>
              </w:rPr>
              <w:t xml:space="preserve">237 </w:t>
            </w:r>
            <w:r w:rsidR="005878B1">
              <w:rPr>
                <w:rFonts w:ascii="Times New Roman" w:hAnsi="Times New Roman" w:cs="Times New Roman"/>
              </w:rPr>
              <w:t>(Cengage)</w:t>
            </w:r>
          </w:p>
          <w:p w14:paraId="10DBD3C4" w14:textId="18529142" w:rsidR="008D2A4C" w:rsidRPr="005878B1" w:rsidRDefault="008D2A4C" w:rsidP="004C183F">
            <w:pPr>
              <w:spacing w:line="259" w:lineRule="auto"/>
              <w:rPr>
                <w:rFonts w:ascii="Times New Roman" w:hAnsi="Times New Roman" w:cs="Times New Roman"/>
              </w:rPr>
            </w:pPr>
          </w:p>
          <w:p w14:paraId="099C026E" w14:textId="412E69CA" w:rsidR="00FF151D" w:rsidRPr="00FD5043" w:rsidRDefault="00425309" w:rsidP="004C183F">
            <w:pPr>
              <w:pStyle w:val="ListParagraph"/>
              <w:numPr>
                <w:ilvl w:val="0"/>
                <w:numId w:val="9"/>
              </w:numPr>
              <w:spacing w:line="259" w:lineRule="auto"/>
              <w:ind w:left="311"/>
              <w:rPr>
                <w:rFonts w:ascii="Times New Roman" w:hAnsi="Times New Roman" w:cs="Times New Roman"/>
                <w:u w:val="single"/>
              </w:rPr>
            </w:pPr>
            <w:r>
              <w:rPr>
                <w:rFonts w:ascii="Times New Roman" w:hAnsi="Times New Roman" w:cs="Times New Roman"/>
                <w:u w:val="single"/>
              </w:rPr>
              <w:t xml:space="preserve">Quiz 4(Cengage Ch. 5 &amp; </w:t>
            </w:r>
            <w:proofErr w:type="gramStart"/>
            <w:r>
              <w:rPr>
                <w:rFonts w:ascii="Times New Roman" w:hAnsi="Times New Roman" w:cs="Times New Roman"/>
                <w:u w:val="single"/>
              </w:rPr>
              <w:t>6 )</w:t>
            </w:r>
            <w:proofErr w:type="gramEnd"/>
          </w:p>
          <w:p w14:paraId="39FF2EDF" w14:textId="2B986FD6" w:rsidR="00333E18" w:rsidRPr="00333E18" w:rsidRDefault="00333E18" w:rsidP="004C183F">
            <w:pPr>
              <w:spacing w:line="259" w:lineRule="auto"/>
              <w:ind w:left="-49"/>
              <w:rPr>
                <w:rFonts w:ascii="Times New Roman" w:hAnsi="Times New Roman" w:cs="Times New Roman"/>
                <w:u w:val="single" w:color="000000"/>
              </w:rPr>
            </w:pPr>
          </w:p>
        </w:tc>
      </w:tr>
      <w:tr w:rsidR="00FF151D" w14:paraId="72F4CDEF" w14:textId="0DB5E44D" w:rsidTr="004C183F">
        <w:trPr>
          <w:trHeight w:val="570"/>
        </w:trPr>
        <w:tc>
          <w:tcPr>
            <w:tcW w:w="1161" w:type="dxa"/>
            <w:tcBorders>
              <w:top w:val="single" w:sz="6" w:space="0" w:color="000000"/>
              <w:left w:val="single" w:sz="6" w:space="0" w:color="000000"/>
              <w:right w:val="single" w:sz="6" w:space="0" w:color="000000"/>
            </w:tcBorders>
          </w:tcPr>
          <w:p w14:paraId="348D45AF" w14:textId="2197DAE2" w:rsidR="00FF151D" w:rsidRPr="00061A87" w:rsidRDefault="004C183F" w:rsidP="004C183F">
            <w:pPr>
              <w:spacing w:line="259" w:lineRule="auto"/>
              <w:ind w:left="36"/>
              <w:rPr>
                <w:rFonts w:ascii="Times New Roman" w:hAnsi="Times New Roman" w:cs="Times New Roman"/>
              </w:rPr>
            </w:pPr>
            <w:r>
              <w:rPr>
                <w:rFonts w:ascii="Times New Roman" w:hAnsi="Times New Roman" w:cs="Times New Roman"/>
              </w:rPr>
              <w:t xml:space="preserve">Module </w:t>
            </w:r>
            <w:r w:rsidR="00FF151D" w:rsidRPr="00061A87">
              <w:rPr>
                <w:rFonts w:ascii="Times New Roman" w:hAnsi="Times New Roman" w:cs="Times New Roman"/>
              </w:rPr>
              <w:t xml:space="preserve">8 </w:t>
            </w:r>
          </w:p>
          <w:p w14:paraId="2771FA51" w14:textId="2AB707CB" w:rsidR="00FF151D" w:rsidRPr="00061A87" w:rsidRDefault="00FF151D" w:rsidP="004C183F">
            <w:pPr>
              <w:spacing w:line="259" w:lineRule="auto"/>
              <w:ind w:left="36"/>
              <w:rPr>
                <w:rFonts w:ascii="Times New Roman" w:hAnsi="Times New Roman" w:cs="Times New Roman"/>
              </w:rPr>
            </w:pPr>
            <w:r w:rsidRPr="00061A87">
              <w:rPr>
                <w:rFonts w:ascii="Times New Roman" w:hAnsi="Times New Roman" w:cs="Times New Roman"/>
              </w:rPr>
              <w:t xml:space="preserve"> </w:t>
            </w:r>
          </w:p>
        </w:tc>
        <w:tc>
          <w:tcPr>
            <w:tcW w:w="2430" w:type="dxa"/>
            <w:tcBorders>
              <w:top w:val="single" w:sz="6" w:space="0" w:color="000000"/>
              <w:left w:val="single" w:sz="6" w:space="0" w:color="000000"/>
              <w:right w:val="single" w:sz="6" w:space="0" w:color="000000"/>
            </w:tcBorders>
          </w:tcPr>
          <w:p w14:paraId="377F0FC1" w14:textId="2C920B94" w:rsidR="00BA1492" w:rsidRDefault="00BA1492"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Advanced</w:t>
            </w:r>
            <w:r w:rsidR="00FF151D" w:rsidRPr="00061A87">
              <w:rPr>
                <w:rFonts w:ascii="Times New Roman" w:hAnsi="Times New Roman" w:cs="Times New Roman"/>
              </w:rPr>
              <w:t xml:space="preserve"> </w:t>
            </w:r>
            <w:r>
              <w:rPr>
                <w:rFonts w:ascii="Times New Roman" w:hAnsi="Times New Roman" w:cs="Times New Roman"/>
              </w:rPr>
              <w:t>SQL</w:t>
            </w:r>
          </w:p>
          <w:p w14:paraId="79D2FF09" w14:textId="01908981" w:rsidR="00A04BE7" w:rsidRDefault="00A04BE7"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Coding Summary Queries</w:t>
            </w:r>
          </w:p>
          <w:p w14:paraId="5A9CB9D6" w14:textId="132F6BBF" w:rsidR="00FF151D" w:rsidRPr="00C45BBC" w:rsidRDefault="00BA1492"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Coding Subqueries</w:t>
            </w:r>
          </w:p>
        </w:tc>
        <w:tc>
          <w:tcPr>
            <w:tcW w:w="2430" w:type="dxa"/>
            <w:tcBorders>
              <w:top w:val="single" w:sz="6" w:space="0" w:color="000000"/>
              <w:left w:val="single" w:sz="6" w:space="0" w:color="000000"/>
              <w:right w:val="single" w:sz="6" w:space="0" w:color="000000"/>
            </w:tcBorders>
          </w:tcPr>
          <w:p w14:paraId="2FC78CB0" w14:textId="77777777" w:rsidR="00877C7A" w:rsidRDefault="00877C7A" w:rsidP="004C183F">
            <w:pPr>
              <w:pStyle w:val="ListParagraph"/>
              <w:numPr>
                <w:ilvl w:val="0"/>
                <w:numId w:val="6"/>
              </w:numPr>
              <w:spacing w:line="259" w:lineRule="auto"/>
              <w:ind w:left="474" w:hanging="351"/>
              <w:rPr>
                <w:rFonts w:ascii="Times New Roman" w:hAnsi="Times New Roman" w:cs="Times New Roman"/>
              </w:rPr>
            </w:pPr>
            <w:r>
              <w:rPr>
                <w:rFonts w:ascii="Times New Roman" w:hAnsi="Times New Roman" w:cs="Times New Roman"/>
              </w:rPr>
              <w:t>Read Chapter 7 Murach</w:t>
            </w:r>
          </w:p>
          <w:p w14:paraId="2C82380B" w14:textId="6FB9E101" w:rsidR="00A04BE7" w:rsidRPr="00A04BE7" w:rsidRDefault="00A04BE7" w:rsidP="004C183F">
            <w:pPr>
              <w:pStyle w:val="ListParagraph"/>
              <w:numPr>
                <w:ilvl w:val="0"/>
                <w:numId w:val="6"/>
              </w:numPr>
              <w:spacing w:line="259" w:lineRule="auto"/>
              <w:ind w:left="474" w:hanging="351"/>
              <w:rPr>
                <w:rFonts w:ascii="Times New Roman" w:hAnsi="Times New Roman" w:cs="Times New Roman"/>
              </w:rPr>
            </w:pPr>
            <w:r w:rsidRPr="0019264E">
              <w:rPr>
                <w:rFonts w:ascii="Times New Roman" w:hAnsi="Times New Roman" w:cs="Times New Roman"/>
              </w:rPr>
              <w:t>Read Chapter 5 Murach</w:t>
            </w:r>
          </w:p>
          <w:p w14:paraId="1E514294" w14:textId="77777777" w:rsidR="00A04BE7" w:rsidRDefault="00A04BE7" w:rsidP="004C183F">
            <w:pPr>
              <w:pStyle w:val="ListParagraph"/>
              <w:numPr>
                <w:ilvl w:val="0"/>
                <w:numId w:val="6"/>
              </w:numPr>
              <w:spacing w:line="259" w:lineRule="auto"/>
              <w:ind w:left="474" w:hanging="351"/>
              <w:rPr>
                <w:rFonts w:ascii="Times New Roman" w:hAnsi="Times New Roman" w:cs="Times New Roman"/>
              </w:rPr>
            </w:pPr>
            <w:r w:rsidRPr="0019264E">
              <w:rPr>
                <w:rFonts w:ascii="Times New Roman" w:hAnsi="Times New Roman" w:cs="Times New Roman"/>
              </w:rPr>
              <w:t>Re</w:t>
            </w:r>
            <w:r>
              <w:rPr>
                <w:rFonts w:ascii="Times New Roman" w:hAnsi="Times New Roman" w:cs="Times New Roman"/>
              </w:rPr>
              <w:t>ad Chapter 6 Murach</w:t>
            </w:r>
          </w:p>
          <w:p w14:paraId="37A5FD62" w14:textId="77777777" w:rsidR="00A04BE7" w:rsidRPr="00A04BE7" w:rsidRDefault="00A04BE7" w:rsidP="004C183F">
            <w:pPr>
              <w:spacing w:line="259" w:lineRule="auto"/>
              <w:ind w:left="123"/>
              <w:rPr>
                <w:rFonts w:ascii="Times New Roman" w:hAnsi="Times New Roman" w:cs="Times New Roman"/>
              </w:rPr>
            </w:pPr>
          </w:p>
          <w:p w14:paraId="55753A3C" w14:textId="1D9F0001" w:rsidR="00A04BE7" w:rsidRDefault="00A04BE7" w:rsidP="004C183F">
            <w:pPr>
              <w:spacing w:line="259" w:lineRule="auto"/>
              <w:ind w:left="123"/>
              <w:rPr>
                <w:rFonts w:ascii="Times New Roman" w:hAnsi="Times New Roman" w:cs="Times New Roman"/>
              </w:rPr>
            </w:pPr>
          </w:p>
          <w:p w14:paraId="77CFDB8F" w14:textId="77777777" w:rsidR="00A04BE7" w:rsidRPr="00A04BE7" w:rsidRDefault="00A04BE7" w:rsidP="004C183F">
            <w:pPr>
              <w:spacing w:line="259" w:lineRule="auto"/>
              <w:ind w:left="123"/>
              <w:rPr>
                <w:rFonts w:ascii="Times New Roman" w:hAnsi="Times New Roman" w:cs="Times New Roman"/>
              </w:rPr>
            </w:pPr>
          </w:p>
          <w:p w14:paraId="39FC26CF" w14:textId="77777777" w:rsidR="0019264E" w:rsidRPr="00FF151D" w:rsidRDefault="0019264E" w:rsidP="004C183F">
            <w:pPr>
              <w:pStyle w:val="ListParagraph"/>
              <w:spacing w:line="259" w:lineRule="auto"/>
              <w:ind w:left="474"/>
              <w:rPr>
                <w:rFonts w:ascii="Times New Roman" w:hAnsi="Times New Roman" w:cs="Times New Roman"/>
              </w:rPr>
            </w:pPr>
          </w:p>
          <w:p w14:paraId="67355CBA" w14:textId="2617070E" w:rsidR="00FF151D" w:rsidRPr="00061A87" w:rsidRDefault="00FF151D" w:rsidP="004C183F">
            <w:pPr>
              <w:spacing w:line="259" w:lineRule="auto"/>
              <w:rPr>
                <w:rFonts w:ascii="Times New Roman" w:hAnsi="Times New Roman" w:cs="Times New Roman"/>
              </w:rPr>
            </w:pPr>
          </w:p>
          <w:p w14:paraId="050A308A" w14:textId="05333A2B" w:rsidR="00FF151D" w:rsidRPr="00061A87" w:rsidRDefault="00FF151D" w:rsidP="004C183F">
            <w:pPr>
              <w:spacing w:line="259" w:lineRule="auto"/>
              <w:ind w:left="36"/>
              <w:rPr>
                <w:rFonts w:ascii="Times New Roman" w:hAnsi="Times New Roman" w:cs="Times New Roman"/>
                <w:u w:val="single" w:color="000000"/>
              </w:rPr>
            </w:pPr>
            <w:r w:rsidRPr="00061A87">
              <w:rPr>
                <w:rFonts w:ascii="Times New Roman" w:hAnsi="Times New Roman" w:cs="Times New Roman"/>
              </w:rPr>
              <w:t xml:space="preserve"> </w:t>
            </w:r>
          </w:p>
        </w:tc>
        <w:tc>
          <w:tcPr>
            <w:tcW w:w="4050" w:type="dxa"/>
            <w:tcBorders>
              <w:top w:val="single" w:sz="6" w:space="0" w:color="000000"/>
              <w:left w:val="single" w:sz="6" w:space="0" w:color="000000"/>
              <w:right w:val="single" w:sz="6" w:space="0" w:color="000000"/>
            </w:tcBorders>
          </w:tcPr>
          <w:p w14:paraId="60208C37" w14:textId="057C63BF" w:rsidR="00754DCD" w:rsidRDefault="00FF151D" w:rsidP="004C183F">
            <w:pPr>
              <w:numPr>
                <w:ilvl w:val="0"/>
                <w:numId w:val="2"/>
              </w:numPr>
              <w:spacing w:line="259" w:lineRule="auto"/>
              <w:ind w:hanging="360"/>
              <w:rPr>
                <w:rFonts w:ascii="Times New Roman" w:hAnsi="Times New Roman" w:cs="Times New Roman"/>
              </w:rPr>
            </w:pPr>
            <w:r w:rsidRPr="00061A87">
              <w:rPr>
                <w:rFonts w:ascii="Times New Roman" w:hAnsi="Times New Roman" w:cs="Times New Roman"/>
              </w:rPr>
              <w:lastRenderedPageBreak/>
              <w:t xml:space="preserve"> </w:t>
            </w:r>
            <w:r w:rsidR="00F13900">
              <w:rPr>
                <w:rFonts w:ascii="Times New Roman" w:hAnsi="Times New Roman" w:cs="Times New Roman"/>
                <w:u w:val="single"/>
              </w:rPr>
              <w:t>Practice</w:t>
            </w:r>
            <w:r w:rsidR="00425309">
              <w:rPr>
                <w:rFonts w:ascii="Times New Roman" w:hAnsi="Times New Roman" w:cs="Times New Roman"/>
                <w:u w:val="single"/>
              </w:rPr>
              <w:t xml:space="preserve"> Activity</w:t>
            </w:r>
          </w:p>
          <w:p w14:paraId="63CF10F1" w14:textId="75EF3568" w:rsidR="00AB79B0" w:rsidRPr="00136767" w:rsidRDefault="00AB79B0" w:rsidP="004C183F">
            <w:pPr>
              <w:pStyle w:val="ListParagraph"/>
              <w:numPr>
                <w:ilvl w:val="0"/>
                <w:numId w:val="8"/>
              </w:numPr>
              <w:spacing w:line="259" w:lineRule="auto"/>
              <w:ind w:left="491" w:hanging="180"/>
              <w:rPr>
                <w:rFonts w:ascii="Times New Roman" w:hAnsi="Times New Roman" w:cs="Times New Roman"/>
              </w:rPr>
            </w:pPr>
            <w:r w:rsidRPr="00136767">
              <w:rPr>
                <w:rFonts w:ascii="Times New Roman" w:hAnsi="Times New Roman" w:cs="Times New Roman"/>
              </w:rPr>
              <w:t xml:space="preserve">Complete </w:t>
            </w:r>
            <w:r>
              <w:rPr>
                <w:rFonts w:ascii="Times New Roman" w:hAnsi="Times New Roman" w:cs="Times New Roman"/>
              </w:rPr>
              <w:t>SQL Summary Queries Using ‘AP’ Database (Exercises 1-9 on Pg. 180-</w:t>
            </w:r>
            <w:proofErr w:type="gramStart"/>
            <w:r>
              <w:rPr>
                <w:rFonts w:ascii="Times New Roman" w:hAnsi="Times New Roman" w:cs="Times New Roman"/>
              </w:rPr>
              <w:t>181</w:t>
            </w:r>
            <w:r w:rsidR="00623127">
              <w:rPr>
                <w:rFonts w:ascii="Times New Roman" w:hAnsi="Times New Roman" w:cs="Times New Roman"/>
              </w:rPr>
              <w:t>(</w:t>
            </w:r>
            <w:r>
              <w:rPr>
                <w:rFonts w:ascii="Times New Roman" w:hAnsi="Times New Roman" w:cs="Times New Roman"/>
              </w:rPr>
              <w:t xml:space="preserve"> Murach</w:t>
            </w:r>
            <w:proofErr w:type="gramEnd"/>
            <w:r w:rsidR="00623127">
              <w:rPr>
                <w:rFonts w:ascii="Times New Roman" w:hAnsi="Times New Roman" w:cs="Times New Roman"/>
              </w:rPr>
              <w:t>)</w:t>
            </w:r>
          </w:p>
          <w:p w14:paraId="7CBEFE60" w14:textId="65E6457A" w:rsidR="0019264E" w:rsidRDefault="0019264E"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Create SQL Subqueries Using ‘AP’ Database (Exercises 1-9 on Pg. 21</w:t>
            </w:r>
            <w:r w:rsidR="001C34A8">
              <w:rPr>
                <w:rFonts w:ascii="Times New Roman" w:hAnsi="Times New Roman" w:cs="Times New Roman"/>
              </w:rPr>
              <w:t>2-213</w:t>
            </w:r>
            <w:r w:rsidR="009C174C">
              <w:rPr>
                <w:rFonts w:ascii="Times New Roman" w:hAnsi="Times New Roman" w:cs="Times New Roman"/>
              </w:rPr>
              <w:t xml:space="preserve"> Murach)</w:t>
            </w:r>
            <w:r>
              <w:rPr>
                <w:rFonts w:ascii="Times New Roman" w:hAnsi="Times New Roman" w:cs="Times New Roman"/>
              </w:rPr>
              <w:t>.</w:t>
            </w:r>
          </w:p>
          <w:p w14:paraId="418E0278" w14:textId="6CD25CA2" w:rsidR="00AB79B0" w:rsidRPr="0019264E" w:rsidRDefault="00B439C2"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More SQL Cengage Perspective (249…)</w:t>
            </w:r>
          </w:p>
          <w:p w14:paraId="66D2DF2A" w14:textId="6BA82041" w:rsidR="00754DCD" w:rsidRDefault="00754DCD" w:rsidP="004C183F">
            <w:pPr>
              <w:numPr>
                <w:ilvl w:val="0"/>
                <w:numId w:val="2"/>
              </w:numPr>
              <w:spacing w:line="259" w:lineRule="auto"/>
              <w:ind w:hanging="360"/>
              <w:rPr>
                <w:rFonts w:ascii="Times New Roman" w:hAnsi="Times New Roman" w:cs="Times New Roman"/>
              </w:rPr>
            </w:pPr>
            <w:r w:rsidRPr="00FA04EE">
              <w:rPr>
                <w:rFonts w:ascii="Times New Roman" w:hAnsi="Times New Roman" w:cs="Times New Roman"/>
                <w:u w:val="single"/>
              </w:rPr>
              <w:t>Lab</w:t>
            </w:r>
            <w:r>
              <w:rPr>
                <w:rFonts w:ascii="Times New Roman" w:hAnsi="Times New Roman" w:cs="Times New Roman"/>
                <w:u w:val="single"/>
              </w:rPr>
              <w:t xml:space="preserve"> </w:t>
            </w:r>
            <w:r w:rsidR="00660EF6">
              <w:rPr>
                <w:rFonts w:ascii="Times New Roman" w:hAnsi="Times New Roman" w:cs="Times New Roman"/>
                <w:u w:val="single"/>
              </w:rPr>
              <w:t>7</w:t>
            </w:r>
          </w:p>
          <w:p w14:paraId="2EA37B05" w14:textId="3BA39126" w:rsidR="00AB79B0" w:rsidRPr="00CC0A52" w:rsidRDefault="00AB79B0" w:rsidP="004C183F">
            <w:pPr>
              <w:pStyle w:val="ListParagraph"/>
              <w:numPr>
                <w:ilvl w:val="0"/>
                <w:numId w:val="7"/>
              </w:numPr>
              <w:spacing w:line="259" w:lineRule="auto"/>
              <w:ind w:left="491" w:hanging="180"/>
              <w:rPr>
                <w:rFonts w:ascii="Times New Roman" w:hAnsi="Times New Roman" w:cs="Times New Roman"/>
              </w:rPr>
            </w:pPr>
            <w:r>
              <w:rPr>
                <w:rFonts w:ascii="Times New Roman" w:hAnsi="Times New Roman" w:cs="Times New Roman"/>
              </w:rPr>
              <w:lastRenderedPageBreak/>
              <w:t>Complete My Guitar Shop Ex</w:t>
            </w:r>
            <w:r w:rsidR="00D4226B">
              <w:rPr>
                <w:rFonts w:ascii="Times New Roman" w:hAnsi="Times New Roman" w:cs="Times New Roman"/>
              </w:rPr>
              <w:t>ercises related to Ch</w:t>
            </w:r>
            <w:r>
              <w:rPr>
                <w:rFonts w:ascii="Times New Roman" w:hAnsi="Times New Roman" w:cs="Times New Roman"/>
              </w:rPr>
              <w:t xml:space="preserve">. </w:t>
            </w:r>
            <w:r w:rsidR="00D4226B">
              <w:rPr>
                <w:rFonts w:ascii="Times New Roman" w:hAnsi="Times New Roman" w:cs="Times New Roman"/>
              </w:rPr>
              <w:t>5</w:t>
            </w:r>
            <w:r w:rsidR="00877C7A">
              <w:rPr>
                <w:rFonts w:ascii="Times New Roman" w:hAnsi="Times New Roman" w:cs="Times New Roman"/>
              </w:rPr>
              <w:t xml:space="preserve">, </w:t>
            </w:r>
            <w:r w:rsidR="00D4226B">
              <w:rPr>
                <w:rFonts w:ascii="Times New Roman" w:hAnsi="Times New Roman" w:cs="Times New Roman"/>
              </w:rPr>
              <w:t>Ch. 6</w:t>
            </w:r>
            <w:r w:rsidR="00877C7A">
              <w:rPr>
                <w:rFonts w:ascii="Times New Roman" w:hAnsi="Times New Roman" w:cs="Times New Roman"/>
              </w:rPr>
              <w:t xml:space="preserve"> Ch. 7 </w:t>
            </w:r>
            <w:r w:rsidR="00D4226B">
              <w:rPr>
                <w:rFonts w:ascii="Times New Roman" w:hAnsi="Times New Roman" w:cs="Times New Roman"/>
              </w:rPr>
              <w:t>of Murach</w:t>
            </w:r>
            <w:r>
              <w:rPr>
                <w:rFonts w:ascii="Times New Roman" w:hAnsi="Times New Roman" w:cs="Times New Roman"/>
              </w:rPr>
              <w:t xml:space="preserve"> (</w:t>
            </w:r>
            <w:r w:rsidR="00D4226B">
              <w:rPr>
                <w:rFonts w:ascii="Times New Roman" w:hAnsi="Times New Roman" w:cs="Times New Roman"/>
              </w:rPr>
              <w:t>Exercises</w:t>
            </w:r>
            <w:r>
              <w:rPr>
                <w:rFonts w:ascii="Times New Roman" w:hAnsi="Times New Roman" w:cs="Times New Roman"/>
              </w:rPr>
              <w:t xml:space="preserve"> found in Lab </w:t>
            </w:r>
            <w:r w:rsidR="00D4226B">
              <w:rPr>
                <w:rFonts w:ascii="Times New Roman" w:hAnsi="Times New Roman" w:cs="Times New Roman"/>
              </w:rPr>
              <w:t>instruction document.</w:t>
            </w:r>
            <w:r>
              <w:rPr>
                <w:rFonts w:ascii="Times New Roman" w:hAnsi="Times New Roman" w:cs="Times New Roman"/>
              </w:rPr>
              <w:t>)</w:t>
            </w:r>
          </w:p>
          <w:p w14:paraId="4F4FE52D" w14:textId="77777777" w:rsidR="00AB79B0" w:rsidRDefault="00B439C2" w:rsidP="004C183F">
            <w:pPr>
              <w:pStyle w:val="ListParagraph"/>
              <w:numPr>
                <w:ilvl w:val="0"/>
                <w:numId w:val="7"/>
              </w:numPr>
              <w:spacing w:line="259" w:lineRule="auto"/>
              <w:ind w:left="491" w:hanging="180"/>
              <w:rPr>
                <w:rFonts w:ascii="Times New Roman" w:hAnsi="Times New Roman" w:cs="Times New Roman"/>
              </w:rPr>
            </w:pPr>
            <w:r>
              <w:rPr>
                <w:rFonts w:ascii="Times New Roman" w:hAnsi="Times New Roman" w:cs="Times New Roman"/>
              </w:rPr>
              <w:t xml:space="preserve">Complete Ch. 8 </w:t>
            </w:r>
            <w:r w:rsidR="00E45343">
              <w:rPr>
                <w:rFonts w:ascii="Times New Roman" w:hAnsi="Times New Roman" w:cs="Times New Roman"/>
              </w:rPr>
              <w:t>Problems</w:t>
            </w:r>
            <w:r>
              <w:rPr>
                <w:rFonts w:ascii="Times New Roman" w:hAnsi="Times New Roman" w:cs="Times New Roman"/>
              </w:rPr>
              <w:t xml:space="preserve"> </w:t>
            </w:r>
            <w:r w:rsidR="00B63392">
              <w:rPr>
                <w:rFonts w:ascii="Times New Roman" w:hAnsi="Times New Roman" w:cs="Times New Roman"/>
              </w:rPr>
              <w:t xml:space="preserve">1, 2, </w:t>
            </w:r>
            <w:r>
              <w:rPr>
                <w:rFonts w:ascii="Times New Roman" w:hAnsi="Times New Roman" w:cs="Times New Roman"/>
              </w:rPr>
              <w:t>7, 8, 10, 11, 20, 21(Cengage</w:t>
            </w:r>
            <w:r w:rsidR="00E45343">
              <w:rPr>
                <w:rFonts w:ascii="Times New Roman" w:hAnsi="Times New Roman" w:cs="Times New Roman"/>
              </w:rPr>
              <w:t xml:space="preserve"> Pg. 418-422</w:t>
            </w:r>
            <w:r>
              <w:rPr>
                <w:rFonts w:ascii="Times New Roman" w:hAnsi="Times New Roman" w:cs="Times New Roman"/>
              </w:rPr>
              <w:t>)</w:t>
            </w:r>
          </w:p>
          <w:p w14:paraId="160415CC" w14:textId="37A8519E" w:rsidR="00D4226B" w:rsidRPr="00D4226B" w:rsidRDefault="00D4226B" w:rsidP="004C183F">
            <w:pPr>
              <w:spacing w:line="259" w:lineRule="auto"/>
              <w:rPr>
                <w:rFonts w:ascii="Times New Roman" w:hAnsi="Times New Roman" w:cs="Times New Roman"/>
              </w:rPr>
            </w:pPr>
          </w:p>
        </w:tc>
      </w:tr>
      <w:tr w:rsidR="00FF151D" w14:paraId="6A001731" w14:textId="35C4F2F3" w:rsidTr="004C183F">
        <w:trPr>
          <w:trHeight w:val="5043"/>
        </w:trPr>
        <w:tc>
          <w:tcPr>
            <w:tcW w:w="1161" w:type="dxa"/>
            <w:tcBorders>
              <w:top w:val="single" w:sz="6" w:space="0" w:color="000000"/>
              <w:left w:val="single" w:sz="6" w:space="0" w:color="000000"/>
              <w:bottom w:val="single" w:sz="6" w:space="0" w:color="000000"/>
              <w:right w:val="single" w:sz="6" w:space="0" w:color="000000"/>
            </w:tcBorders>
          </w:tcPr>
          <w:p w14:paraId="208691E3" w14:textId="0BEA1AF3" w:rsidR="00FF151D" w:rsidRPr="00061A87" w:rsidRDefault="004C183F" w:rsidP="004C183F">
            <w:pPr>
              <w:spacing w:line="259" w:lineRule="auto"/>
              <w:ind w:left="36"/>
              <w:rPr>
                <w:rFonts w:ascii="Times New Roman" w:hAnsi="Times New Roman" w:cs="Times New Roman"/>
              </w:rPr>
            </w:pPr>
            <w:r>
              <w:rPr>
                <w:rFonts w:ascii="Times New Roman" w:hAnsi="Times New Roman" w:cs="Times New Roman"/>
              </w:rPr>
              <w:lastRenderedPageBreak/>
              <w:t>Module</w:t>
            </w:r>
            <w:r w:rsidR="00FF151D" w:rsidRPr="00061A87">
              <w:rPr>
                <w:rFonts w:ascii="Times New Roman" w:hAnsi="Times New Roman" w:cs="Times New Roman"/>
              </w:rPr>
              <w:t xml:space="preserve"> 9 </w:t>
            </w:r>
          </w:p>
          <w:p w14:paraId="65977832" w14:textId="77777777" w:rsidR="00FF151D" w:rsidRPr="00061A87" w:rsidRDefault="00FF151D" w:rsidP="004C183F">
            <w:pPr>
              <w:spacing w:line="259" w:lineRule="auto"/>
              <w:ind w:left="36"/>
              <w:rPr>
                <w:rFonts w:ascii="Times New Roman" w:hAnsi="Times New Roman" w:cs="Times New Roman"/>
              </w:rPr>
            </w:pPr>
            <w:r w:rsidRPr="00061A87">
              <w:rPr>
                <w:rFonts w:ascii="Times New Roman" w:hAnsi="Times New Roman" w:cs="Times New Roman"/>
              </w:rPr>
              <w:t xml:space="preserve"> </w:t>
            </w:r>
          </w:p>
          <w:p w14:paraId="5FCC650D" w14:textId="7EEB01FB" w:rsidR="00FF151D" w:rsidRPr="00061A87" w:rsidRDefault="00FF151D" w:rsidP="004C183F">
            <w:pPr>
              <w:spacing w:line="259" w:lineRule="auto"/>
              <w:ind w:left="36"/>
              <w:rPr>
                <w:rFonts w:ascii="Times New Roman" w:hAnsi="Times New Roman" w:cs="Times New Roman"/>
              </w:rPr>
            </w:pPr>
            <w:r w:rsidRPr="00061A87">
              <w:rPr>
                <w:rFonts w:ascii="Times New Roman" w:hAnsi="Times New Roman" w:cs="Times New Roman"/>
              </w:rPr>
              <w:t xml:space="preserve"> </w:t>
            </w:r>
          </w:p>
        </w:tc>
        <w:tc>
          <w:tcPr>
            <w:tcW w:w="2430" w:type="dxa"/>
            <w:tcBorders>
              <w:top w:val="single" w:sz="6" w:space="0" w:color="000000"/>
              <w:left w:val="single" w:sz="6" w:space="0" w:color="000000"/>
              <w:bottom w:val="single" w:sz="6" w:space="0" w:color="000000"/>
              <w:right w:val="single" w:sz="6" w:space="0" w:color="000000"/>
            </w:tcBorders>
          </w:tcPr>
          <w:p w14:paraId="269E4A30" w14:textId="027B9F19" w:rsidR="00044192" w:rsidRPr="00711102" w:rsidRDefault="00711102"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More Advanced SQL</w:t>
            </w:r>
          </w:p>
          <w:p w14:paraId="46B3D0A7" w14:textId="749C2E04" w:rsidR="00BA1492" w:rsidRDefault="00BA1492"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Insert, Update and Delete</w:t>
            </w:r>
          </w:p>
          <w:p w14:paraId="3F4D9816" w14:textId="447CD04D" w:rsidR="00FF151D" w:rsidRPr="00061A87" w:rsidRDefault="00FF151D" w:rsidP="004C183F">
            <w:pPr>
              <w:spacing w:after="2" w:line="236" w:lineRule="auto"/>
              <w:ind w:left="36"/>
              <w:rPr>
                <w:rFonts w:ascii="Times New Roman" w:hAnsi="Times New Roman" w:cs="Times New Roman"/>
              </w:rPr>
            </w:pPr>
          </w:p>
        </w:tc>
        <w:tc>
          <w:tcPr>
            <w:tcW w:w="2430" w:type="dxa"/>
            <w:tcBorders>
              <w:top w:val="single" w:sz="6" w:space="0" w:color="000000"/>
              <w:left w:val="single" w:sz="6" w:space="0" w:color="000000"/>
              <w:bottom w:val="single" w:sz="6" w:space="0" w:color="000000"/>
              <w:right w:val="single" w:sz="6" w:space="0" w:color="000000"/>
            </w:tcBorders>
          </w:tcPr>
          <w:p w14:paraId="73D1567F" w14:textId="156D0572" w:rsidR="00F01BF4" w:rsidRDefault="00F01BF4" w:rsidP="004C183F">
            <w:pPr>
              <w:pStyle w:val="ListParagraph"/>
              <w:numPr>
                <w:ilvl w:val="0"/>
                <w:numId w:val="6"/>
              </w:numPr>
              <w:spacing w:line="259" w:lineRule="auto"/>
              <w:ind w:left="474" w:hanging="351"/>
              <w:rPr>
                <w:rFonts w:ascii="Times New Roman" w:hAnsi="Times New Roman" w:cs="Times New Roman"/>
              </w:rPr>
            </w:pPr>
            <w:r>
              <w:rPr>
                <w:rFonts w:ascii="Times New Roman" w:hAnsi="Times New Roman" w:cs="Times New Roman"/>
              </w:rPr>
              <w:t>Read Chapter 8 from Cengage</w:t>
            </w:r>
          </w:p>
          <w:p w14:paraId="308E50AD" w14:textId="42AF0448" w:rsidR="0046643E" w:rsidRPr="00FF151D" w:rsidRDefault="003A02EB" w:rsidP="004C183F">
            <w:pPr>
              <w:pStyle w:val="ListParagraph"/>
              <w:numPr>
                <w:ilvl w:val="0"/>
                <w:numId w:val="6"/>
              </w:numPr>
              <w:spacing w:line="259" w:lineRule="auto"/>
              <w:ind w:left="474" w:hanging="351"/>
              <w:rPr>
                <w:rFonts w:ascii="Times New Roman" w:hAnsi="Times New Roman" w:cs="Times New Roman"/>
              </w:rPr>
            </w:pPr>
            <w:r>
              <w:rPr>
                <w:rFonts w:ascii="Times New Roman" w:hAnsi="Times New Roman" w:cs="Times New Roman"/>
              </w:rPr>
              <w:t>Read Chapter 8</w:t>
            </w:r>
            <w:r w:rsidR="00044192">
              <w:rPr>
                <w:rFonts w:ascii="Times New Roman" w:hAnsi="Times New Roman" w:cs="Times New Roman"/>
              </w:rPr>
              <w:t xml:space="preserve"> Murach</w:t>
            </w:r>
          </w:p>
          <w:p w14:paraId="3B2DE03B" w14:textId="034FF8D6" w:rsidR="00FF151D" w:rsidRPr="00061A87" w:rsidRDefault="00FF151D" w:rsidP="004C183F">
            <w:pPr>
              <w:spacing w:line="259" w:lineRule="auto"/>
              <w:ind w:left="36"/>
              <w:rPr>
                <w:rFonts w:ascii="Times New Roman" w:hAnsi="Times New Roman" w:cs="Times New Roman"/>
                <w:u w:val="single" w:color="000000"/>
              </w:rPr>
            </w:pPr>
          </w:p>
        </w:tc>
        <w:tc>
          <w:tcPr>
            <w:tcW w:w="4050" w:type="dxa"/>
            <w:tcBorders>
              <w:top w:val="single" w:sz="6" w:space="0" w:color="000000"/>
              <w:left w:val="single" w:sz="6" w:space="0" w:color="000000"/>
              <w:bottom w:val="single" w:sz="6" w:space="0" w:color="000000"/>
              <w:right w:val="single" w:sz="6" w:space="0" w:color="000000"/>
            </w:tcBorders>
          </w:tcPr>
          <w:p w14:paraId="1A675177" w14:textId="50A63641" w:rsidR="004F73B8" w:rsidRDefault="00FF151D" w:rsidP="004C183F">
            <w:pPr>
              <w:numPr>
                <w:ilvl w:val="0"/>
                <w:numId w:val="2"/>
              </w:numPr>
              <w:spacing w:line="259" w:lineRule="auto"/>
              <w:ind w:hanging="360"/>
              <w:rPr>
                <w:rFonts w:ascii="Times New Roman" w:hAnsi="Times New Roman" w:cs="Times New Roman"/>
              </w:rPr>
            </w:pPr>
            <w:r w:rsidRPr="00061A87">
              <w:rPr>
                <w:rFonts w:ascii="Times New Roman" w:hAnsi="Times New Roman" w:cs="Times New Roman"/>
              </w:rPr>
              <w:t xml:space="preserve"> </w:t>
            </w:r>
            <w:r w:rsidR="00F13900">
              <w:rPr>
                <w:rFonts w:ascii="Times New Roman" w:hAnsi="Times New Roman" w:cs="Times New Roman"/>
                <w:u w:val="single"/>
              </w:rPr>
              <w:t>Practice</w:t>
            </w:r>
            <w:r w:rsidR="004F73B8" w:rsidRPr="00FA04EE">
              <w:rPr>
                <w:rFonts w:ascii="Times New Roman" w:hAnsi="Times New Roman" w:cs="Times New Roman"/>
                <w:u w:val="single"/>
              </w:rPr>
              <w:t xml:space="preserve"> Activity </w:t>
            </w:r>
            <w:r w:rsidR="004F73B8">
              <w:rPr>
                <w:rFonts w:ascii="Times New Roman" w:hAnsi="Times New Roman" w:cs="Times New Roman"/>
              </w:rPr>
              <w:t xml:space="preserve"> </w:t>
            </w:r>
          </w:p>
          <w:p w14:paraId="5D5D072A" w14:textId="474CC1CE" w:rsidR="004F73B8" w:rsidRDefault="004F73B8"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 xml:space="preserve">Create Insert, Update, </w:t>
            </w:r>
            <w:r w:rsidR="00157248">
              <w:rPr>
                <w:rFonts w:ascii="Times New Roman" w:hAnsi="Times New Roman" w:cs="Times New Roman"/>
              </w:rPr>
              <w:t>and Delete</w:t>
            </w:r>
            <w:r>
              <w:rPr>
                <w:rFonts w:ascii="Times New Roman" w:hAnsi="Times New Roman" w:cs="Times New Roman"/>
              </w:rPr>
              <w:t xml:space="preserve"> Statements Using ‘AP’ Database (Exercises 1-9 on Pg. 236-237</w:t>
            </w:r>
            <w:r w:rsidR="00157248">
              <w:rPr>
                <w:rFonts w:ascii="Times New Roman" w:hAnsi="Times New Roman" w:cs="Times New Roman"/>
              </w:rPr>
              <w:t xml:space="preserve"> Murach)</w:t>
            </w:r>
            <w:r>
              <w:rPr>
                <w:rFonts w:ascii="Times New Roman" w:hAnsi="Times New Roman" w:cs="Times New Roman"/>
              </w:rPr>
              <w:t>.</w:t>
            </w:r>
          </w:p>
          <w:p w14:paraId="21333394" w14:textId="292012A6" w:rsidR="00AB79B0" w:rsidRDefault="00AB79B0"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Create, Cast and Convert Select Statements Using ‘AP’ Database (Exercises 1-2 on Pg. 260 Murach)</w:t>
            </w:r>
          </w:p>
          <w:p w14:paraId="4E7824E6" w14:textId="704C6EC0" w:rsidR="00AB79B0" w:rsidRPr="007B4CB6" w:rsidRDefault="007B4CB6"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More SQL Cengage Perspective (</w:t>
            </w:r>
            <w:r w:rsidR="008015B4">
              <w:rPr>
                <w:rFonts w:ascii="Times New Roman" w:hAnsi="Times New Roman" w:cs="Times New Roman"/>
              </w:rPr>
              <w:t xml:space="preserve">Pg. </w:t>
            </w:r>
            <w:r>
              <w:rPr>
                <w:rFonts w:ascii="Times New Roman" w:hAnsi="Times New Roman" w:cs="Times New Roman"/>
              </w:rPr>
              <w:t>371…)</w:t>
            </w:r>
          </w:p>
          <w:p w14:paraId="6D13A49C" w14:textId="53EFE55B" w:rsidR="004F73B8" w:rsidRDefault="004F73B8" w:rsidP="004C183F">
            <w:pPr>
              <w:numPr>
                <w:ilvl w:val="0"/>
                <w:numId w:val="2"/>
              </w:numPr>
              <w:spacing w:line="259" w:lineRule="auto"/>
              <w:ind w:hanging="360"/>
              <w:rPr>
                <w:rFonts w:ascii="Times New Roman" w:hAnsi="Times New Roman" w:cs="Times New Roman"/>
              </w:rPr>
            </w:pPr>
            <w:r w:rsidRPr="00FA04EE">
              <w:rPr>
                <w:rFonts w:ascii="Times New Roman" w:hAnsi="Times New Roman" w:cs="Times New Roman"/>
                <w:u w:val="single"/>
              </w:rPr>
              <w:t>Lab</w:t>
            </w:r>
            <w:r w:rsidR="00660EF6">
              <w:rPr>
                <w:rFonts w:ascii="Times New Roman" w:hAnsi="Times New Roman" w:cs="Times New Roman"/>
                <w:u w:val="single"/>
              </w:rPr>
              <w:t xml:space="preserve"> 8</w:t>
            </w:r>
          </w:p>
          <w:p w14:paraId="5EA9412C" w14:textId="6AD184F9" w:rsidR="004F73B8" w:rsidRDefault="004F73B8" w:rsidP="004C183F">
            <w:pPr>
              <w:pStyle w:val="ListParagraph"/>
              <w:numPr>
                <w:ilvl w:val="0"/>
                <w:numId w:val="7"/>
              </w:numPr>
              <w:spacing w:line="259" w:lineRule="auto"/>
              <w:ind w:left="491" w:hanging="180"/>
              <w:rPr>
                <w:rFonts w:ascii="Times New Roman" w:hAnsi="Times New Roman" w:cs="Times New Roman"/>
              </w:rPr>
            </w:pPr>
            <w:r>
              <w:rPr>
                <w:rFonts w:ascii="Times New Roman" w:hAnsi="Times New Roman" w:cs="Times New Roman"/>
              </w:rPr>
              <w:t xml:space="preserve">Complete </w:t>
            </w:r>
            <w:r w:rsidR="00D4226B">
              <w:rPr>
                <w:rFonts w:ascii="Times New Roman" w:hAnsi="Times New Roman" w:cs="Times New Roman"/>
              </w:rPr>
              <w:t>My Guitar Shop Exercises related to Ch. 8 of Murach (Exercises found in Lab instruction document</w:t>
            </w:r>
            <w:r w:rsidR="00FD5043">
              <w:rPr>
                <w:rFonts w:ascii="Times New Roman" w:hAnsi="Times New Roman" w:cs="Times New Roman"/>
              </w:rPr>
              <w:t>)</w:t>
            </w:r>
          </w:p>
          <w:p w14:paraId="13685D3C" w14:textId="3B55AA2E" w:rsidR="00FF151D" w:rsidRDefault="007B4CB6" w:rsidP="004C183F">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 xml:space="preserve">Complete Ch. 8 </w:t>
            </w:r>
            <w:r w:rsidR="00E45343">
              <w:rPr>
                <w:rFonts w:ascii="Times New Roman" w:hAnsi="Times New Roman" w:cs="Times New Roman"/>
              </w:rPr>
              <w:t>Problems</w:t>
            </w:r>
            <w:r>
              <w:rPr>
                <w:rFonts w:ascii="Times New Roman" w:hAnsi="Times New Roman" w:cs="Times New Roman"/>
              </w:rPr>
              <w:t xml:space="preserve"> </w:t>
            </w:r>
            <w:r w:rsidR="00B63392">
              <w:rPr>
                <w:rFonts w:ascii="Times New Roman" w:hAnsi="Times New Roman" w:cs="Times New Roman"/>
              </w:rPr>
              <w:t>1, 2</w:t>
            </w:r>
            <w:r w:rsidR="00877C7A">
              <w:rPr>
                <w:rFonts w:ascii="Times New Roman" w:hAnsi="Times New Roman" w:cs="Times New Roman"/>
              </w:rPr>
              <w:t>,</w:t>
            </w:r>
            <w:r w:rsidR="00DC797F">
              <w:rPr>
                <w:rFonts w:ascii="Times New Roman" w:hAnsi="Times New Roman" w:cs="Times New Roman"/>
              </w:rPr>
              <w:t xml:space="preserve"> 3, 5 </w:t>
            </w:r>
            <w:r>
              <w:rPr>
                <w:rFonts w:ascii="Times New Roman" w:hAnsi="Times New Roman" w:cs="Times New Roman"/>
              </w:rPr>
              <w:t>(Cengage</w:t>
            </w:r>
            <w:r w:rsidR="00E45343">
              <w:rPr>
                <w:rFonts w:ascii="Times New Roman" w:hAnsi="Times New Roman" w:cs="Times New Roman"/>
              </w:rPr>
              <w:t xml:space="preserve"> Pg. 418-420</w:t>
            </w:r>
            <w:r>
              <w:rPr>
                <w:rFonts w:ascii="Times New Roman" w:hAnsi="Times New Roman" w:cs="Times New Roman"/>
              </w:rPr>
              <w:t>)</w:t>
            </w:r>
          </w:p>
          <w:p w14:paraId="5FA924D3" w14:textId="66CE4CE2" w:rsidR="00D4226B" w:rsidRPr="00D4226B" w:rsidRDefault="00D4226B" w:rsidP="004C183F">
            <w:pPr>
              <w:spacing w:line="259" w:lineRule="auto"/>
              <w:rPr>
                <w:rFonts w:ascii="Times New Roman" w:hAnsi="Times New Roman" w:cs="Times New Roman"/>
              </w:rPr>
            </w:pPr>
          </w:p>
        </w:tc>
      </w:tr>
      <w:tr w:rsidR="00FF151D" w14:paraId="360BC31F" w14:textId="76F6969B" w:rsidTr="004C183F">
        <w:trPr>
          <w:trHeight w:val="912"/>
        </w:trPr>
        <w:tc>
          <w:tcPr>
            <w:tcW w:w="1161" w:type="dxa"/>
            <w:tcBorders>
              <w:top w:val="single" w:sz="6" w:space="0" w:color="000000"/>
              <w:left w:val="single" w:sz="6" w:space="0" w:color="000000"/>
              <w:bottom w:val="single" w:sz="6" w:space="0" w:color="000000"/>
              <w:right w:val="single" w:sz="6" w:space="0" w:color="000000"/>
            </w:tcBorders>
          </w:tcPr>
          <w:p w14:paraId="7C495CEA" w14:textId="5F9CCAC3" w:rsidR="00FF151D" w:rsidRPr="00061A87" w:rsidRDefault="004C183F" w:rsidP="004C183F">
            <w:pPr>
              <w:spacing w:line="259" w:lineRule="auto"/>
              <w:ind w:left="36"/>
              <w:rPr>
                <w:rFonts w:ascii="Times New Roman" w:hAnsi="Times New Roman" w:cs="Times New Roman"/>
              </w:rPr>
            </w:pPr>
            <w:r>
              <w:rPr>
                <w:rFonts w:ascii="Times New Roman" w:hAnsi="Times New Roman" w:cs="Times New Roman"/>
              </w:rPr>
              <w:t>Module</w:t>
            </w:r>
            <w:r w:rsidR="00FF151D" w:rsidRPr="00061A87">
              <w:rPr>
                <w:rFonts w:ascii="Times New Roman" w:hAnsi="Times New Roman" w:cs="Times New Roman"/>
              </w:rPr>
              <w:t xml:space="preserve"> 10</w:t>
            </w:r>
            <w:r>
              <w:rPr>
                <w:rFonts w:ascii="Times New Roman" w:hAnsi="Times New Roman" w:cs="Times New Roman"/>
              </w:rPr>
              <w:t xml:space="preserve"> &amp; 11</w:t>
            </w:r>
            <w:r w:rsidR="00FF151D" w:rsidRPr="00061A87">
              <w:rPr>
                <w:rFonts w:ascii="Times New Roman" w:hAnsi="Times New Roman" w:cs="Times New Roman"/>
              </w:rPr>
              <w:t xml:space="preserve"> </w:t>
            </w:r>
          </w:p>
          <w:p w14:paraId="77C33E6F" w14:textId="257E895A" w:rsidR="00FF151D" w:rsidRPr="00061A87" w:rsidRDefault="00FF151D" w:rsidP="004C183F">
            <w:pPr>
              <w:spacing w:line="259" w:lineRule="auto"/>
              <w:ind w:left="36"/>
              <w:rPr>
                <w:rFonts w:ascii="Times New Roman" w:hAnsi="Times New Roman" w:cs="Times New Roman"/>
              </w:rPr>
            </w:pPr>
            <w:r w:rsidRPr="00061A87">
              <w:rPr>
                <w:rFonts w:ascii="Times New Roman" w:hAnsi="Times New Roman" w:cs="Times New Roman"/>
              </w:rPr>
              <w:t xml:space="preserve"> </w:t>
            </w:r>
          </w:p>
        </w:tc>
        <w:tc>
          <w:tcPr>
            <w:tcW w:w="2430" w:type="dxa"/>
            <w:tcBorders>
              <w:top w:val="single" w:sz="6" w:space="0" w:color="000000"/>
              <w:left w:val="single" w:sz="6" w:space="0" w:color="000000"/>
              <w:bottom w:val="single" w:sz="6" w:space="0" w:color="000000"/>
              <w:right w:val="single" w:sz="6" w:space="0" w:color="000000"/>
            </w:tcBorders>
          </w:tcPr>
          <w:p w14:paraId="4652A369" w14:textId="0AE6E716" w:rsidR="00BA1492" w:rsidRDefault="003A02EB" w:rsidP="004C183F">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Review</w:t>
            </w:r>
          </w:p>
          <w:p w14:paraId="183F303F" w14:textId="4B3941DD" w:rsidR="00FF151D" w:rsidRPr="00061A87" w:rsidRDefault="00FF151D" w:rsidP="004C183F">
            <w:pPr>
              <w:spacing w:line="259" w:lineRule="auto"/>
              <w:ind w:left="36"/>
              <w:rPr>
                <w:rFonts w:ascii="Times New Roman" w:hAnsi="Times New Roman" w:cs="Times New Roman"/>
              </w:rPr>
            </w:pPr>
          </w:p>
        </w:tc>
        <w:tc>
          <w:tcPr>
            <w:tcW w:w="2430" w:type="dxa"/>
            <w:tcBorders>
              <w:top w:val="single" w:sz="6" w:space="0" w:color="000000"/>
              <w:left w:val="single" w:sz="6" w:space="0" w:color="000000"/>
              <w:bottom w:val="single" w:sz="6" w:space="0" w:color="000000"/>
              <w:right w:val="single" w:sz="6" w:space="0" w:color="000000"/>
            </w:tcBorders>
          </w:tcPr>
          <w:p w14:paraId="41A466BF" w14:textId="50169340" w:rsidR="00975E4A" w:rsidRPr="00FF151D" w:rsidRDefault="00975E4A" w:rsidP="004C183F">
            <w:pPr>
              <w:pStyle w:val="ListParagraph"/>
              <w:numPr>
                <w:ilvl w:val="0"/>
                <w:numId w:val="6"/>
              </w:numPr>
              <w:spacing w:line="259" w:lineRule="auto"/>
              <w:ind w:left="474" w:hanging="351"/>
              <w:rPr>
                <w:rFonts w:ascii="Times New Roman" w:hAnsi="Times New Roman" w:cs="Times New Roman"/>
              </w:rPr>
            </w:pPr>
            <w:r>
              <w:rPr>
                <w:rFonts w:ascii="Times New Roman" w:hAnsi="Times New Roman" w:cs="Times New Roman"/>
              </w:rPr>
              <w:t>Re</w:t>
            </w:r>
            <w:r w:rsidR="003A02EB">
              <w:rPr>
                <w:rFonts w:ascii="Times New Roman" w:hAnsi="Times New Roman" w:cs="Times New Roman"/>
              </w:rPr>
              <w:t>view for Final Exam</w:t>
            </w:r>
          </w:p>
          <w:p w14:paraId="3E64A49C" w14:textId="6EA09340" w:rsidR="00FF151D" w:rsidRPr="00061A87" w:rsidRDefault="00FF151D" w:rsidP="004C183F">
            <w:pPr>
              <w:spacing w:line="259" w:lineRule="auto"/>
              <w:ind w:left="36"/>
              <w:rPr>
                <w:rFonts w:ascii="Times New Roman" w:hAnsi="Times New Roman" w:cs="Times New Roman"/>
                <w:u w:val="single" w:color="000000"/>
              </w:rPr>
            </w:pPr>
          </w:p>
        </w:tc>
        <w:tc>
          <w:tcPr>
            <w:tcW w:w="4050" w:type="dxa"/>
            <w:tcBorders>
              <w:top w:val="single" w:sz="6" w:space="0" w:color="000000"/>
              <w:left w:val="single" w:sz="6" w:space="0" w:color="000000"/>
              <w:bottom w:val="single" w:sz="6" w:space="0" w:color="000000"/>
              <w:right w:val="single" w:sz="6" w:space="0" w:color="000000"/>
            </w:tcBorders>
          </w:tcPr>
          <w:p w14:paraId="5E49ECC8" w14:textId="674AA07C" w:rsidR="004E46AB" w:rsidRDefault="00621E19" w:rsidP="004C183F">
            <w:pPr>
              <w:numPr>
                <w:ilvl w:val="0"/>
                <w:numId w:val="2"/>
              </w:numPr>
              <w:spacing w:line="259" w:lineRule="auto"/>
              <w:ind w:hanging="360"/>
              <w:rPr>
                <w:rFonts w:ascii="Times New Roman" w:hAnsi="Times New Roman" w:cs="Times New Roman"/>
              </w:rPr>
            </w:pPr>
            <w:r>
              <w:rPr>
                <w:rFonts w:ascii="Times New Roman" w:hAnsi="Times New Roman" w:cs="Times New Roman"/>
              </w:rPr>
              <w:t>Wrap up final deliverables (Assignments)</w:t>
            </w:r>
          </w:p>
          <w:p w14:paraId="34FBA571" w14:textId="694CBDF2" w:rsidR="00425309" w:rsidRDefault="00425309" w:rsidP="004C183F">
            <w:pPr>
              <w:numPr>
                <w:ilvl w:val="0"/>
                <w:numId w:val="2"/>
              </w:numPr>
              <w:spacing w:line="259" w:lineRule="auto"/>
              <w:ind w:hanging="360"/>
              <w:rPr>
                <w:rFonts w:ascii="Times New Roman" w:hAnsi="Times New Roman" w:cs="Times New Roman"/>
              </w:rPr>
            </w:pPr>
            <w:r>
              <w:rPr>
                <w:rFonts w:ascii="Times New Roman" w:hAnsi="Times New Roman" w:cs="Times New Roman"/>
              </w:rPr>
              <w:t xml:space="preserve">Quiz 5 </w:t>
            </w:r>
            <w:r>
              <w:rPr>
                <w:rFonts w:ascii="Times New Roman" w:hAnsi="Times New Roman" w:cs="Times New Roman"/>
                <w:u w:val="single"/>
              </w:rPr>
              <w:t>(Cengage Ch. 8 and Murach Ch. 5, 6, 7 &amp;8)</w:t>
            </w:r>
          </w:p>
          <w:p w14:paraId="6CFC9DFC" w14:textId="37B3E376" w:rsidR="00FF151D" w:rsidRPr="00061A87" w:rsidRDefault="00FF151D" w:rsidP="004C183F">
            <w:pPr>
              <w:spacing w:line="259" w:lineRule="auto"/>
              <w:ind w:left="7"/>
              <w:rPr>
                <w:rFonts w:ascii="Times New Roman" w:hAnsi="Times New Roman" w:cs="Times New Roman"/>
                <w:u w:val="single" w:color="000000"/>
              </w:rPr>
            </w:pPr>
          </w:p>
        </w:tc>
      </w:tr>
      <w:tr w:rsidR="00FF151D" w14:paraId="22779CB8" w14:textId="3245B91E" w:rsidTr="004C183F">
        <w:trPr>
          <w:trHeight w:val="750"/>
        </w:trPr>
        <w:tc>
          <w:tcPr>
            <w:tcW w:w="1161" w:type="dxa"/>
            <w:tcBorders>
              <w:top w:val="single" w:sz="6" w:space="0" w:color="000000"/>
              <w:left w:val="single" w:sz="6" w:space="0" w:color="000000"/>
              <w:bottom w:val="single" w:sz="6" w:space="0" w:color="000000"/>
              <w:right w:val="single" w:sz="6" w:space="0" w:color="000000"/>
            </w:tcBorders>
          </w:tcPr>
          <w:p w14:paraId="61C40859" w14:textId="550D8F9E" w:rsidR="00FF151D" w:rsidRPr="00061A87" w:rsidRDefault="00FF151D" w:rsidP="004C183F">
            <w:pPr>
              <w:spacing w:line="259" w:lineRule="auto"/>
              <w:ind w:left="36"/>
              <w:rPr>
                <w:rFonts w:ascii="Times New Roman" w:hAnsi="Times New Roman" w:cs="Times New Roman"/>
              </w:rPr>
            </w:pPr>
            <w:r w:rsidRPr="00061A87">
              <w:rPr>
                <w:rFonts w:ascii="Times New Roman" w:hAnsi="Times New Roman" w:cs="Times New Roman"/>
              </w:rPr>
              <w:t xml:space="preserve">Final Exam </w:t>
            </w:r>
          </w:p>
          <w:p w14:paraId="06EFCD3A" w14:textId="70E45969" w:rsidR="00FF151D" w:rsidRPr="00061A87" w:rsidRDefault="00FF151D" w:rsidP="004C183F">
            <w:pPr>
              <w:spacing w:line="259" w:lineRule="auto"/>
              <w:ind w:left="36"/>
              <w:rPr>
                <w:rFonts w:ascii="Times New Roman" w:hAnsi="Times New Roman" w:cs="Times New Roman"/>
              </w:rPr>
            </w:pPr>
          </w:p>
        </w:tc>
        <w:tc>
          <w:tcPr>
            <w:tcW w:w="2430" w:type="dxa"/>
            <w:tcBorders>
              <w:top w:val="single" w:sz="6" w:space="0" w:color="000000"/>
              <w:left w:val="single" w:sz="6" w:space="0" w:color="000000"/>
              <w:bottom w:val="single" w:sz="6" w:space="0" w:color="000000"/>
              <w:right w:val="single" w:sz="6" w:space="0" w:color="000000"/>
            </w:tcBorders>
          </w:tcPr>
          <w:p w14:paraId="38A0E27E" w14:textId="4C9FF51C" w:rsidR="00FF151D" w:rsidRPr="00061A87" w:rsidRDefault="00FF151D" w:rsidP="004C183F">
            <w:pPr>
              <w:spacing w:line="259" w:lineRule="auto"/>
              <w:ind w:left="36"/>
              <w:rPr>
                <w:rFonts w:ascii="Times New Roman" w:hAnsi="Times New Roman" w:cs="Times New Roman"/>
              </w:rPr>
            </w:pPr>
            <w:r w:rsidRPr="00061A87">
              <w:rPr>
                <w:rFonts w:ascii="Times New Roman" w:hAnsi="Times New Roman" w:cs="Times New Roman"/>
              </w:rPr>
              <w:t xml:space="preserve"> </w:t>
            </w:r>
          </w:p>
        </w:tc>
        <w:tc>
          <w:tcPr>
            <w:tcW w:w="2430" w:type="dxa"/>
            <w:tcBorders>
              <w:top w:val="single" w:sz="6" w:space="0" w:color="000000"/>
              <w:left w:val="single" w:sz="6" w:space="0" w:color="000000"/>
              <w:bottom w:val="single" w:sz="6" w:space="0" w:color="000000"/>
              <w:right w:val="single" w:sz="6" w:space="0" w:color="000000"/>
            </w:tcBorders>
          </w:tcPr>
          <w:p w14:paraId="5476A82D" w14:textId="77777777" w:rsidR="00EE65D8" w:rsidRPr="00061A87" w:rsidRDefault="00EE65D8" w:rsidP="004C183F">
            <w:pPr>
              <w:spacing w:after="2" w:line="236" w:lineRule="auto"/>
              <w:ind w:right="1235"/>
              <w:rPr>
                <w:rFonts w:ascii="Times New Roman" w:hAnsi="Times New Roman" w:cs="Times New Roman"/>
              </w:rPr>
            </w:pPr>
            <w:r w:rsidRPr="00061A87">
              <w:rPr>
                <w:rFonts w:ascii="Times New Roman" w:hAnsi="Times New Roman" w:cs="Times New Roman"/>
                <w:u w:val="single" w:color="000000"/>
              </w:rPr>
              <w:t>Exams</w:t>
            </w:r>
            <w:r w:rsidRPr="00061A87">
              <w:rPr>
                <w:rFonts w:ascii="Times New Roman" w:hAnsi="Times New Roman" w:cs="Times New Roman"/>
              </w:rPr>
              <w:t xml:space="preserve"> </w:t>
            </w:r>
          </w:p>
          <w:p w14:paraId="671EB58A" w14:textId="2157A567" w:rsidR="00EE65D8" w:rsidRDefault="00EE65D8" w:rsidP="004C183F">
            <w:pPr>
              <w:spacing w:line="259" w:lineRule="auto"/>
              <w:rPr>
                <w:rFonts w:ascii="Times New Roman" w:hAnsi="Times New Roman" w:cs="Times New Roman"/>
              </w:rPr>
            </w:pPr>
            <w:r>
              <w:rPr>
                <w:rFonts w:ascii="Times New Roman" w:hAnsi="Times New Roman" w:cs="Times New Roman"/>
              </w:rPr>
              <w:t>Final</w:t>
            </w:r>
            <w:r w:rsidRPr="00061A87">
              <w:rPr>
                <w:rFonts w:ascii="Times New Roman" w:hAnsi="Times New Roman" w:cs="Times New Roman"/>
              </w:rPr>
              <w:t xml:space="preserve"> Exam  </w:t>
            </w:r>
          </w:p>
          <w:p w14:paraId="054E2895" w14:textId="66993A25" w:rsidR="00FF151D" w:rsidRPr="00061A87" w:rsidRDefault="00FF151D" w:rsidP="004C183F">
            <w:pPr>
              <w:spacing w:line="259" w:lineRule="auto"/>
              <w:ind w:left="36"/>
              <w:rPr>
                <w:rFonts w:ascii="Times New Roman" w:hAnsi="Times New Roman" w:cs="Times New Roman"/>
                <w:u w:val="single" w:color="000000"/>
              </w:rPr>
            </w:pPr>
          </w:p>
        </w:tc>
        <w:tc>
          <w:tcPr>
            <w:tcW w:w="4050" w:type="dxa"/>
            <w:tcBorders>
              <w:top w:val="single" w:sz="6" w:space="0" w:color="000000"/>
              <w:left w:val="single" w:sz="6" w:space="0" w:color="000000"/>
              <w:bottom w:val="single" w:sz="6" w:space="0" w:color="000000"/>
              <w:right w:val="single" w:sz="6" w:space="0" w:color="000000"/>
            </w:tcBorders>
          </w:tcPr>
          <w:p w14:paraId="34150073" w14:textId="4F5FDA95" w:rsidR="00EE65D8" w:rsidRDefault="00EE65D8" w:rsidP="004C183F">
            <w:pPr>
              <w:numPr>
                <w:ilvl w:val="0"/>
                <w:numId w:val="2"/>
              </w:numPr>
              <w:spacing w:line="259" w:lineRule="auto"/>
              <w:ind w:hanging="360"/>
              <w:rPr>
                <w:rFonts w:ascii="Times New Roman" w:hAnsi="Times New Roman" w:cs="Times New Roman"/>
              </w:rPr>
            </w:pPr>
            <w:r>
              <w:rPr>
                <w:rFonts w:ascii="Times New Roman" w:hAnsi="Times New Roman" w:cs="Times New Roman"/>
                <w:u w:val="single"/>
              </w:rPr>
              <w:t>Final Exam</w:t>
            </w:r>
            <w:r>
              <w:rPr>
                <w:rFonts w:ascii="Times New Roman" w:hAnsi="Times New Roman" w:cs="Times New Roman"/>
              </w:rPr>
              <w:t xml:space="preserve"> </w:t>
            </w:r>
          </w:p>
          <w:p w14:paraId="37DB9562" w14:textId="1B55A495" w:rsidR="00FF151D" w:rsidRPr="00061A87" w:rsidRDefault="00FF151D" w:rsidP="004C183F">
            <w:pPr>
              <w:spacing w:line="259" w:lineRule="auto"/>
              <w:ind w:left="36"/>
              <w:rPr>
                <w:rFonts w:ascii="Times New Roman" w:hAnsi="Times New Roman" w:cs="Times New Roman"/>
              </w:rPr>
            </w:pPr>
          </w:p>
        </w:tc>
      </w:tr>
    </w:tbl>
    <w:p w14:paraId="096F3D52" w14:textId="77777777" w:rsidR="001F6FD7" w:rsidRDefault="001F6FD7" w:rsidP="00FB1A69">
      <w:pPr>
        <w:spacing w:after="0" w:line="240" w:lineRule="auto"/>
        <w:rPr>
          <w:rFonts w:ascii="Times New Roman" w:hAnsi="Times New Roman" w:cs="Times New Roman"/>
          <w:b/>
          <w:bCs/>
          <w:color w:val="000000"/>
          <w:sz w:val="23"/>
          <w:szCs w:val="23"/>
        </w:rPr>
      </w:pPr>
    </w:p>
    <w:p w14:paraId="0B90364E" w14:textId="77777777" w:rsidR="001F6FD7" w:rsidRPr="00314B3E" w:rsidRDefault="001F6FD7" w:rsidP="00FB1A69">
      <w:pPr>
        <w:spacing w:after="0" w:line="240" w:lineRule="auto"/>
        <w:rPr>
          <w:rFonts w:ascii="Times New Roman" w:hAnsi="Times New Roman" w:cs="Times New Roman"/>
          <w:b/>
          <w:bCs/>
          <w:color w:val="000000"/>
          <w:sz w:val="23"/>
          <w:szCs w:val="23"/>
        </w:rPr>
      </w:pPr>
    </w:p>
    <w:p w14:paraId="47E30237" w14:textId="77777777" w:rsidR="00DF1B42" w:rsidRPr="00C80CE7" w:rsidRDefault="00DF1B42" w:rsidP="00DF1B42">
      <w:pPr>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75648" behindDoc="0" locked="0" layoutInCell="1" allowOverlap="1" wp14:anchorId="74CCE709" wp14:editId="73C8479E">
                <wp:simplePos x="0" y="0"/>
                <wp:positionH relativeFrom="column">
                  <wp:posOffset>635</wp:posOffset>
                </wp:positionH>
                <wp:positionV relativeFrom="paragraph">
                  <wp:posOffset>195580</wp:posOffset>
                </wp:positionV>
                <wp:extent cx="5880100" cy="10795"/>
                <wp:effectExtent l="19685" t="24130" r="24765" b="22225"/>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0100" cy="1079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F575E4" id="_x0000_t32" coordsize="21600,21600" o:spt="32" o:oned="t" path="m,l21600,21600e" filled="f">
                <v:path arrowok="t" fillok="f" o:connecttype="none"/>
                <o:lock v:ext="edit" shapetype="t"/>
              </v:shapetype>
              <v:shape id="AutoShape 10" o:spid="_x0000_s1026" type="#_x0000_t32" style="position:absolute;margin-left:.05pt;margin-top:15.4pt;width:463pt;height:.8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" strokecolor="#c0504d [3205]" strokeweight="2.5pt">
                <v:shadow color="#868686"/>
              </v:shape>
            </w:pict>
          </mc:Fallback>
        </mc:AlternateContent>
      </w:r>
      <w:r w:rsidRPr="00C80CE7">
        <w:rPr>
          <w:rFonts w:ascii="Times New Roman" w:hAnsi="Times New Roman" w:cs="Times New Roman"/>
          <w:b/>
          <w:bCs/>
          <w:color w:val="000000"/>
          <w:sz w:val="23"/>
          <w:szCs w:val="23"/>
        </w:rPr>
        <w:t>PROFESSIONAL BEHAVIOR</w:t>
      </w:r>
    </w:p>
    <w:p w14:paraId="6AD8DEDB" w14:textId="77777777" w:rsidR="00DF1B42" w:rsidRPr="00C80CE7" w:rsidRDefault="00DF1B42" w:rsidP="00DF1B42">
      <w:pPr>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color w:val="000000"/>
          <w:sz w:val="23"/>
          <w:szCs w:val="23"/>
        </w:rPr>
        <w:br/>
      </w:r>
      <w:r w:rsidRPr="00C80CE7">
        <w:rPr>
          <w:rFonts w:ascii="Times New Roman" w:hAnsi="Times New Roman" w:cs="Times New Roman"/>
          <w:color w:val="000000"/>
          <w:sz w:val="23"/>
          <w:szCs w:val="23"/>
        </w:rPr>
        <w:t>It is expected that students and faculty will be respectful of each other during class and classroom activities. Students and faculty are expected to be courteous, listen, and speak to each other in a respectful manner. In the spirit of professionalism and respect, please minimize potential class disruptions by turning pagers or cell phones off, and do not bring small children to class.</w:t>
      </w:r>
      <w:r w:rsidRPr="00C80CE7">
        <w:rPr>
          <w:rFonts w:ascii="Times New Roman" w:hAnsi="Times New Roman" w:cs="Times New Roman"/>
          <w:color w:val="000000"/>
          <w:sz w:val="23"/>
          <w:szCs w:val="23"/>
        </w:rPr>
        <w:br/>
      </w:r>
    </w:p>
    <w:p w14:paraId="1CEA6076"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76672" behindDoc="0" locked="0" layoutInCell="1" allowOverlap="1" wp14:anchorId="65706245" wp14:editId="2376E43C">
                <wp:simplePos x="0" y="0"/>
                <wp:positionH relativeFrom="column">
                  <wp:posOffset>14605</wp:posOffset>
                </wp:positionH>
                <wp:positionV relativeFrom="paragraph">
                  <wp:posOffset>184785</wp:posOffset>
                </wp:positionV>
                <wp:extent cx="5880100" cy="0"/>
                <wp:effectExtent l="24130" t="17145" r="20320" b="20955"/>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F66B17" id="AutoShape 11" o:spid="_x0000_s1026" type="#_x0000_t32" style="position:absolute;margin-left:1.15pt;margin-top:14.55pt;width:463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" strokecolor="#c0504d [3205]" strokeweight="2.5pt">
                <v:shadow color="#868686"/>
              </v:shape>
            </w:pict>
          </mc:Fallback>
        </mc:AlternateContent>
      </w:r>
      <w:r w:rsidRPr="00C80CE7">
        <w:rPr>
          <w:rFonts w:ascii="Times New Roman" w:hAnsi="Times New Roman" w:cs="Times New Roman"/>
          <w:b/>
          <w:bCs/>
          <w:color w:val="000000"/>
          <w:sz w:val="23"/>
          <w:szCs w:val="23"/>
        </w:rPr>
        <w:t xml:space="preserve">ACADEMIC </w:t>
      </w:r>
      <w:r>
        <w:rPr>
          <w:rFonts w:ascii="Times New Roman" w:hAnsi="Times New Roman" w:cs="Times New Roman"/>
          <w:b/>
          <w:bCs/>
          <w:color w:val="000000"/>
          <w:sz w:val="23"/>
          <w:szCs w:val="23"/>
        </w:rPr>
        <w:t>INTEGRITY</w:t>
      </w:r>
    </w:p>
    <w:p w14:paraId="66834DBB" w14:textId="77777777" w:rsidR="00DF1B42" w:rsidRPr="00154216"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3"/>
          <w:szCs w:val="23"/>
        </w:rPr>
      </w:pPr>
      <w:r w:rsidRPr="00C80CE7">
        <w:rPr>
          <w:rFonts w:ascii="Times New Roman" w:hAnsi="Times New Roman" w:cs="Times New Roman"/>
          <w:b/>
          <w:bCs/>
          <w:color w:val="000000"/>
          <w:sz w:val="23"/>
          <w:szCs w:val="23"/>
        </w:rPr>
        <w:br/>
      </w:r>
      <w:r w:rsidRPr="00154216">
        <w:rPr>
          <w:rFonts w:ascii="Times New Roman" w:hAnsi="Times New Roman" w:cs="Times New Roman"/>
          <w:sz w:val="23"/>
          <w:szCs w:val="23"/>
        </w:rPr>
        <w:t xml:space="preserve">Students are expected to be honest and ethical in their academic work. Dishonesty, cheating, plagiarism, and other forms of unethical behavior will subject a student to appropriate punishments, </w:t>
      </w:r>
      <w:r w:rsidRPr="00154216">
        <w:rPr>
          <w:rFonts w:ascii="Times New Roman" w:hAnsi="Times New Roman" w:cs="Times New Roman"/>
          <w:sz w:val="23"/>
          <w:szCs w:val="23"/>
        </w:rPr>
        <w:lastRenderedPageBreak/>
        <w:t>including the potential for expulsion from the University. All submitted in this course is to be your own new, original work written in response to the assignments. Consciously or unknowingly presenting the ideas or writings of others as your own will result in academic sanctions.</w:t>
      </w:r>
    </w:p>
    <w:p w14:paraId="5649E7FB" w14:textId="77777777" w:rsidR="00DF1B42" w:rsidRPr="00154216"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3"/>
          <w:szCs w:val="23"/>
        </w:rPr>
      </w:pPr>
    </w:p>
    <w:p w14:paraId="6C557B59" w14:textId="77777777" w:rsidR="00DF1B42" w:rsidRDefault="00DF1B42" w:rsidP="00DF1B42">
      <w:pPr>
        <w:pStyle w:val="NormalWeb"/>
        <w:shd w:val="clear" w:color="auto" w:fill="FFFFFF"/>
        <w:spacing w:before="0" w:beforeAutospacing="0" w:after="0" w:afterAutospacing="0"/>
        <w:rPr>
          <w:sz w:val="23"/>
          <w:szCs w:val="23"/>
        </w:rPr>
      </w:pPr>
      <w:r w:rsidRPr="00154216">
        <w:rPr>
          <w:sz w:val="23"/>
          <w:szCs w:val="23"/>
        </w:rPr>
        <w:t>If found guilty of cheating, plagiarism, or any other form of academic dishonesty, you will receive a zero on your assignment, and a report will be sent to the Student Affairs office, who has responsibility for enforcing OIT’s Student Conduct Code. Further information, including definitions of plagiarism and cheating, can be found in OIT’s statement on Student Academic Integrity (</w:t>
      </w:r>
      <w:hyperlink r:id="rId11" w:history="1">
        <w:r w:rsidRPr="00154216">
          <w:rPr>
            <w:rStyle w:val="Hyperlink"/>
            <w:color w:val="auto"/>
            <w:sz w:val="23"/>
            <w:szCs w:val="23"/>
          </w:rPr>
          <w:t>http://www.oit.edu/docs/default-source/Student-Affairs-/student-handbook/student-academic-integrity-policy.pdf</w:t>
        </w:r>
      </w:hyperlink>
      <w:r w:rsidRPr="00154216">
        <w:rPr>
          <w:sz w:val="23"/>
          <w:szCs w:val="23"/>
        </w:rPr>
        <w:t>). </w:t>
      </w:r>
    </w:p>
    <w:p w14:paraId="2669E624" w14:textId="77777777" w:rsidR="00DF1B42" w:rsidRPr="00154216" w:rsidRDefault="00DF1B42" w:rsidP="00DF1B42">
      <w:pPr>
        <w:pStyle w:val="NormalWeb"/>
        <w:shd w:val="clear" w:color="auto" w:fill="FFFFFF"/>
        <w:spacing w:before="0" w:beforeAutospacing="0" w:after="0" w:afterAutospacing="0"/>
        <w:rPr>
          <w:sz w:val="23"/>
          <w:szCs w:val="23"/>
        </w:rPr>
      </w:pPr>
    </w:p>
    <w:p w14:paraId="47AEC0A1" w14:textId="77777777" w:rsidR="00DF1B42" w:rsidRPr="00154216" w:rsidRDefault="00DF1B42" w:rsidP="00DF1B42">
      <w:pPr>
        <w:pStyle w:val="NormalWeb"/>
        <w:shd w:val="clear" w:color="auto" w:fill="FFFFFF"/>
        <w:spacing w:before="0" w:beforeAutospacing="0" w:after="0" w:afterAutospacing="0"/>
        <w:rPr>
          <w:sz w:val="23"/>
          <w:szCs w:val="23"/>
        </w:rPr>
      </w:pPr>
      <w:r w:rsidRPr="00154216">
        <w:rPr>
          <w:sz w:val="23"/>
          <w:szCs w:val="23"/>
        </w:rPr>
        <w:t>In cases of suspected academic dishonesty, the procedures outlined in OIT’s “Student Academic Integrity” policy will be strictly followed. (This includes the instruction to faculty that “</w:t>
      </w:r>
      <w:r w:rsidRPr="00154216">
        <w:rPr>
          <w:rStyle w:val="Emphasis"/>
          <w:sz w:val="23"/>
          <w:szCs w:val="23"/>
        </w:rPr>
        <w:t>all academic dishonesty cases will be reported to the Office of Student Affairs.”</w:t>
      </w:r>
      <w:r w:rsidRPr="00154216">
        <w:rPr>
          <w:sz w:val="23"/>
          <w:szCs w:val="23"/>
        </w:rPr>
        <w:t>).  I always include items that will provide indications that cheating has occurred, and I will not hesitate to report instances of academic dishonesty. You should know that the typical penalty at Oregon Tech for a second academic integrity violation is suspension from the university for somewhere between a term and a full academic year.</w:t>
      </w:r>
    </w:p>
    <w:p w14:paraId="1620BA41" w14:textId="77777777" w:rsidR="00DF1B42"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4FE"/>
          <w:sz w:val="23"/>
          <w:szCs w:val="23"/>
        </w:rPr>
      </w:pPr>
    </w:p>
    <w:p w14:paraId="00961A52"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81792" behindDoc="0" locked="0" layoutInCell="1" allowOverlap="1" wp14:anchorId="231E8C3E" wp14:editId="65F6F412">
                <wp:simplePos x="0" y="0"/>
                <wp:positionH relativeFrom="column">
                  <wp:posOffset>14605</wp:posOffset>
                </wp:positionH>
                <wp:positionV relativeFrom="paragraph">
                  <wp:posOffset>184785</wp:posOffset>
                </wp:positionV>
                <wp:extent cx="5880100" cy="0"/>
                <wp:effectExtent l="24130" t="17145" r="20320" b="20955"/>
                <wp:wrapNone/>
                <wp:docPr id="1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412A63" id="AutoShape 11" o:spid="_x0000_s1026" type="#_x0000_t32" style="position:absolute;margin-left:1.15pt;margin-top:14.55pt;width:463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" strokecolor="#c0504d [3205]" strokeweight="2.5pt">
                <v:shadow color="#868686"/>
              </v:shape>
            </w:pict>
          </mc:Fallback>
        </mc:AlternateContent>
      </w:r>
      <w:r>
        <w:rPr>
          <w:rFonts w:ascii="Times New Roman" w:hAnsi="Times New Roman" w:cs="Times New Roman"/>
          <w:b/>
          <w:bCs/>
          <w:noProof/>
          <w:color w:val="000000"/>
          <w:sz w:val="23"/>
          <w:szCs w:val="23"/>
        </w:rPr>
        <w:t>TITLE IX</w:t>
      </w:r>
    </w:p>
    <w:p w14:paraId="197C72F0" w14:textId="77777777" w:rsidR="00DF1B42" w:rsidRDefault="00DF1B42" w:rsidP="00DF1B42">
      <w:pPr>
        <w:pStyle w:val="NormalWeb"/>
        <w:shd w:val="clear" w:color="auto" w:fill="FFFFFF"/>
        <w:spacing w:before="0" w:beforeAutospacing="0" w:after="0" w:afterAutospacing="0"/>
        <w:rPr>
          <w:sz w:val="23"/>
          <w:szCs w:val="23"/>
        </w:rPr>
      </w:pPr>
      <w:r w:rsidRPr="00C80CE7">
        <w:rPr>
          <w:b/>
          <w:bCs/>
          <w:color w:val="000000"/>
          <w:sz w:val="23"/>
          <w:szCs w:val="23"/>
        </w:rPr>
        <w:br/>
      </w:r>
      <w:r w:rsidRPr="00154216">
        <w:rPr>
          <w:sz w:val="23"/>
          <w:szCs w:val="23"/>
        </w:rPr>
        <w:t>Oregon Tech faculty and staff are committed to creating and maintaining a safe and equitable learning environment for the Oregon Tech community.  Pursuant to U.S. Department of Education requirements, all Oregon Tech faculty and staff (other than designated confidential staff) must report any information they become aware of regarding gender-based bias, sexual harassment, sexual assault, sexual misconduct, relationship violence, or stalking involving a student to the University Title IX Coordinator.</w:t>
      </w:r>
    </w:p>
    <w:p w14:paraId="56522F0A" w14:textId="77777777" w:rsidR="00DF1B42" w:rsidRPr="00154216" w:rsidRDefault="00DF1B42" w:rsidP="00DF1B42">
      <w:pPr>
        <w:pStyle w:val="NormalWeb"/>
        <w:shd w:val="clear" w:color="auto" w:fill="FFFFFF"/>
        <w:spacing w:before="0" w:beforeAutospacing="0" w:after="0" w:afterAutospacing="0"/>
        <w:rPr>
          <w:sz w:val="23"/>
          <w:szCs w:val="23"/>
        </w:rPr>
      </w:pPr>
    </w:p>
    <w:p w14:paraId="29E36D69" w14:textId="77777777" w:rsidR="00DF1B42" w:rsidRPr="00154216" w:rsidRDefault="00DF1B42" w:rsidP="00DF1B42">
      <w:pPr>
        <w:pStyle w:val="NormalWeb"/>
        <w:shd w:val="clear" w:color="auto" w:fill="FFFFFF"/>
        <w:spacing w:before="0" w:beforeAutospacing="0" w:after="0" w:afterAutospacing="0"/>
        <w:rPr>
          <w:sz w:val="23"/>
          <w:szCs w:val="23"/>
        </w:rPr>
      </w:pPr>
      <w:r w:rsidRPr="00154216">
        <w:rPr>
          <w:sz w:val="23"/>
          <w:szCs w:val="23"/>
        </w:rPr>
        <w:t>In addition, Oregon law requires a mandatory report to the Oregon Department of Human Services of any physical or emotional abuse of a child or other protected person, including elders and people with disabilities, or when a child or other protected person is perceived to be in danger of physical or emotional abuse.</w:t>
      </w:r>
    </w:p>
    <w:p w14:paraId="14E91DFA" w14:textId="77777777" w:rsidR="00DF1B42" w:rsidRDefault="00DF1B42" w:rsidP="00DF1B42">
      <w:pPr>
        <w:pStyle w:val="NormalWeb"/>
        <w:shd w:val="clear" w:color="auto" w:fill="FFFFFF"/>
        <w:spacing w:before="0" w:beforeAutospacing="0" w:after="0" w:afterAutospacing="0"/>
        <w:rPr>
          <w:sz w:val="23"/>
          <w:szCs w:val="23"/>
        </w:rPr>
      </w:pPr>
    </w:p>
    <w:p w14:paraId="4E2FC893" w14:textId="77777777" w:rsidR="00DF1B42" w:rsidRPr="00154216" w:rsidRDefault="00DF1B42" w:rsidP="00DF1B42">
      <w:pPr>
        <w:pStyle w:val="NormalWeb"/>
        <w:shd w:val="clear" w:color="auto" w:fill="FFFFFF"/>
        <w:spacing w:before="0" w:beforeAutospacing="0" w:after="0" w:afterAutospacing="0"/>
        <w:rPr>
          <w:sz w:val="23"/>
          <w:szCs w:val="23"/>
        </w:rPr>
      </w:pPr>
      <w:r w:rsidRPr="00154216">
        <w:rPr>
          <w:sz w:val="23"/>
          <w:szCs w:val="23"/>
        </w:rPr>
        <w:t>If you are the victim of sexual or physical abuse and wish to speak with a confidential resource, please call the National Sexual Assault Hotline at 1-800-656-4673.  </w:t>
      </w:r>
      <w:r w:rsidRPr="00154216">
        <w:rPr>
          <w:rStyle w:val="Strong"/>
          <w:sz w:val="23"/>
          <w:szCs w:val="23"/>
        </w:rPr>
        <w:t>The Anti-violence Project, empowering LGBTQ+ communities, provides a 24/7 confidential English/Spanish hotline for those who have experienced violence: 212-714-1141. </w:t>
      </w:r>
    </w:p>
    <w:p w14:paraId="1A2E978E" w14:textId="77777777" w:rsidR="00DF1B42" w:rsidRPr="00154216" w:rsidRDefault="00DF1B42" w:rsidP="00DF1B42">
      <w:pPr>
        <w:pStyle w:val="NormalWeb"/>
        <w:shd w:val="clear" w:color="auto" w:fill="FFFFFF"/>
        <w:spacing w:before="0" w:beforeAutospacing="0" w:after="0" w:afterAutospacing="0"/>
        <w:rPr>
          <w:sz w:val="23"/>
          <w:szCs w:val="23"/>
        </w:rPr>
      </w:pPr>
      <w:r w:rsidRPr="00154216">
        <w:rPr>
          <w:sz w:val="23"/>
          <w:szCs w:val="23"/>
        </w:rPr>
        <w:t xml:space="preserve">You may report an incident using Oregon Tech’s Anonymous Safe Campus Incident Report form on the Title IX site at </w:t>
      </w:r>
      <w:proofErr w:type="gramStart"/>
      <w:r w:rsidRPr="00154216">
        <w:rPr>
          <w:sz w:val="23"/>
          <w:szCs w:val="23"/>
        </w:rPr>
        <w:t>http://www.oit.edu/title-ix, and</w:t>
      </w:r>
      <w:proofErr w:type="gramEnd"/>
      <w:r w:rsidRPr="00154216">
        <w:rPr>
          <w:sz w:val="23"/>
          <w:szCs w:val="23"/>
        </w:rPr>
        <w:t xml:space="preserve"> select the “Report an Incident” button.  For more information about your options, please visit </w:t>
      </w:r>
      <w:hyperlink r:id="rId12" w:history="1">
        <w:r w:rsidRPr="00154216">
          <w:rPr>
            <w:rStyle w:val="Hyperlink"/>
            <w:color w:val="auto"/>
            <w:sz w:val="23"/>
            <w:szCs w:val="23"/>
          </w:rPr>
          <w:t>http://www.oit.edu/title-ix</w:t>
        </w:r>
      </w:hyperlink>
      <w:r w:rsidRPr="00154216">
        <w:rPr>
          <w:sz w:val="23"/>
          <w:szCs w:val="23"/>
        </w:rPr>
        <w:t xml:space="preserve">.  </w:t>
      </w:r>
    </w:p>
    <w:p w14:paraId="0878E87F" w14:textId="77777777" w:rsidR="00DF1B42"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4FE"/>
          <w:sz w:val="23"/>
          <w:szCs w:val="23"/>
        </w:rPr>
      </w:pPr>
    </w:p>
    <w:p w14:paraId="217C15AC"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82816" behindDoc="0" locked="0" layoutInCell="1" allowOverlap="1" wp14:anchorId="4DFE56AA" wp14:editId="314FA8D3">
                <wp:simplePos x="0" y="0"/>
                <wp:positionH relativeFrom="column">
                  <wp:posOffset>14605</wp:posOffset>
                </wp:positionH>
                <wp:positionV relativeFrom="paragraph">
                  <wp:posOffset>186690</wp:posOffset>
                </wp:positionV>
                <wp:extent cx="5880100" cy="0"/>
                <wp:effectExtent l="24130" t="17780" r="20320" b="20320"/>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0F7CF1" id="AutoShape 12" o:spid="_x0000_s1026" type="#_x0000_t32" style="position:absolute;margin-left:1.15pt;margin-top:14.7pt;width:463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" strokecolor="#c0504d [3205]" strokeweight="2.5pt">
                <v:shadow color="#868686"/>
              </v:shape>
            </w:pict>
          </mc:Fallback>
        </mc:AlternateContent>
      </w:r>
      <w:r>
        <w:rPr>
          <w:rFonts w:ascii="Times New Roman" w:hAnsi="Times New Roman" w:cs="Times New Roman"/>
          <w:b/>
          <w:bCs/>
          <w:noProof/>
          <w:color w:val="000000"/>
          <w:sz w:val="23"/>
          <w:szCs w:val="23"/>
        </w:rPr>
        <w:t>CLASSROOM CONDUCT</w:t>
      </w:r>
    </w:p>
    <w:p w14:paraId="3058308A" w14:textId="77777777" w:rsidR="00DF1B42" w:rsidRPr="00154216"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3"/>
          <w:szCs w:val="23"/>
        </w:rPr>
      </w:pPr>
      <w:r w:rsidRPr="00C80CE7">
        <w:rPr>
          <w:rFonts w:ascii="Times New Roman" w:hAnsi="Times New Roman" w:cs="Times New Roman"/>
          <w:b/>
          <w:bCs/>
          <w:color w:val="000000"/>
          <w:sz w:val="23"/>
          <w:szCs w:val="23"/>
        </w:rPr>
        <w:br/>
      </w:r>
      <w:r w:rsidRPr="00154216">
        <w:rPr>
          <w:rFonts w:ascii="Times New Roman" w:hAnsi="Times New Roman" w:cs="Times New Roman"/>
          <w:sz w:val="23"/>
          <w:szCs w:val="23"/>
          <w:shd w:val="clear" w:color="auto" w:fill="FFFFFF"/>
        </w:rPr>
        <w:t>Your conduct in the classroom should promote a positive learning environment. Conversations and comments should always be respectful; demeaning comments and offensive language will not be tolerated. Students are expected to abide by the OIT Student Conduct Code (</w:t>
      </w:r>
      <w:hyperlink r:id="rId13" w:history="1">
        <w:r w:rsidRPr="00154216">
          <w:rPr>
            <w:rStyle w:val="Hyperlink"/>
            <w:rFonts w:ascii="Times New Roman" w:hAnsi="Times New Roman" w:cs="Times New Roman"/>
            <w:color w:val="auto"/>
            <w:sz w:val="23"/>
            <w:szCs w:val="23"/>
            <w:shd w:val="clear" w:color="auto" w:fill="FFFFFF"/>
          </w:rPr>
          <w:t>http://www.oit.edu/docs/default-source/Student-Affairs-/student-handbook/student-conduct-code.pdf</w:t>
        </w:r>
      </w:hyperlink>
      <w:r w:rsidRPr="00154216">
        <w:rPr>
          <w:rFonts w:ascii="Times New Roman" w:hAnsi="Times New Roman" w:cs="Times New Roman"/>
          <w:sz w:val="23"/>
          <w:szCs w:val="23"/>
          <w:shd w:val="clear" w:color="auto" w:fill="FFFFFF"/>
        </w:rPr>
        <w:t xml:space="preserve">). Obstruction or disruption of teaching, research, administration, disciplinary procedures, or other institutional activities on institutionally owned or controlled property is strictly prohibited by </w:t>
      </w:r>
      <w:r w:rsidRPr="00154216">
        <w:rPr>
          <w:rFonts w:ascii="Times New Roman" w:hAnsi="Times New Roman" w:cs="Times New Roman"/>
          <w:sz w:val="23"/>
          <w:szCs w:val="23"/>
          <w:shd w:val="clear" w:color="auto" w:fill="FFFFFF"/>
        </w:rPr>
        <w:lastRenderedPageBreak/>
        <w:t>Oregon Tech’s code of student conduct and may result in disciplinary action. </w:t>
      </w:r>
    </w:p>
    <w:p w14:paraId="424AFBCB"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4FE"/>
          <w:sz w:val="23"/>
          <w:szCs w:val="23"/>
        </w:rPr>
      </w:pPr>
    </w:p>
    <w:p w14:paraId="51AA7688"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83840" behindDoc="0" locked="0" layoutInCell="1" allowOverlap="1" wp14:anchorId="580C8429" wp14:editId="73370D1B">
                <wp:simplePos x="0" y="0"/>
                <wp:positionH relativeFrom="column">
                  <wp:posOffset>14605</wp:posOffset>
                </wp:positionH>
                <wp:positionV relativeFrom="paragraph">
                  <wp:posOffset>186690</wp:posOffset>
                </wp:positionV>
                <wp:extent cx="5880100" cy="0"/>
                <wp:effectExtent l="24130" t="17780" r="20320" b="20320"/>
                <wp:wrapNone/>
                <wp:docPr id="1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77E2C2" id="AutoShape 12" o:spid="_x0000_s1026" type="#_x0000_t32" style="position:absolute;margin-left:1.15pt;margin-top:14.7pt;width:463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" strokecolor="#c0504d [3205]" strokeweight="2.5pt">
                <v:shadow color="#868686"/>
              </v:shape>
            </w:pict>
          </mc:Fallback>
        </mc:AlternateContent>
      </w:r>
      <w:r>
        <w:rPr>
          <w:rFonts w:ascii="Times New Roman" w:hAnsi="Times New Roman" w:cs="Times New Roman"/>
          <w:b/>
          <w:bCs/>
          <w:noProof/>
          <w:color w:val="000000"/>
          <w:sz w:val="23"/>
          <w:szCs w:val="23"/>
        </w:rPr>
        <w:t>DROPPING A COURSE</w:t>
      </w:r>
    </w:p>
    <w:p w14:paraId="13922CCE" w14:textId="77777777" w:rsidR="00DF1B42" w:rsidRDefault="00DF1B42" w:rsidP="00DF1B42">
      <w:pPr>
        <w:pStyle w:val="NormalWeb"/>
        <w:shd w:val="clear" w:color="auto" w:fill="FFFFFF"/>
        <w:spacing w:before="0" w:beforeAutospacing="0" w:after="0" w:afterAutospacing="0"/>
        <w:rPr>
          <w:sz w:val="23"/>
          <w:szCs w:val="23"/>
        </w:rPr>
      </w:pPr>
      <w:r w:rsidRPr="00C80CE7">
        <w:rPr>
          <w:b/>
          <w:bCs/>
          <w:color w:val="000000"/>
          <w:sz w:val="23"/>
          <w:szCs w:val="23"/>
        </w:rPr>
        <w:br/>
      </w:r>
      <w:r w:rsidRPr="00154216">
        <w:rPr>
          <w:sz w:val="23"/>
          <w:szCs w:val="23"/>
        </w:rPr>
        <w:t xml:space="preserve">For students who do not attend class the first two weeks of the term - please note that it is your responsibility to drop the course. If you decide that you must drop the course, you will need to do so by the close of Friday of Week 2 </w:t>
      </w:r>
      <w:proofErr w:type="gramStart"/>
      <w:r w:rsidRPr="00154216">
        <w:rPr>
          <w:sz w:val="23"/>
          <w:szCs w:val="23"/>
        </w:rPr>
        <w:t>in order to</w:t>
      </w:r>
      <w:proofErr w:type="gramEnd"/>
      <w:r w:rsidRPr="00154216">
        <w:rPr>
          <w:sz w:val="23"/>
          <w:szCs w:val="23"/>
        </w:rPr>
        <w:t xml:space="preserve"> receive a full 100% refund. If you drop by the close of Friday of Week 3, your refund will be 50%; if you drop by the close of Friday of Week 4, your refund will be 25%, and thereafter you cannot receive a refund. The last day to Withdraw from a course is Monday of Week 8.</w:t>
      </w:r>
    </w:p>
    <w:p w14:paraId="69CD95CD" w14:textId="77777777" w:rsidR="00DF1B42" w:rsidRPr="00154216" w:rsidRDefault="00DF1B42" w:rsidP="00DF1B42">
      <w:pPr>
        <w:pStyle w:val="NormalWeb"/>
        <w:shd w:val="clear" w:color="auto" w:fill="FFFFFF"/>
        <w:spacing w:before="0" w:beforeAutospacing="0" w:after="0" w:afterAutospacing="0"/>
        <w:rPr>
          <w:sz w:val="23"/>
          <w:szCs w:val="23"/>
        </w:rPr>
      </w:pPr>
    </w:p>
    <w:p w14:paraId="0EF8D7CE" w14:textId="77777777" w:rsidR="00DF1B42" w:rsidRPr="00154216" w:rsidRDefault="00DF1B42" w:rsidP="00DF1B42">
      <w:pPr>
        <w:pStyle w:val="NormalWeb"/>
        <w:shd w:val="clear" w:color="auto" w:fill="FFFFFF"/>
        <w:spacing w:before="0" w:beforeAutospacing="0" w:after="0" w:afterAutospacing="0"/>
        <w:rPr>
          <w:sz w:val="23"/>
          <w:szCs w:val="23"/>
        </w:rPr>
      </w:pPr>
      <w:r w:rsidRPr="00154216">
        <w:rPr>
          <w:sz w:val="23"/>
          <w:szCs w:val="23"/>
        </w:rPr>
        <w:t>Academic calendar can be found here:</w:t>
      </w:r>
      <w:r w:rsidRPr="00154216">
        <w:rPr>
          <w:sz w:val="23"/>
          <w:szCs w:val="23"/>
        </w:rPr>
        <w:br/>
      </w:r>
      <w:hyperlink r:id="rId14" w:history="1">
        <w:r w:rsidRPr="00154216">
          <w:rPr>
            <w:rStyle w:val="Hyperlink"/>
            <w:color w:val="auto"/>
            <w:sz w:val="23"/>
            <w:szCs w:val="23"/>
          </w:rPr>
          <w:t>http://www.oit.edu/registrar/academic-info/calendars</w:t>
        </w:r>
      </w:hyperlink>
      <w:r w:rsidRPr="00154216">
        <w:rPr>
          <w:sz w:val="23"/>
          <w:szCs w:val="23"/>
        </w:rPr>
        <w:br/>
      </w:r>
      <w:r w:rsidRPr="00154216">
        <w:rPr>
          <w:sz w:val="23"/>
          <w:szCs w:val="23"/>
        </w:rPr>
        <w:br/>
        <w:t>Cashier’s calendar can be found here:</w:t>
      </w:r>
      <w:r w:rsidRPr="00154216">
        <w:rPr>
          <w:sz w:val="23"/>
          <w:szCs w:val="23"/>
        </w:rPr>
        <w:br/>
      </w:r>
      <w:hyperlink r:id="rId15" w:history="1">
        <w:r w:rsidRPr="00154216">
          <w:rPr>
            <w:rStyle w:val="Hyperlink"/>
            <w:color w:val="auto"/>
            <w:sz w:val="23"/>
            <w:szCs w:val="23"/>
          </w:rPr>
          <w:t>http://www.oit.edu/faculty-staff/ba/ar/cashiers-office</w:t>
        </w:r>
      </w:hyperlink>
    </w:p>
    <w:p w14:paraId="7B7BB6C0" w14:textId="77777777" w:rsidR="00DF1B42"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3"/>
          <w:szCs w:val="23"/>
        </w:rPr>
      </w:pPr>
    </w:p>
    <w:p w14:paraId="541ED770"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84864" behindDoc="0" locked="0" layoutInCell="1" allowOverlap="1" wp14:anchorId="21FEBA73" wp14:editId="44438826">
                <wp:simplePos x="0" y="0"/>
                <wp:positionH relativeFrom="column">
                  <wp:posOffset>14605</wp:posOffset>
                </wp:positionH>
                <wp:positionV relativeFrom="paragraph">
                  <wp:posOffset>186690</wp:posOffset>
                </wp:positionV>
                <wp:extent cx="5880100" cy="0"/>
                <wp:effectExtent l="24130" t="17780" r="20320" b="20320"/>
                <wp:wrapNone/>
                <wp:docPr id="1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89F1E9" id="AutoShape 12" o:spid="_x0000_s1026" type="#_x0000_t32" style="position:absolute;margin-left:1.15pt;margin-top:14.7pt;width:463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" strokecolor="#c0504d [3205]" strokeweight="2.5pt">
                <v:shadow color="#868686"/>
              </v:shape>
            </w:pict>
          </mc:Fallback>
        </mc:AlternateContent>
      </w:r>
      <w:r>
        <w:rPr>
          <w:rFonts w:ascii="Times New Roman" w:hAnsi="Times New Roman" w:cs="Times New Roman"/>
          <w:b/>
          <w:bCs/>
          <w:noProof/>
          <w:color w:val="000000"/>
          <w:sz w:val="23"/>
          <w:szCs w:val="23"/>
        </w:rPr>
        <w:t>NON-ATTENDENCE</w:t>
      </w:r>
    </w:p>
    <w:p w14:paraId="3E3BCEE9" w14:textId="77777777" w:rsidR="00DF1B42" w:rsidRPr="00154216" w:rsidRDefault="00DF1B42" w:rsidP="00DF1B42">
      <w:pPr>
        <w:pStyle w:val="NormalWeb"/>
        <w:shd w:val="clear" w:color="auto" w:fill="FFFFFF"/>
        <w:spacing w:before="0" w:beforeAutospacing="0" w:after="0" w:afterAutospacing="0"/>
        <w:rPr>
          <w:sz w:val="23"/>
          <w:szCs w:val="23"/>
        </w:rPr>
      </w:pPr>
      <w:r w:rsidRPr="00C80CE7">
        <w:rPr>
          <w:b/>
          <w:bCs/>
          <w:color w:val="000000"/>
          <w:sz w:val="23"/>
          <w:szCs w:val="23"/>
        </w:rPr>
        <w:br/>
      </w:r>
      <w:r w:rsidRPr="00154216">
        <w:rPr>
          <w:sz w:val="23"/>
          <w:szCs w:val="23"/>
        </w:rPr>
        <w:t>Teaching faculty are required to report non-attendance during the first two weeks of the term from a class if the student has not attended.  Students will be administratively withdrawn from the course based on non-</w:t>
      </w:r>
      <w:proofErr w:type="gramStart"/>
      <w:r w:rsidRPr="00154216">
        <w:rPr>
          <w:sz w:val="23"/>
          <w:szCs w:val="23"/>
        </w:rPr>
        <w:t>attendance.​</w:t>
      </w:r>
      <w:proofErr w:type="gramEnd"/>
    </w:p>
    <w:p w14:paraId="177D97B7" w14:textId="77777777" w:rsidR="00DF1B42" w:rsidRPr="00154216" w:rsidRDefault="00DF1B42" w:rsidP="00DF1B42">
      <w:pPr>
        <w:pStyle w:val="NormalWeb"/>
        <w:shd w:val="clear" w:color="auto" w:fill="FFFFFF"/>
        <w:spacing w:before="0" w:beforeAutospacing="0" w:after="0" w:afterAutospacing="0"/>
        <w:rPr>
          <w:sz w:val="23"/>
          <w:szCs w:val="23"/>
        </w:rPr>
      </w:pPr>
    </w:p>
    <w:p w14:paraId="4831FD81" w14:textId="77777777" w:rsidR="00DF1B42" w:rsidRPr="00154216" w:rsidRDefault="00DF1B42" w:rsidP="00DF1B42">
      <w:pPr>
        <w:pStyle w:val="NormalWeb"/>
        <w:shd w:val="clear" w:color="auto" w:fill="FFFFFF"/>
        <w:spacing w:before="0" w:beforeAutospacing="0" w:after="0" w:afterAutospacing="0"/>
        <w:rPr>
          <w:sz w:val="23"/>
          <w:szCs w:val="23"/>
        </w:rPr>
      </w:pPr>
      <w:r w:rsidRPr="00154216">
        <w:rPr>
          <w:rStyle w:val="Strong"/>
          <w:sz w:val="23"/>
          <w:szCs w:val="23"/>
        </w:rPr>
        <w:t>If you miss class</w:t>
      </w:r>
      <w:r w:rsidRPr="00154216">
        <w:rPr>
          <w:sz w:val="23"/>
          <w:szCs w:val="23"/>
        </w:rPr>
        <w:t>, you are still responsible for the material and homework assigned. If you know you will miss class for an official excused absence (e.g., school sports), let me know </w:t>
      </w:r>
      <w:r w:rsidRPr="00154216">
        <w:rPr>
          <w:rStyle w:val="Strong"/>
          <w:sz w:val="23"/>
          <w:szCs w:val="23"/>
        </w:rPr>
        <w:t>well in advance</w:t>
      </w:r>
      <w:r w:rsidRPr="00154216">
        <w:rPr>
          <w:sz w:val="23"/>
          <w:szCs w:val="23"/>
        </w:rPr>
        <w:t> via email, and we can arrange an alternate quizzing plan.</w:t>
      </w:r>
    </w:p>
    <w:p w14:paraId="40D71647" w14:textId="77777777" w:rsidR="00DF1B42" w:rsidRPr="00154216" w:rsidRDefault="00DF1B42" w:rsidP="00DF1B42">
      <w:pPr>
        <w:pStyle w:val="NormalWeb"/>
        <w:shd w:val="clear" w:color="auto" w:fill="FFFFFF"/>
        <w:spacing w:before="0" w:beforeAutospacing="0" w:after="0" w:afterAutospacing="0"/>
        <w:rPr>
          <w:sz w:val="23"/>
          <w:szCs w:val="23"/>
        </w:rPr>
      </w:pPr>
    </w:p>
    <w:p w14:paraId="167E8886" w14:textId="77777777" w:rsidR="00DF1B42" w:rsidRPr="005D0221" w:rsidRDefault="00DF1B42" w:rsidP="00DF1B42">
      <w:pPr>
        <w:pStyle w:val="NormalWeb"/>
        <w:shd w:val="clear" w:color="auto" w:fill="FFFFFF"/>
        <w:spacing w:before="0" w:beforeAutospacing="0" w:after="0" w:afterAutospacing="0"/>
        <w:rPr>
          <w:sz w:val="23"/>
          <w:szCs w:val="23"/>
        </w:rPr>
      </w:pPr>
      <w:r w:rsidRPr="00154216">
        <w:rPr>
          <w:sz w:val="23"/>
          <w:szCs w:val="23"/>
        </w:rPr>
        <w:t>Academic calendar can be found here:</w:t>
      </w:r>
      <w:r w:rsidRPr="00154216">
        <w:rPr>
          <w:sz w:val="23"/>
          <w:szCs w:val="23"/>
        </w:rPr>
        <w:br/>
      </w:r>
      <w:hyperlink r:id="rId16" w:history="1">
        <w:r w:rsidRPr="00154216">
          <w:rPr>
            <w:rStyle w:val="Hyperlink"/>
            <w:color w:val="auto"/>
            <w:sz w:val="23"/>
            <w:szCs w:val="23"/>
          </w:rPr>
          <w:t>http://www.oit.edu/registrar/academic-info/calendars</w:t>
        </w:r>
      </w:hyperlink>
      <w:r w:rsidRPr="00154216">
        <w:rPr>
          <w:sz w:val="23"/>
          <w:szCs w:val="23"/>
        </w:rPr>
        <w:br/>
      </w:r>
      <w:r w:rsidRPr="00154216">
        <w:rPr>
          <w:sz w:val="23"/>
          <w:szCs w:val="23"/>
        </w:rPr>
        <w:br/>
        <w:t>Cashier’s calendar can be found here:</w:t>
      </w:r>
      <w:r w:rsidRPr="00154216">
        <w:rPr>
          <w:sz w:val="23"/>
          <w:szCs w:val="23"/>
        </w:rPr>
        <w:br/>
      </w:r>
      <w:hyperlink r:id="rId17" w:history="1">
        <w:r w:rsidRPr="00154216">
          <w:rPr>
            <w:rStyle w:val="Hyperlink"/>
            <w:color w:val="auto"/>
            <w:sz w:val="23"/>
            <w:szCs w:val="23"/>
          </w:rPr>
          <w:t>http://www.oit.edu/faculty-staff/ba/ar/cashiers-office</w:t>
        </w:r>
      </w:hyperlink>
    </w:p>
    <w:p w14:paraId="0F483148"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p>
    <w:p w14:paraId="5F975E43"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77696" behindDoc="0" locked="0" layoutInCell="1" allowOverlap="1" wp14:anchorId="6DCAE062" wp14:editId="1B0F13DA">
                <wp:simplePos x="0" y="0"/>
                <wp:positionH relativeFrom="column">
                  <wp:posOffset>14605</wp:posOffset>
                </wp:positionH>
                <wp:positionV relativeFrom="paragraph">
                  <wp:posOffset>186690</wp:posOffset>
                </wp:positionV>
                <wp:extent cx="5880100" cy="0"/>
                <wp:effectExtent l="24130" t="17780" r="20320" b="20320"/>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7CF0EC" id="AutoShape 12" o:spid="_x0000_s1026" type="#_x0000_t32" style="position:absolute;margin-left:1.15pt;margin-top:14.7pt;width:463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" strokecolor="#c0504d [3205]" strokeweight="2.5pt">
                <v:shadow color="#868686"/>
              </v:shape>
            </w:pict>
          </mc:Fallback>
        </mc:AlternateContent>
      </w:r>
      <w:r w:rsidRPr="00C80CE7">
        <w:rPr>
          <w:rFonts w:ascii="Times New Roman" w:hAnsi="Times New Roman" w:cs="Times New Roman"/>
          <w:b/>
          <w:bCs/>
          <w:color w:val="000000"/>
          <w:sz w:val="23"/>
          <w:szCs w:val="23"/>
        </w:rPr>
        <w:t>INCOMPLETE GRADE POLICY</w:t>
      </w:r>
    </w:p>
    <w:p w14:paraId="4D0818A4"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3"/>
          <w:szCs w:val="23"/>
        </w:rPr>
      </w:pPr>
      <w:r w:rsidRPr="00C80CE7">
        <w:rPr>
          <w:rFonts w:ascii="Times New Roman" w:hAnsi="Times New Roman" w:cs="Times New Roman"/>
          <w:b/>
          <w:bCs/>
          <w:color w:val="000000"/>
          <w:sz w:val="23"/>
          <w:szCs w:val="23"/>
        </w:rPr>
        <w:br/>
      </w:r>
      <w:proofErr w:type="gramStart"/>
      <w:r w:rsidRPr="00C80CE7">
        <w:rPr>
          <w:rFonts w:ascii="Times New Roman" w:hAnsi="Times New Roman" w:cs="Times New Roman"/>
          <w:color w:val="000000"/>
          <w:sz w:val="23"/>
          <w:szCs w:val="23"/>
        </w:rPr>
        <w:t>In order to</w:t>
      </w:r>
      <w:proofErr w:type="gramEnd"/>
      <w:r w:rsidRPr="00C80CE7">
        <w:rPr>
          <w:rFonts w:ascii="Times New Roman" w:hAnsi="Times New Roman" w:cs="Times New Roman"/>
          <w:color w:val="000000"/>
          <w:sz w:val="23"/>
          <w:szCs w:val="23"/>
        </w:rPr>
        <w:t xml:space="preserve"> be eligible for an “Incomplete” grade, OIT policy requires that students must have completed 80% of all course work by the time grades are due at the end of final’s week. Incompletes are not automatic and are arraigned at the discretion of the instructor. If you have a personal matter preventing you from completing the course and have successfully completed most of the course work, please contact the instructor as soon as possible. Additionally, depending on the circumstances, to maintain fairness to the students who complete within the allotted timeframe, a one full-grade reduction may be assigned. However, all requests will be handled on a case-by-case basis.</w:t>
      </w:r>
    </w:p>
    <w:p w14:paraId="4AA61F6C"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p>
    <w:p w14:paraId="621055E3"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78720" behindDoc="0" locked="0" layoutInCell="1" allowOverlap="1" wp14:anchorId="2C795C9A" wp14:editId="46E24195">
                <wp:simplePos x="0" y="0"/>
                <wp:positionH relativeFrom="column">
                  <wp:posOffset>14605</wp:posOffset>
                </wp:positionH>
                <wp:positionV relativeFrom="paragraph">
                  <wp:posOffset>204470</wp:posOffset>
                </wp:positionV>
                <wp:extent cx="5880100" cy="0"/>
                <wp:effectExtent l="24130" t="19685" r="20320" b="18415"/>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8FCE2C" id="AutoShape 13" o:spid="_x0000_s1026" type="#_x0000_t32" style="position:absolute;margin-left:1.15pt;margin-top:16.1pt;width:463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" strokecolor="#c0504d [3205]" strokeweight="2.5pt">
                <v:shadow color="#868686"/>
              </v:shape>
            </w:pict>
          </mc:Fallback>
        </mc:AlternateContent>
      </w:r>
      <w:r w:rsidRPr="00C80CE7">
        <w:rPr>
          <w:rFonts w:ascii="Times New Roman" w:hAnsi="Times New Roman" w:cs="Times New Roman"/>
          <w:b/>
          <w:bCs/>
          <w:color w:val="000000"/>
          <w:sz w:val="23"/>
          <w:szCs w:val="23"/>
        </w:rPr>
        <w:t>FLEXIBILITY STATEMENT</w:t>
      </w:r>
    </w:p>
    <w:p w14:paraId="27BBD5A2"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color w:val="000000"/>
          <w:sz w:val="23"/>
          <w:szCs w:val="23"/>
        </w:rPr>
        <w:br/>
      </w:r>
      <w:r w:rsidRPr="00C80CE7">
        <w:rPr>
          <w:rFonts w:ascii="Times New Roman" w:hAnsi="Times New Roman" w:cs="Times New Roman"/>
          <w:color w:val="000000"/>
          <w:sz w:val="23"/>
          <w:szCs w:val="23"/>
        </w:rPr>
        <w:t>Assignments/exam schedules may be changed in response to institutional, weather or class changes or problems.</w:t>
      </w:r>
      <w:r w:rsidRPr="00C80CE7">
        <w:rPr>
          <w:rFonts w:ascii="Times New Roman" w:hAnsi="Times New Roman" w:cs="Times New Roman"/>
          <w:color w:val="000000"/>
          <w:sz w:val="23"/>
          <w:szCs w:val="23"/>
        </w:rPr>
        <w:br/>
      </w:r>
      <w:r w:rsidRPr="00C80CE7">
        <w:rPr>
          <w:rFonts w:ascii="Times New Roman" w:hAnsi="Times New Roman" w:cs="Times New Roman"/>
          <w:b/>
          <w:bCs/>
          <w:color w:val="000000"/>
          <w:sz w:val="23"/>
          <w:szCs w:val="23"/>
        </w:rPr>
        <w:br/>
      </w:r>
      <w:r w:rsidRPr="00C80CE7">
        <w:rPr>
          <w:rFonts w:ascii="Times New Roman" w:hAnsi="Times New Roman" w:cs="Times New Roman"/>
          <w:b/>
          <w:bCs/>
          <w:color w:val="000000"/>
          <w:sz w:val="23"/>
          <w:szCs w:val="23"/>
        </w:rPr>
        <w:lastRenderedPageBreak/>
        <w:t>ADA STATEMENT</w:t>
      </w:r>
    </w:p>
    <w:p w14:paraId="6BFF7E77" w14:textId="77777777" w:rsidR="00DF1B42" w:rsidRPr="00154216"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79744" behindDoc="0" locked="0" layoutInCell="1" allowOverlap="1" wp14:anchorId="70FACF76" wp14:editId="60F5D601">
                <wp:simplePos x="0" y="0"/>
                <wp:positionH relativeFrom="column">
                  <wp:posOffset>19050</wp:posOffset>
                </wp:positionH>
                <wp:positionV relativeFrom="paragraph">
                  <wp:posOffset>38100</wp:posOffset>
                </wp:positionV>
                <wp:extent cx="5880100" cy="0"/>
                <wp:effectExtent l="0" t="19050" r="6350" b="1905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31F3E2" id="AutoShape 14" o:spid="_x0000_s1026" type="#_x0000_t32" style="position:absolute;margin-left:1.5pt;margin-top:3pt;width:463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" strokecolor="#c0504d [3205]" strokeweight="2.5pt">
                <v:shadow color="#868686"/>
              </v:shape>
            </w:pict>
          </mc:Fallback>
        </mc:AlternateContent>
      </w:r>
      <w:r w:rsidRPr="00C80CE7">
        <w:rPr>
          <w:rFonts w:ascii="Times New Roman" w:hAnsi="Times New Roman" w:cs="Times New Roman"/>
          <w:b/>
          <w:bCs/>
          <w:color w:val="000000"/>
          <w:sz w:val="23"/>
          <w:szCs w:val="23"/>
        </w:rPr>
        <w:br/>
      </w:r>
      <w:r w:rsidRPr="00154216">
        <w:rPr>
          <w:rFonts w:ascii="Times New Roman" w:hAnsi="Times New Roman" w:cs="Times New Roman"/>
          <w:sz w:val="23"/>
          <w:szCs w:val="23"/>
          <w:shd w:val="clear" w:color="auto" w:fill="FFFFFF"/>
        </w:rPr>
        <w:t>Students with a documented disability who require assistance or academic accommodations should contact the office of Disability Services immediately to discuss eligibility. Disability Services staff are located on both the Klamath Falls and Wilsonville campuses, however arrangements can be made to meet with a student on any campus. Meetings are by appointment only, so please contact the Disability Services office at the campus closest to you:</w:t>
      </w:r>
      <w:r>
        <w:rPr>
          <w:rFonts w:ascii="Times New Roman" w:hAnsi="Times New Roman" w:cs="Times New Roman"/>
          <w:sz w:val="23"/>
          <w:szCs w:val="23"/>
          <w:shd w:val="clear" w:color="auto" w:fill="FFFFFF"/>
        </w:rPr>
        <w:t xml:space="preserve"> </w:t>
      </w:r>
      <w:r>
        <w:rPr>
          <w:rStyle w:val="Strong"/>
          <w:rFonts w:ascii="Times New Roman" w:hAnsi="Times New Roman" w:cs="Times New Roman"/>
          <w:sz w:val="23"/>
          <w:szCs w:val="23"/>
          <w:shd w:val="clear" w:color="auto" w:fill="FFFFFF"/>
        </w:rPr>
        <w:t>Klamath Falls (541) 885-</w:t>
      </w:r>
      <w:r w:rsidRPr="00154216">
        <w:rPr>
          <w:rStyle w:val="Strong"/>
          <w:rFonts w:ascii="Times New Roman" w:hAnsi="Times New Roman" w:cs="Times New Roman"/>
          <w:sz w:val="23"/>
          <w:szCs w:val="23"/>
          <w:shd w:val="clear" w:color="auto" w:fill="FFFFFF"/>
        </w:rPr>
        <w:t>1790</w:t>
      </w:r>
      <w:r>
        <w:rPr>
          <w:rStyle w:val="Strong"/>
          <w:rFonts w:ascii="Times New Roman" w:hAnsi="Times New Roman" w:cs="Times New Roman"/>
          <w:sz w:val="23"/>
          <w:szCs w:val="23"/>
          <w:shd w:val="clear" w:color="auto" w:fill="FFFFFF"/>
        </w:rPr>
        <w:t xml:space="preserve"> </w:t>
      </w:r>
      <w:r w:rsidRPr="00154216">
        <w:rPr>
          <w:rFonts w:ascii="Times New Roman" w:hAnsi="Times New Roman" w:cs="Times New Roman"/>
          <w:sz w:val="23"/>
          <w:szCs w:val="23"/>
          <w:shd w:val="clear" w:color="auto" w:fill="FFFFFF"/>
        </w:rPr>
        <w:t>and</w:t>
      </w:r>
      <w:r>
        <w:rPr>
          <w:rStyle w:val="Strong"/>
          <w:rFonts w:ascii="Times New Roman" w:hAnsi="Times New Roman" w:cs="Times New Roman"/>
          <w:sz w:val="23"/>
          <w:szCs w:val="23"/>
          <w:shd w:val="clear" w:color="auto" w:fill="FFFFFF"/>
        </w:rPr>
        <w:t xml:space="preserve"> </w:t>
      </w:r>
      <w:r w:rsidRPr="00154216">
        <w:rPr>
          <w:rStyle w:val="Strong"/>
          <w:rFonts w:ascii="Times New Roman" w:hAnsi="Times New Roman" w:cs="Times New Roman"/>
          <w:sz w:val="23"/>
          <w:szCs w:val="23"/>
          <w:shd w:val="clear" w:color="auto" w:fill="FFFFFF"/>
        </w:rPr>
        <w:t>Portland-Metro (503) 821-1305</w:t>
      </w:r>
      <w:r>
        <w:rPr>
          <w:rFonts w:ascii="Times New Roman" w:hAnsi="Times New Roman" w:cs="Times New Roman"/>
          <w:sz w:val="23"/>
          <w:szCs w:val="23"/>
          <w:shd w:val="clear" w:color="auto" w:fill="FFFFFF"/>
        </w:rPr>
        <w:t xml:space="preserve">. Specific information and </w:t>
      </w:r>
      <w:r w:rsidRPr="00154216">
        <w:rPr>
          <w:rFonts w:ascii="Times New Roman" w:hAnsi="Times New Roman" w:cs="Times New Roman"/>
          <w:sz w:val="23"/>
          <w:szCs w:val="23"/>
          <w:shd w:val="clear" w:color="auto" w:fill="FFFFFF"/>
        </w:rPr>
        <w:t>Disability Services forms can be found at</w:t>
      </w:r>
      <w:r>
        <w:rPr>
          <w:rFonts w:ascii="Times New Roman" w:hAnsi="Times New Roman" w:cs="Times New Roman"/>
          <w:sz w:val="23"/>
          <w:szCs w:val="23"/>
          <w:shd w:val="clear" w:color="auto" w:fill="FFFFFF"/>
        </w:rPr>
        <w:t xml:space="preserve"> </w:t>
      </w:r>
      <w:hyperlink r:id="rId18" w:tgtFrame="_blank" w:history="1">
        <w:r w:rsidRPr="00154216">
          <w:rPr>
            <w:rStyle w:val="Hyperlink"/>
            <w:rFonts w:ascii="Times New Roman" w:hAnsi="Times New Roman" w:cs="Times New Roman"/>
            <w:color w:val="auto"/>
            <w:sz w:val="23"/>
            <w:szCs w:val="23"/>
            <w:shd w:val="clear" w:color="auto" w:fill="FFFFFF"/>
          </w:rPr>
          <w:t>www.oit.edu</w:t>
        </w:r>
      </w:hyperlink>
      <w:r w:rsidRPr="00154216">
        <w:rPr>
          <w:rFonts w:ascii="Times New Roman" w:hAnsi="Times New Roman" w:cs="Times New Roman"/>
          <w:sz w:val="23"/>
          <w:szCs w:val="23"/>
          <w:shd w:val="clear" w:color="auto" w:fill="FFFFFF"/>
        </w:rPr>
        <w:t>, then go to “Academics” and click on “Student Success Center” and then “Disability Services.” This link leads to the department’s website: </w:t>
      </w:r>
      <w:hyperlink r:id="rId19" w:tgtFrame="_blank" w:history="1">
        <w:r w:rsidRPr="00154216">
          <w:rPr>
            <w:rStyle w:val="Hyperlink"/>
            <w:rFonts w:ascii="Times New Roman" w:hAnsi="Times New Roman" w:cs="Times New Roman"/>
            <w:color w:val="auto"/>
            <w:sz w:val="23"/>
            <w:szCs w:val="23"/>
            <w:shd w:val="clear" w:color="auto" w:fill="FFFFFF"/>
          </w:rPr>
          <w:t>http://www.oit.edu/academics/ssc/disability-services</w:t>
        </w:r>
      </w:hyperlink>
    </w:p>
    <w:p w14:paraId="43A39A89" w14:textId="77777777" w:rsidR="00DF1B42"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p>
    <w:p w14:paraId="766C449F"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85888" behindDoc="0" locked="0" layoutInCell="1" allowOverlap="1" wp14:anchorId="521FD32E" wp14:editId="29F57E5A">
                <wp:simplePos x="0" y="0"/>
                <wp:positionH relativeFrom="column">
                  <wp:posOffset>14605</wp:posOffset>
                </wp:positionH>
                <wp:positionV relativeFrom="paragraph">
                  <wp:posOffset>204470</wp:posOffset>
                </wp:positionV>
                <wp:extent cx="5880100" cy="0"/>
                <wp:effectExtent l="24130" t="19685" r="20320" b="18415"/>
                <wp:wrapNone/>
                <wp:docPr id="2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100CEF" id="AutoShape 13" o:spid="_x0000_s1026" type="#_x0000_t32" style="position:absolute;margin-left:1.15pt;margin-top:16.1pt;width:463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" strokecolor="#c0504d [3205]" strokeweight="2.5pt">
                <v:shadow color="#868686"/>
              </v:shape>
            </w:pict>
          </mc:Fallback>
        </mc:AlternateContent>
      </w:r>
      <w:r>
        <w:rPr>
          <w:rFonts w:ascii="Times New Roman" w:hAnsi="Times New Roman" w:cs="Times New Roman"/>
          <w:b/>
          <w:bCs/>
          <w:color w:val="000000"/>
          <w:sz w:val="23"/>
          <w:szCs w:val="23"/>
        </w:rPr>
        <w:t>OIT EMERGENCY AND CLOSURE INFORMATION</w:t>
      </w:r>
    </w:p>
    <w:p w14:paraId="32917336" w14:textId="77777777" w:rsidR="00DF1B42" w:rsidRPr="00154216"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color w:val="000000"/>
          <w:sz w:val="23"/>
          <w:szCs w:val="23"/>
        </w:rPr>
        <w:br/>
      </w:r>
      <w:r w:rsidRPr="00154216">
        <w:rPr>
          <w:rFonts w:ascii="Times New Roman" w:hAnsi="Times New Roman" w:cs="Times New Roman"/>
          <w:sz w:val="23"/>
          <w:szCs w:val="23"/>
          <w:shd w:val="clear" w:color="auto" w:fill="FFFFFF"/>
        </w:rPr>
        <w:t>OIT Alert will send you a text message or email informing you of unscheduled campus closures and emergency situations. For more info see</w:t>
      </w:r>
      <w:hyperlink r:id="rId20" w:tgtFrame="_blank" w:history="1">
        <w:r w:rsidRPr="00154216">
          <w:rPr>
            <w:rStyle w:val="Hyperlink"/>
            <w:rFonts w:ascii="Times New Roman" w:hAnsi="Times New Roman" w:cs="Times New Roman"/>
            <w:color w:val="auto"/>
            <w:sz w:val="23"/>
            <w:szCs w:val="23"/>
            <w:shd w:val="clear" w:color="auto" w:fill="FFFFFF"/>
          </w:rPr>
          <w:t>http://www.oit.edu/oit-alert</w:t>
        </w:r>
      </w:hyperlink>
      <w:r w:rsidRPr="00154216">
        <w:rPr>
          <w:rFonts w:ascii="Times New Roman" w:hAnsi="Times New Roman" w:cs="Times New Roman"/>
          <w:color w:val="000000"/>
          <w:sz w:val="23"/>
          <w:szCs w:val="23"/>
        </w:rPr>
        <w:br/>
      </w:r>
    </w:p>
    <w:p w14:paraId="10FDA461"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80768" behindDoc="0" locked="0" layoutInCell="1" allowOverlap="1" wp14:anchorId="49FD1916" wp14:editId="0DB84B65">
                <wp:simplePos x="0" y="0"/>
                <wp:positionH relativeFrom="column">
                  <wp:posOffset>-2540</wp:posOffset>
                </wp:positionH>
                <wp:positionV relativeFrom="paragraph">
                  <wp:posOffset>200660</wp:posOffset>
                </wp:positionV>
                <wp:extent cx="5880100" cy="0"/>
                <wp:effectExtent l="16510" t="19050" r="18415" b="19050"/>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3A29A3" id="AutoShape 15" o:spid="_x0000_s1026" type="#_x0000_t32" style="position:absolute;margin-left:-.2pt;margin-top:15.8pt;width:463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" strokecolor="#c0504d [3205]" strokeweight="2.5pt">
                <v:shadow color="#868686"/>
              </v:shape>
            </w:pict>
          </mc:Fallback>
        </mc:AlternateContent>
      </w:r>
      <w:r w:rsidRPr="00C80CE7">
        <w:rPr>
          <w:rFonts w:ascii="Times New Roman" w:hAnsi="Times New Roman" w:cs="Times New Roman"/>
          <w:b/>
          <w:bCs/>
          <w:color w:val="000000"/>
          <w:sz w:val="23"/>
          <w:szCs w:val="23"/>
        </w:rPr>
        <w:t>DISCLAIMER</w:t>
      </w:r>
    </w:p>
    <w:p w14:paraId="6D97D4D5" w14:textId="77777777" w:rsidR="00DF1B42" w:rsidRPr="00C80CE7" w:rsidRDefault="00DF1B42" w:rsidP="00DF1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color w:val="000000"/>
          <w:sz w:val="23"/>
          <w:szCs w:val="23"/>
        </w:rPr>
        <w:br/>
      </w:r>
      <w:r w:rsidRPr="00C80CE7">
        <w:rPr>
          <w:rFonts w:ascii="Times New Roman" w:hAnsi="Times New Roman" w:cs="Times New Roman"/>
          <w:color w:val="000000"/>
          <w:sz w:val="23"/>
          <w:szCs w:val="23"/>
        </w:rPr>
        <w:t>Content of syllabus is subject to change at instructor’s discretion.</w:t>
      </w:r>
    </w:p>
    <w:p w14:paraId="05FBC52A" w14:textId="458CDC0F" w:rsidR="00095C8D" w:rsidRPr="009A11C3" w:rsidRDefault="00BF5071" w:rsidP="009A1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314B3E">
        <w:rPr>
          <w:rFonts w:ascii="Times New Roman" w:hAnsi="Times New Roman" w:cs="Times New Roman"/>
          <w:color w:val="000000"/>
          <w:sz w:val="23"/>
          <w:szCs w:val="23"/>
        </w:rPr>
        <w:t>at instructor’s discretion.</w:t>
      </w:r>
    </w:p>
    <w:sectPr w:rsidR="00095C8D" w:rsidRPr="009A11C3" w:rsidSect="00095C8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0BC53" w14:textId="77777777" w:rsidR="00014098" w:rsidRDefault="00014098" w:rsidP="000E22AA">
      <w:pPr>
        <w:spacing w:after="0" w:line="240" w:lineRule="auto"/>
      </w:pPr>
      <w:r>
        <w:separator/>
      </w:r>
    </w:p>
  </w:endnote>
  <w:endnote w:type="continuationSeparator" w:id="0">
    <w:p w14:paraId="4842495B" w14:textId="77777777" w:rsidR="00014098" w:rsidRDefault="00014098" w:rsidP="000E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CA7D6" w14:textId="756DA793" w:rsidR="00425309" w:rsidRPr="00742E9A" w:rsidRDefault="00425309">
    <w:pPr>
      <w:pStyle w:val="Footer"/>
      <w:rPr>
        <w:rFonts w:ascii="Times New Roman" w:hAnsi="Times New Roman" w:cs="Times New Roman"/>
      </w:rPr>
    </w:pPr>
    <w:r w:rsidRPr="00742E9A">
      <w:rPr>
        <w:rFonts w:ascii="Times New Roman" w:hAnsi="Times New Roman" w:cs="Times New Roman"/>
      </w:rPr>
      <w:t>Oregon Institute of Technology</w:t>
    </w:r>
    <w:r w:rsidRPr="00742E9A">
      <w:rPr>
        <w:rFonts w:ascii="Times New Roman" w:hAnsi="Times New Roman" w:cs="Times New Roman"/>
      </w:rPr>
      <w:tab/>
    </w:r>
    <w:r w:rsidRPr="00742E9A">
      <w:rPr>
        <w:rFonts w:ascii="Times New Roman" w:hAnsi="Times New Roman" w:cs="Times New Roman"/>
      </w:rPr>
      <w:fldChar w:fldCharType="begin"/>
    </w:r>
    <w:r w:rsidRPr="00742E9A">
      <w:rPr>
        <w:rFonts w:ascii="Times New Roman" w:hAnsi="Times New Roman" w:cs="Times New Roman"/>
      </w:rPr>
      <w:instrText xml:space="preserve"> PAGE   \* MERGEFORMAT </w:instrText>
    </w:r>
    <w:r w:rsidRPr="00742E9A">
      <w:rPr>
        <w:rFonts w:ascii="Times New Roman" w:hAnsi="Times New Roman" w:cs="Times New Roman"/>
      </w:rPr>
      <w:fldChar w:fldCharType="separate"/>
    </w:r>
    <w:r w:rsidR="001A649F">
      <w:rPr>
        <w:rFonts w:ascii="Times New Roman" w:hAnsi="Times New Roman" w:cs="Times New Roman"/>
        <w:noProof/>
      </w:rPr>
      <w:t>4</w:t>
    </w:r>
    <w:r w:rsidRPr="00742E9A">
      <w:rPr>
        <w:rFonts w:ascii="Times New Roman" w:hAnsi="Times New Roman" w:cs="Times New Roman"/>
        <w:noProof/>
      </w:rPr>
      <w:fldChar w:fldCharType="end"/>
    </w:r>
    <w:r w:rsidRPr="00742E9A">
      <w:rPr>
        <w:rFonts w:ascii="Times New Roman" w:hAnsi="Times New Roman" w:cs="Times New Roman"/>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7E1DD" w14:textId="77777777" w:rsidR="00014098" w:rsidRDefault="00014098" w:rsidP="000E22AA">
      <w:pPr>
        <w:spacing w:after="0" w:line="240" w:lineRule="auto"/>
      </w:pPr>
      <w:r>
        <w:separator/>
      </w:r>
    </w:p>
  </w:footnote>
  <w:footnote w:type="continuationSeparator" w:id="0">
    <w:p w14:paraId="2215F9C6" w14:textId="77777777" w:rsidR="00014098" w:rsidRDefault="00014098" w:rsidP="000E2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74CA0" w14:textId="48CE14E1" w:rsidR="00425309" w:rsidRDefault="00D0673D">
    <w:pPr>
      <w:pStyle w:val="Header"/>
    </w:pPr>
    <w:r>
      <w:rPr>
        <w:noProof/>
      </w:rPr>
      <mc:AlternateContent>
        <mc:Choice Requires="wps">
          <w:drawing>
            <wp:anchor distT="0" distB="0" distL="118745" distR="118745" simplePos="0" relativeHeight="251659264" behindDoc="1" locked="0" layoutInCell="1" allowOverlap="0" wp14:anchorId="2503E9F6" wp14:editId="22333D4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AEBAA4A" w14:textId="082D3EA6" w:rsidR="00D0673D" w:rsidRDefault="00D0673D">
                              <w:pPr>
                                <w:pStyle w:val="Header"/>
                                <w:tabs>
                                  <w:tab w:val="clear" w:pos="4680"/>
                                  <w:tab w:val="clear" w:pos="9360"/>
                                </w:tabs>
                                <w:jc w:val="center"/>
                                <w:rPr>
                                  <w:caps/>
                                  <w:color w:val="FFFFFF" w:themeColor="background1"/>
                                </w:rPr>
                              </w:pPr>
                              <w:r>
                                <w:rPr>
                                  <w:caps/>
                                  <w:color w:val="FFFFFF" w:themeColor="background1"/>
                                </w:rPr>
                                <w:t>MIS 275 Introduction to Relational Databases (Web), L. Stewart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503E9F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AEBAA4A" w14:textId="082D3EA6" w:rsidR="00D0673D" w:rsidRDefault="00D0673D">
                        <w:pPr>
                          <w:pStyle w:val="Header"/>
                          <w:tabs>
                            <w:tab w:val="clear" w:pos="4680"/>
                            <w:tab w:val="clear" w:pos="9360"/>
                          </w:tabs>
                          <w:jc w:val="center"/>
                          <w:rPr>
                            <w:caps/>
                            <w:color w:val="FFFFFF" w:themeColor="background1"/>
                          </w:rPr>
                        </w:pPr>
                        <w:r>
                          <w:rPr>
                            <w:caps/>
                            <w:color w:val="FFFFFF" w:themeColor="background1"/>
                          </w:rPr>
                          <w:t>MIS 275 Introduction to Relational Databases (Web), L. Stewart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259B"/>
    <w:multiLevelType w:val="hybridMultilevel"/>
    <w:tmpl w:val="D8DE5D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5100E"/>
    <w:multiLevelType w:val="hybridMultilevel"/>
    <w:tmpl w:val="C6D221A0"/>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 w15:restartNumberingAfterBreak="0">
    <w:nsid w:val="235228B5"/>
    <w:multiLevelType w:val="hybridMultilevel"/>
    <w:tmpl w:val="B5C01A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76709"/>
    <w:multiLevelType w:val="hybridMultilevel"/>
    <w:tmpl w:val="37AA0628"/>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4" w15:restartNumberingAfterBreak="0">
    <w:nsid w:val="2DF2637F"/>
    <w:multiLevelType w:val="hybridMultilevel"/>
    <w:tmpl w:val="816A4F02"/>
    <w:lvl w:ilvl="0" w:tplc="0409000D">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15:restartNumberingAfterBreak="0">
    <w:nsid w:val="3E102596"/>
    <w:multiLevelType w:val="hybridMultilevel"/>
    <w:tmpl w:val="427025A0"/>
    <w:lvl w:ilvl="0" w:tplc="0409000D">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54566"/>
    <w:multiLevelType w:val="hybridMultilevel"/>
    <w:tmpl w:val="53FC8480"/>
    <w:lvl w:ilvl="0" w:tplc="87DC70EA">
      <w:start w:val="1"/>
      <w:numFmt w:val="bullet"/>
      <w:lvlText w:val=""/>
      <w:lvlJc w:val="left"/>
      <w:pPr>
        <w:ind w:left="4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86A84C2">
      <w:start w:val="1"/>
      <w:numFmt w:val="bullet"/>
      <w:lvlText w:val="o"/>
      <w:lvlJc w:val="left"/>
      <w:pPr>
        <w:ind w:left="1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E2C2522">
      <w:start w:val="1"/>
      <w:numFmt w:val="bullet"/>
      <w:lvlText w:val="▪"/>
      <w:lvlJc w:val="left"/>
      <w:pPr>
        <w:ind w:left="1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8482DE">
      <w:start w:val="1"/>
      <w:numFmt w:val="bullet"/>
      <w:lvlText w:val="•"/>
      <w:lvlJc w:val="left"/>
      <w:pPr>
        <w:ind w:left="2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696D3E6">
      <w:start w:val="1"/>
      <w:numFmt w:val="bullet"/>
      <w:lvlText w:val="o"/>
      <w:lvlJc w:val="left"/>
      <w:pPr>
        <w:ind w:left="3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1F21374">
      <w:start w:val="1"/>
      <w:numFmt w:val="bullet"/>
      <w:lvlText w:val="▪"/>
      <w:lvlJc w:val="left"/>
      <w:pPr>
        <w:ind w:left="4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8263734">
      <w:start w:val="1"/>
      <w:numFmt w:val="bullet"/>
      <w:lvlText w:val="•"/>
      <w:lvlJc w:val="left"/>
      <w:pPr>
        <w:ind w:left="4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7DADB46">
      <w:start w:val="1"/>
      <w:numFmt w:val="bullet"/>
      <w:lvlText w:val="o"/>
      <w:lvlJc w:val="left"/>
      <w:pPr>
        <w:ind w:left="55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38ED2F4">
      <w:start w:val="1"/>
      <w:numFmt w:val="bullet"/>
      <w:lvlText w:val="▪"/>
      <w:lvlJc w:val="left"/>
      <w:pPr>
        <w:ind w:left="62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AD648D0"/>
    <w:multiLevelType w:val="hybridMultilevel"/>
    <w:tmpl w:val="D3D429A6"/>
    <w:lvl w:ilvl="0" w:tplc="0409000D">
      <w:start w:val="1"/>
      <w:numFmt w:val="bullet"/>
      <w:lvlText w:val=""/>
      <w:lvlJc w:val="left"/>
      <w:pPr>
        <w:ind w:left="1176" w:hanging="360"/>
      </w:pPr>
      <w:rPr>
        <w:rFonts w:ascii="Wingdings" w:hAnsi="Wingdings" w:hint="default"/>
        <w:sz w:val="20"/>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8" w15:restartNumberingAfterBreak="0">
    <w:nsid w:val="4E683CDC"/>
    <w:multiLevelType w:val="hybridMultilevel"/>
    <w:tmpl w:val="98C41B08"/>
    <w:lvl w:ilvl="0" w:tplc="5EAC51F4">
      <w:start w:val="1"/>
      <w:numFmt w:val="bullet"/>
      <w:lvlText w:val=""/>
      <w:lvlJc w:val="left"/>
      <w:pPr>
        <w:ind w:left="3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54EA510">
      <w:start w:val="1"/>
      <w:numFmt w:val="bullet"/>
      <w:lvlText w:val="o"/>
      <w:lvlJc w:val="left"/>
      <w:pPr>
        <w:ind w:left="12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6F6F2DE">
      <w:start w:val="1"/>
      <w:numFmt w:val="bullet"/>
      <w:lvlText w:val="▪"/>
      <w:lvlJc w:val="left"/>
      <w:pPr>
        <w:ind w:left="19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18CAE3E">
      <w:start w:val="1"/>
      <w:numFmt w:val="bullet"/>
      <w:lvlText w:val="•"/>
      <w:lvlJc w:val="left"/>
      <w:pPr>
        <w:ind w:left="26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916CE1C">
      <w:start w:val="1"/>
      <w:numFmt w:val="bullet"/>
      <w:lvlText w:val="o"/>
      <w:lvlJc w:val="left"/>
      <w:pPr>
        <w:ind w:left="33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0A4D558">
      <w:start w:val="1"/>
      <w:numFmt w:val="bullet"/>
      <w:lvlText w:val="▪"/>
      <w:lvlJc w:val="left"/>
      <w:pPr>
        <w:ind w:left="41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B9A3B4E">
      <w:start w:val="1"/>
      <w:numFmt w:val="bullet"/>
      <w:lvlText w:val="•"/>
      <w:lvlJc w:val="left"/>
      <w:pPr>
        <w:ind w:left="48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1545778">
      <w:start w:val="1"/>
      <w:numFmt w:val="bullet"/>
      <w:lvlText w:val="o"/>
      <w:lvlJc w:val="left"/>
      <w:pPr>
        <w:ind w:left="55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E68C06C">
      <w:start w:val="1"/>
      <w:numFmt w:val="bullet"/>
      <w:lvlText w:val="▪"/>
      <w:lvlJc w:val="left"/>
      <w:pPr>
        <w:ind w:left="62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57D6B5A"/>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0" w15:restartNumberingAfterBreak="0">
    <w:nsid w:val="5B8D00C2"/>
    <w:multiLevelType w:val="hybridMultilevel"/>
    <w:tmpl w:val="73F8685C"/>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1" w15:restartNumberingAfterBreak="0">
    <w:nsid w:val="61B40449"/>
    <w:multiLevelType w:val="hybridMultilevel"/>
    <w:tmpl w:val="156E5F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A13A8"/>
    <w:multiLevelType w:val="hybridMultilevel"/>
    <w:tmpl w:val="B43AACB2"/>
    <w:lvl w:ilvl="0" w:tplc="0409000D">
      <w:start w:val="1"/>
      <w:numFmt w:val="bullet"/>
      <w:lvlText w:val=""/>
      <w:lvlJc w:val="left"/>
      <w:pPr>
        <w:ind w:left="1087" w:hanging="360"/>
      </w:pPr>
      <w:rPr>
        <w:rFonts w:ascii="Wingdings" w:hAnsi="Wingdings"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3" w15:restartNumberingAfterBreak="0">
    <w:nsid w:val="6A964069"/>
    <w:multiLevelType w:val="hybridMultilevel"/>
    <w:tmpl w:val="47EE02B6"/>
    <w:lvl w:ilvl="0" w:tplc="04090001">
      <w:start w:val="1"/>
      <w:numFmt w:val="bullet"/>
      <w:lvlText w:val=""/>
      <w:lvlJc w:val="left"/>
      <w:pPr>
        <w:ind w:left="367"/>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D7752"/>
    <w:multiLevelType w:val="hybridMultilevel"/>
    <w:tmpl w:val="B704B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5"/>
  </w:num>
  <w:num w:numId="5">
    <w:abstractNumId w:val="14"/>
  </w:num>
  <w:num w:numId="6">
    <w:abstractNumId w:val="7"/>
  </w:num>
  <w:num w:numId="7">
    <w:abstractNumId w:val="1"/>
  </w:num>
  <w:num w:numId="8">
    <w:abstractNumId w:val="10"/>
  </w:num>
  <w:num w:numId="9">
    <w:abstractNumId w:val="4"/>
  </w:num>
  <w:num w:numId="10">
    <w:abstractNumId w:val="11"/>
  </w:num>
  <w:num w:numId="11">
    <w:abstractNumId w:val="3"/>
  </w:num>
  <w:num w:numId="12">
    <w:abstractNumId w:val="13"/>
  </w:num>
  <w:num w:numId="13">
    <w:abstractNumId w:val="0"/>
  </w:num>
  <w:num w:numId="14">
    <w:abstractNumId w:val="12"/>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C2"/>
    <w:rsid w:val="00000791"/>
    <w:rsid w:val="00005598"/>
    <w:rsid w:val="0001243B"/>
    <w:rsid w:val="00014098"/>
    <w:rsid w:val="000302D0"/>
    <w:rsid w:val="00035630"/>
    <w:rsid w:val="000434A3"/>
    <w:rsid w:val="00044192"/>
    <w:rsid w:val="00044DCF"/>
    <w:rsid w:val="00052874"/>
    <w:rsid w:val="000547ED"/>
    <w:rsid w:val="00061A87"/>
    <w:rsid w:val="00063796"/>
    <w:rsid w:val="0007769B"/>
    <w:rsid w:val="000816F0"/>
    <w:rsid w:val="00082B96"/>
    <w:rsid w:val="00087F22"/>
    <w:rsid w:val="00095333"/>
    <w:rsid w:val="00095C8D"/>
    <w:rsid w:val="000A73A3"/>
    <w:rsid w:val="000B08BB"/>
    <w:rsid w:val="000C19CF"/>
    <w:rsid w:val="000C2A0F"/>
    <w:rsid w:val="000C5511"/>
    <w:rsid w:val="000D5F8D"/>
    <w:rsid w:val="000E22AA"/>
    <w:rsid w:val="000E3558"/>
    <w:rsid w:val="000E73B7"/>
    <w:rsid w:val="000F2D45"/>
    <w:rsid w:val="001036D2"/>
    <w:rsid w:val="001045C0"/>
    <w:rsid w:val="00123634"/>
    <w:rsid w:val="0012657E"/>
    <w:rsid w:val="001275B4"/>
    <w:rsid w:val="00136767"/>
    <w:rsid w:val="00141CB9"/>
    <w:rsid w:val="00143EF2"/>
    <w:rsid w:val="001544BC"/>
    <w:rsid w:val="00157248"/>
    <w:rsid w:val="001603D9"/>
    <w:rsid w:val="001653F1"/>
    <w:rsid w:val="001672D8"/>
    <w:rsid w:val="001856D8"/>
    <w:rsid w:val="00187149"/>
    <w:rsid w:val="0019264E"/>
    <w:rsid w:val="001A649F"/>
    <w:rsid w:val="001B0E40"/>
    <w:rsid w:val="001B20E8"/>
    <w:rsid w:val="001B2E9D"/>
    <w:rsid w:val="001B42EF"/>
    <w:rsid w:val="001B5591"/>
    <w:rsid w:val="001B6EC6"/>
    <w:rsid w:val="001C34A8"/>
    <w:rsid w:val="001D2E0C"/>
    <w:rsid w:val="001D61D9"/>
    <w:rsid w:val="001E32D3"/>
    <w:rsid w:val="001E3E5C"/>
    <w:rsid w:val="001F4808"/>
    <w:rsid w:val="001F6FD7"/>
    <w:rsid w:val="002077A0"/>
    <w:rsid w:val="00207C73"/>
    <w:rsid w:val="00217BCF"/>
    <w:rsid w:val="00224715"/>
    <w:rsid w:val="00232FE7"/>
    <w:rsid w:val="00237796"/>
    <w:rsid w:val="00244BE1"/>
    <w:rsid w:val="0024630F"/>
    <w:rsid w:val="002501A7"/>
    <w:rsid w:val="002547F2"/>
    <w:rsid w:val="00266A19"/>
    <w:rsid w:val="00273689"/>
    <w:rsid w:val="00274F7A"/>
    <w:rsid w:val="00286DCE"/>
    <w:rsid w:val="002A2789"/>
    <w:rsid w:val="002A6CDF"/>
    <w:rsid w:val="002A7065"/>
    <w:rsid w:val="002B27E8"/>
    <w:rsid w:val="002B3BF2"/>
    <w:rsid w:val="002B7537"/>
    <w:rsid w:val="002C17D5"/>
    <w:rsid w:val="002C4DEC"/>
    <w:rsid w:val="002D42B8"/>
    <w:rsid w:val="002D4774"/>
    <w:rsid w:val="0031151A"/>
    <w:rsid w:val="00311FF8"/>
    <w:rsid w:val="00312AD3"/>
    <w:rsid w:val="0031356E"/>
    <w:rsid w:val="00314B3E"/>
    <w:rsid w:val="00333E18"/>
    <w:rsid w:val="003352B3"/>
    <w:rsid w:val="00337BF4"/>
    <w:rsid w:val="00353A78"/>
    <w:rsid w:val="00360886"/>
    <w:rsid w:val="00363506"/>
    <w:rsid w:val="00374E39"/>
    <w:rsid w:val="00375252"/>
    <w:rsid w:val="003A02EB"/>
    <w:rsid w:val="003B280E"/>
    <w:rsid w:val="003B2CC2"/>
    <w:rsid w:val="003B5684"/>
    <w:rsid w:val="003B5B18"/>
    <w:rsid w:val="003B5DCF"/>
    <w:rsid w:val="003D127F"/>
    <w:rsid w:val="003D495C"/>
    <w:rsid w:val="003E41FE"/>
    <w:rsid w:val="003F1CCB"/>
    <w:rsid w:val="0042136E"/>
    <w:rsid w:val="00425309"/>
    <w:rsid w:val="00444767"/>
    <w:rsid w:val="00451828"/>
    <w:rsid w:val="00452AD0"/>
    <w:rsid w:val="00456994"/>
    <w:rsid w:val="0046643E"/>
    <w:rsid w:val="00470238"/>
    <w:rsid w:val="004928C4"/>
    <w:rsid w:val="00495199"/>
    <w:rsid w:val="00496406"/>
    <w:rsid w:val="00497E4F"/>
    <w:rsid w:val="004A04D5"/>
    <w:rsid w:val="004B2E39"/>
    <w:rsid w:val="004C183F"/>
    <w:rsid w:val="004C5AA5"/>
    <w:rsid w:val="004E36F0"/>
    <w:rsid w:val="004E46AB"/>
    <w:rsid w:val="004E6E51"/>
    <w:rsid w:val="004F2741"/>
    <w:rsid w:val="004F2A86"/>
    <w:rsid w:val="004F669D"/>
    <w:rsid w:val="004F73B8"/>
    <w:rsid w:val="00501E89"/>
    <w:rsid w:val="00507EF6"/>
    <w:rsid w:val="005144DF"/>
    <w:rsid w:val="0052322D"/>
    <w:rsid w:val="00527380"/>
    <w:rsid w:val="005321A5"/>
    <w:rsid w:val="005365D6"/>
    <w:rsid w:val="00560423"/>
    <w:rsid w:val="00573B71"/>
    <w:rsid w:val="00582346"/>
    <w:rsid w:val="0058265D"/>
    <w:rsid w:val="00584092"/>
    <w:rsid w:val="005878B1"/>
    <w:rsid w:val="005A15FC"/>
    <w:rsid w:val="005A40FA"/>
    <w:rsid w:val="005B4586"/>
    <w:rsid w:val="005B4C40"/>
    <w:rsid w:val="005B4E00"/>
    <w:rsid w:val="005C0143"/>
    <w:rsid w:val="005C2040"/>
    <w:rsid w:val="005C27A2"/>
    <w:rsid w:val="005C5083"/>
    <w:rsid w:val="005C7163"/>
    <w:rsid w:val="005C75E3"/>
    <w:rsid w:val="005D57C2"/>
    <w:rsid w:val="005D76D4"/>
    <w:rsid w:val="005E53DD"/>
    <w:rsid w:val="005F2523"/>
    <w:rsid w:val="005F3636"/>
    <w:rsid w:val="00600C62"/>
    <w:rsid w:val="00603766"/>
    <w:rsid w:val="00604610"/>
    <w:rsid w:val="00611694"/>
    <w:rsid w:val="00620D33"/>
    <w:rsid w:val="00621E19"/>
    <w:rsid w:val="00622E11"/>
    <w:rsid w:val="00623127"/>
    <w:rsid w:val="006232BA"/>
    <w:rsid w:val="00623711"/>
    <w:rsid w:val="00625B0C"/>
    <w:rsid w:val="00653A8A"/>
    <w:rsid w:val="00660EF6"/>
    <w:rsid w:val="006641EC"/>
    <w:rsid w:val="006D3867"/>
    <w:rsid w:val="006D6C32"/>
    <w:rsid w:val="006E3877"/>
    <w:rsid w:val="006E5D28"/>
    <w:rsid w:val="006F0B93"/>
    <w:rsid w:val="007029FE"/>
    <w:rsid w:val="00707AAA"/>
    <w:rsid w:val="00707E01"/>
    <w:rsid w:val="00711102"/>
    <w:rsid w:val="0071425C"/>
    <w:rsid w:val="00716F62"/>
    <w:rsid w:val="00723D8E"/>
    <w:rsid w:val="007271D9"/>
    <w:rsid w:val="00740C4B"/>
    <w:rsid w:val="00742455"/>
    <w:rsid w:val="00742E9A"/>
    <w:rsid w:val="00754DCD"/>
    <w:rsid w:val="00760529"/>
    <w:rsid w:val="00761BFB"/>
    <w:rsid w:val="007640AE"/>
    <w:rsid w:val="00766A21"/>
    <w:rsid w:val="007739E6"/>
    <w:rsid w:val="00777C9F"/>
    <w:rsid w:val="0078181E"/>
    <w:rsid w:val="007A3967"/>
    <w:rsid w:val="007A484B"/>
    <w:rsid w:val="007B4CB6"/>
    <w:rsid w:val="007C2826"/>
    <w:rsid w:val="007C5648"/>
    <w:rsid w:val="007D280D"/>
    <w:rsid w:val="007E4210"/>
    <w:rsid w:val="008015B4"/>
    <w:rsid w:val="0080507A"/>
    <w:rsid w:val="00811172"/>
    <w:rsid w:val="00811953"/>
    <w:rsid w:val="00821082"/>
    <w:rsid w:val="00821D59"/>
    <w:rsid w:val="00837B10"/>
    <w:rsid w:val="008454B4"/>
    <w:rsid w:val="00846FA7"/>
    <w:rsid w:val="0085789A"/>
    <w:rsid w:val="00874EAF"/>
    <w:rsid w:val="008777C0"/>
    <w:rsid w:val="00877C7A"/>
    <w:rsid w:val="00886A57"/>
    <w:rsid w:val="00886DA0"/>
    <w:rsid w:val="008A62D2"/>
    <w:rsid w:val="008B10BE"/>
    <w:rsid w:val="008B3B23"/>
    <w:rsid w:val="008B47BB"/>
    <w:rsid w:val="008B609C"/>
    <w:rsid w:val="008D264A"/>
    <w:rsid w:val="008D2A4C"/>
    <w:rsid w:val="008D315C"/>
    <w:rsid w:val="008D3ED8"/>
    <w:rsid w:val="00902309"/>
    <w:rsid w:val="00902398"/>
    <w:rsid w:val="009209C5"/>
    <w:rsid w:val="009224FC"/>
    <w:rsid w:val="00936E67"/>
    <w:rsid w:val="00975E4A"/>
    <w:rsid w:val="0098485E"/>
    <w:rsid w:val="00996757"/>
    <w:rsid w:val="009A11C3"/>
    <w:rsid w:val="009A69FB"/>
    <w:rsid w:val="009B1828"/>
    <w:rsid w:val="009B4122"/>
    <w:rsid w:val="009B5DFB"/>
    <w:rsid w:val="009B5E3F"/>
    <w:rsid w:val="009B63DD"/>
    <w:rsid w:val="009C0013"/>
    <w:rsid w:val="009C174C"/>
    <w:rsid w:val="009D37F5"/>
    <w:rsid w:val="009E1C12"/>
    <w:rsid w:val="009E24BE"/>
    <w:rsid w:val="00A04BE7"/>
    <w:rsid w:val="00A061FA"/>
    <w:rsid w:val="00A07896"/>
    <w:rsid w:val="00A21308"/>
    <w:rsid w:val="00A23C74"/>
    <w:rsid w:val="00A27A87"/>
    <w:rsid w:val="00A30945"/>
    <w:rsid w:val="00A364A9"/>
    <w:rsid w:val="00A421AC"/>
    <w:rsid w:val="00A465EC"/>
    <w:rsid w:val="00A5240F"/>
    <w:rsid w:val="00A56DFC"/>
    <w:rsid w:val="00A82377"/>
    <w:rsid w:val="00A82FEA"/>
    <w:rsid w:val="00A86862"/>
    <w:rsid w:val="00A8693F"/>
    <w:rsid w:val="00AA2571"/>
    <w:rsid w:val="00AA4F26"/>
    <w:rsid w:val="00AB79B0"/>
    <w:rsid w:val="00AC4804"/>
    <w:rsid w:val="00AD1805"/>
    <w:rsid w:val="00AD3533"/>
    <w:rsid w:val="00AD43F4"/>
    <w:rsid w:val="00AD64E4"/>
    <w:rsid w:val="00AF005E"/>
    <w:rsid w:val="00AF6C6B"/>
    <w:rsid w:val="00AF75B0"/>
    <w:rsid w:val="00B05415"/>
    <w:rsid w:val="00B13B64"/>
    <w:rsid w:val="00B15F6A"/>
    <w:rsid w:val="00B26B1B"/>
    <w:rsid w:val="00B30E43"/>
    <w:rsid w:val="00B35AE3"/>
    <w:rsid w:val="00B369A0"/>
    <w:rsid w:val="00B439C2"/>
    <w:rsid w:val="00B51688"/>
    <w:rsid w:val="00B61860"/>
    <w:rsid w:val="00B63392"/>
    <w:rsid w:val="00B8737E"/>
    <w:rsid w:val="00B947DA"/>
    <w:rsid w:val="00B97DFA"/>
    <w:rsid w:val="00BA1492"/>
    <w:rsid w:val="00BB05AD"/>
    <w:rsid w:val="00BB0AD5"/>
    <w:rsid w:val="00BB4234"/>
    <w:rsid w:val="00BC5BF8"/>
    <w:rsid w:val="00BC64E2"/>
    <w:rsid w:val="00BE0775"/>
    <w:rsid w:val="00BE1C92"/>
    <w:rsid w:val="00BF0AA7"/>
    <w:rsid w:val="00BF1EB2"/>
    <w:rsid w:val="00BF5071"/>
    <w:rsid w:val="00C00CAC"/>
    <w:rsid w:val="00C164FF"/>
    <w:rsid w:val="00C21F22"/>
    <w:rsid w:val="00C45BBC"/>
    <w:rsid w:val="00C63743"/>
    <w:rsid w:val="00C65082"/>
    <w:rsid w:val="00C669A4"/>
    <w:rsid w:val="00C8360F"/>
    <w:rsid w:val="00C84E33"/>
    <w:rsid w:val="00C85714"/>
    <w:rsid w:val="00C85EA2"/>
    <w:rsid w:val="00C91224"/>
    <w:rsid w:val="00CA0702"/>
    <w:rsid w:val="00CA24B7"/>
    <w:rsid w:val="00CA5A21"/>
    <w:rsid w:val="00CB418B"/>
    <w:rsid w:val="00CB508C"/>
    <w:rsid w:val="00CC0A52"/>
    <w:rsid w:val="00CC14AB"/>
    <w:rsid w:val="00CD1ADF"/>
    <w:rsid w:val="00CD34B9"/>
    <w:rsid w:val="00D00692"/>
    <w:rsid w:val="00D0264F"/>
    <w:rsid w:val="00D0673D"/>
    <w:rsid w:val="00D06B9A"/>
    <w:rsid w:val="00D07257"/>
    <w:rsid w:val="00D17F9D"/>
    <w:rsid w:val="00D27226"/>
    <w:rsid w:val="00D33A0C"/>
    <w:rsid w:val="00D33D0C"/>
    <w:rsid w:val="00D4226B"/>
    <w:rsid w:val="00D52367"/>
    <w:rsid w:val="00D628EC"/>
    <w:rsid w:val="00D77230"/>
    <w:rsid w:val="00D77AAE"/>
    <w:rsid w:val="00D811F7"/>
    <w:rsid w:val="00D87EDD"/>
    <w:rsid w:val="00DA5851"/>
    <w:rsid w:val="00DC597E"/>
    <w:rsid w:val="00DC5D42"/>
    <w:rsid w:val="00DC6BCD"/>
    <w:rsid w:val="00DC797F"/>
    <w:rsid w:val="00DD6C1C"/>
    <w:rsid w:val="00DF1B42"/>
    <w:rsid w:val="00DF7992"/>
    <w:rsid w:val="00E02CFD"/>
    <w:rsid w:val="00E07998"/>
    <w:rsid w:val="00E07D89"/>
    <w:rsid w:val="00E10354"/>
    <w:rsid w:val="00E10513"/>
    <w:rsid w:val="00E2294B"/>
    <w:rsid w:val="00E36607"/>
    <w:rsid w:val="00E3672C"/>
    <w:rsid w:val="00E41B74"/>
    <w:rsid w:val="00E45343"/>
    <w:rsid w:val="00E47B8F"/>
    <w:rsid w:val="00E53ED4"/>
    <w:rsid w:val="00E656F7"/>
    <w:rsid w:val="00E66ACE"/>
    <w:rsid w:val="00E677A6"/>
    <w:rsid w:val="00E73432"/>
    <w:rsid w:val="00E76DED"/>
    <w:rsid w:val="00E81855"/>
    <w:rsid w:val="00E82818"/>
    <w:rsid w:val="00E935A9"/>
    <w:rsid w:val="00E972CB"/>
    <w:rsid w:val="00EA3C1A"/>
    <w:rsid w:val="00EA3E4F"/>
    <w:rsid w:val="00EA4EAE"/>
    <w:rsid w:val="00EB20AB"/>
    <w:rsid w:val="00EB39D6"/>
    <w:rsid w:val="00EB5CD1"/>
    <w:rsid w:val="00EC7F2C"/>
    <w:rsid w:val="00ED685E"/>
    <w:rsid w:val="00EE5BE3"/>
    <w:rsid w:val="00EE65D8"/>
    <w:rsid w:val="00F01BF4"/>
    <w:rsid w:val="00F02FAC"/>
    <w:rsid w:val="00F13900"/>
    <w:rsid w:val="00F1471B"/>
    <w:rsid w:val="00F1781B"/>
    <w:rsid w:val="00F2638E"/>
    <w:rsid w:val="00F36F9B"/>
    <w:rsid w:val="00F37031"/>
    <w:rsid w:val="00F4003E"/>
    <w:rsid w:val="00F4018C"/>
    <w:rsid w:val="00F619B8"/>
    <w:rsid w:val="00F646FA"/>
    <w:rsid w:val="00F76ED5"/>
    <w:rsid w:val="00F816E9"/>
    <w:rsid w:val="00F81A3B"/>
    <w:rsid w:val="00F82CC7"/>
    <w:rsid w:val="00FA04EE"/>
    <w:rsid w:val="00FA2099"/>
    <w:rsid w:val="00FA3E49"/>
    <w:rsid w:val="00FA5187"/>
    <w:rsid w:val="00FB1A69"/>
    <w:rsid w:val="00FB364D"/>
    <w:rsid w:val="00FB63A5"/>
    <w:rsid w:val="00FC1B1A"/>
    <w:rsid w:val="00FC294E"/>
    <w:rsid w:val="00FC5196"/>
    <w:rsid w:val="00FD10E4"/>
    <w:rsid w:val="00FD22FE"/>
    <w:rsid w:val="00FD5043"/>
    <w:rsid w:val="00FD78AE"/>
    <w:rsid w:val="00FE67C6"/>
    <w:rsid w:val="00FF151D"/>
    <w:rsid w:val="00FF5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23A13"/>
  <w15:docId w15:val="{297D1662-3A5E-4682-9F9B-6A877B8D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936E67"/>
    <w:pPr>
      <w:keepNext/>
      <w:spacing w:after="0" w:line="240" w:lineRule="auto"/>
      <w:jc w:val="center"/>
      <w:outlineLvl w:val="1"/>
    </w:pPr>
    <w:rPr>
      <w:rFonts w:ascii="Times New Roman" w:eastAsia="Times New Roman" w:hAnsi="Times New Roman" w:cs="Times New Roman"/>
      <w:sz w:val="24"/>
      <w:szCs w:val="20"/>
    </w:rPr>
  </w:style>
  <w:style w:type="paragraph" w:styleId="Heading3">
    <w:name w:val="heading 3"/>
    <w:basedOn w:val="Normal"/>
    <w:next w:val="Normal"/>
    <w:link w:val="Heading3Char"/>
    <w:qFormat/>
    <w:rsid w:val="00936E67"/>
    <w:pPr>
      <w:keepNext/>
      <w:spacing w:after="0" w:line="240" w:lineRule="auto"/>
      <w:outlineLvl w:val="2"/>
    </w:pPr>
    <w:rPr>
      <w:rFonts w:ascii="Times New Roman" w:eastAsia="Times New Roman" w:hAnsi="Times New Roman" w:cs="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itle">
    <w:name w:val="book-title"/>
    <w:basedOn w:val="DefaultParagraphFont"/>
    <w:rsid w:val="009209C5"/>
  </w:style>
  <w:style w:type="character" w:customStyle="1" w:styleId="book-meta">
    <w:name w:val="book-meta"/>
    <w:basedOn w:val="DefaultParagraphFont"/>
    <w:rsid w:val="009209C5"/>
  </w:style>
  <w:style w:type="character" w:customStyle="1" w:styleId="isbn">
    <w:name w:val="isbn"/>
    <w:basedOn w:val="DefaultParagraphFont"/>
    <w:rsid w:val="009209C5"/>
  </w:style>
  <w:style w:type="character" w:styleId="Hyperlink">
    <w:name w:val="Hyperlink"/>
    <w:basedOn w:val="DefaultParagraphFont"/>
    <w:uiPriority w:val="99"/>
    <w:unhideWhenUsed/>
    <w:rsid w:val="009209C5"/>
    <w:rPr>
      <w:color w:val="0000FF" w:themeColor="hyperlink"/>
      <w:u w:val="single"/>
    </w:rPr>
  </w:style>
  <w:style w:type="paragraph" w:styleId="ListParagraph">
    <w:name w:val="List Paragraph"/>
    <w:basedOn w:val="Normal"/>
    <w:uiPriority w:val="34"/>
    <w:qFormat/>
    <w:rsid w:val="00F1471B"/>
    <w:pPr>
      <w:ind w:left="720"/>
      <w:contextualSpacing/>
    </w:pPr>
  </w:style>
  <w:style w:type="table" w:styleId="TableGrid">
    <w:name w:val="Table Grid"/>
    <w:basedOn w:val="TableNormal"/>
    <w:uiPriority w:val="59"/>
    <w:rsid w:val="00936E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936E67"/>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36E67"/>
    <w:rPr>
      <w:rFonts w:ascii="Times New Roman" w:eastAsia="Times New Roman" w:hAnsi="Times New Roman" w:cs="Times New Roman"/>
      <w:sz w:val="24"/>
      <w:szCs w:val="20"/>
      <w:u w:val="single"/>
    </w:rPr>
  </w:style>
  <w:style w:type="paragraph" w:styleId="Header">
    <w:name w:val="header"/>
    <w:basedOn w:val="Normal"/>
    <w:link w:val="HeaderChar"/>
    <w:uiPriority w:val="99"/>
    <w:unhideWhenUsed/>
    <w:rsid w:val="000E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2AA"/>
  </w:style>
  <w:style w:type="paragraph" w:styleId="Footer">
    <w:name w:val="footer"/>
    <w:basedOn w:val="Normal"/>
    <w:link w:val="FooterChar"/>
    <w:uiPriority w:val="99"/>
    <w:unhideWhenUsed/>
    <w:rsid w:val="000E2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AA"/>
  </w:style>
  <w:style w:type="paragraph" w:styleId="BalloonText">
    <w:name w:val="Balloon Text"/>
    <w:basedOn w:val="Normal"/>
    <w:link w:val="BalloonTextChar"/>
    <w:uiPriority w:val="99"/>
    <w:semiHidden/>
    <w:unhideWhenUsed/>
    <w:rsid w:val="000E2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AA"/>
    <w:rPr>
      <w:rFonts w:ascii="Tahoma" w:hAnsi="Tahoma" w:cs="Tahoma"/>
      <w:sz w:val="16"/>
      <w:szCs w:val="16"/>
    </w:rPr>
  </w:style>
  <w:style w:type="paragraph" w:customStyle="1" w:styleId="Default">
    <w:name w:val="Default"/>
    <w:rsid w:val="00BE0775"/>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0">
    <w:name w:val="TableGrid"/>
    <w:rsid w:val="00D17F9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DF1B42"/>
    <w:rPr>
      <w:b/>
      <w:bCs/>
    </w:rPr>
  </w:style>
  <w:style w:type="paragraph" w:styleId="NormalWeb">
    <w:name w:val="Normal (Web)"/>
    <w:basedOn w:val="Normal"/>
    <w:uiPriority w:val="99"/>
    <w:unhideWhenUsed/>
    <w:rsid w:val="00DF1B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1B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071795">
      <w:bodyDiv w:val="1"/>
      <w:marLeft w:val="0"/>
      <w:marRight w:val="0"/>
      <w:marTop w:val="0"/>
      <w:marBottom w:val="0"/>
      <w:divBdr>
        <w:top w:val="none" w:sz="0" w:space="0" w:color="auto"/>
        <w:left w:val="none" w:sz="0" w:space="0" w:color="auto"/>
        <w:bottom w:val="none" w:sz="0" w:space="0" w:color="auto"/>
        <w:right w:val="none" w:sz="0" w:space="0" w:color="auto"/>
      </w:divBdr>
    </w:div>
    <w:div w:id="786267916">
      <w:bodyDiv w:val="1"/>
      <w:marLeft w:val="0"/>
      <w:marRight w:val="0"/>
      <w:marTop w:val="0"/>
      <w:marBottom w:val="0"/>
      <w:divBdr>
        <w:top w:val="none" w:sz="0" w:space="0" w:color="auto"/>
        <w:left w:val="none" w:sz="0" w:space="0" w:color="auto"/>
        <w:bottom w:val="none" w:sz="0" w:space="0" w:color="auto"/>
        <w:right w:val="none" w:sz="0" w:space="0" w:color="auto"/>
      </w:divBdr>
    </w:div>
    <w:div w:id="136270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it.edu/docs/default-source/Student-Affairs-/student-handbook/student-conduct-code.pdf" TargetMode="External"/><Relationship Id="rId18" Type="http://schemas.openxmlformats.org/officeDocument/2006/relationships/hyperlink" Target="http://www.oit.edu/"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oit.edu/title-ix" TargetMode="External"/><Relationship Id="rId17" Type="http://schemas.openxmlformats.org/officeDocument/2006/relationships/hyperlink" Target="http://www.oit.edu/faculty-staff/ba/ar/cashiers-office" TargetMode="External"/><Relationship Id="rId2" Type="http://schemas.openxmlformats.org/officeDocument/2006/relationships/customXml" Target="../customXml/item2.xml"/><Relationship Id="rId16" Type="http://schemas.openxmlformats.org/officeDocument/2006/relationships/hyperlink" Target="http://www.oit.edu/registrar/academic-info/calendars" TargetMode="External"/><Relationship Id="rId20" Type="http://schemas.openxmlformats.org/officeDocument/2006/relationships/hyperlink" Target="http://www.oit.edu/oit-ale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it.edu/docs/default-source/Student-Affairs-/student-handbook/student-academic-integrity-policy.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it.edu/faculty-staff/ba/ar/cashiers-office" TargetMode="External"/><Relationship Id="rId23" Type="http://schemas.openxmlformats.org/officeDocument/2006/relationships/fontTable" Target="fontTable.xml"/><Relationship Id="rId10" Type="http://schemas.openxmlformats.org/officeDocument/2006/relationships/hyperlink" Target="http://my.oit.edu" TargetMode="External"/><Relationship Id="rId19" Type="http://schemas.openxmlformats.org/officeDocument/2006/relationships/hyperlink" Target="http://www.oit.edu/academics/ssc/disability-services" TargetMode="External"/><Relationship Id="rId4" Type="http://schemas.openxmlformats.org/officeDocument/2006/relationships/styles" Target="styles.xml"/><Relationship Id="rId9" Type="http://schemas.openxmlformats.org/officeDocument/2006/relationships/hyperlink" Target="mailto:lindy.stewart@oit.edu" TargetMode="External"/><Relationship Id="rId14" Type="http://schemas.openxmlformats.org/officeDocument/2006/relationships/hyperlink" Target="http://www.oit.edu/registrar/academic-info/calendar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CAD9EB-EDAA-43E6-8706-87E066583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MIS 275 Introduction to Relational Databases (Web), L. Stewart</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275 Introduction to Relational Databases (Web), L. Stewart</dc:title>
  <dc:creator>Lindy Stewart</dc:creator>
  <cp:lastModifiedBy>Ethan Dunzer</cp:lastModifiedBy>
  <cp:revision>2</cp:revision>
  <cp:lastPrinted>2017-04-04T21:25:00Z</cp:lastPrinted>
  <dcterms:created xsi:type="dcterms:W3CDTF">2020-10-16T17:42:00Z</dcterms:created>
  <dcterms:modified xsi:type="dcterms:W3CDTF">2020-10-16T17:42:00Z</dcterms:modified>
</cp:coreProperties>
</file>