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253F0" w14:textId="6B9F2147" w:rsidR="00E677A6" w:rsidRPr="00AF4035" w:rsidRDefault="00FB1A69" w:rsidP="0072695E">
      <w:pPr>
        <w:pStyle w:val="Heading3"/>
      </w:pPr>
      <w:r w:rsidRPr="00AF4035">
        <w:t>SYLLABUS</w:t>
      </w:r>
    </w:p>
    <w:p w14:paraId="7715F0B9" w14:textId="6D152527" w:rsidR="00AF4035" w:rsidRPr="00114BAE" w:rsidRDefault="009209C5" w:rsidP="00114BAE">
      <w:pPr>
        <w:pStyle w:val="Heading4"/>
        <w:spacing w:line="240" w:lineRule="auto"/>
      </w:pPr>
      <w:r w:rsidRPr="00314B3E">
        <w:rPr>
          <w:b/>
          <w:sz w:val="23"/>
          <w:szCs w:val="23"/>
        </w:rPr>
        <w:br/>
      </w:r>
      <w:r w:rsidR="00AF4035" w:rsidRPr="00114BAE">
        <w:t>Course:</w:t>
      </w:r>
      <w:r w:rsidR="00114BAE" w:rsidRPr="00114BAE">
        <w:tab/>
      </w:r>
      <w:r w:rsidR="00BE0775" w:rsidRPr="00114BAE">
        <w:t xml:space="preserve">MIS </w:t>
      </w:r>
      <w:r w:rsidR="00DA34A5" w:rsidRPr="00114BAE">
        <w:t>341</w:t>
      </w:r>
      <w:r w:rsidR="00BE1C92" w:rsidRPr="00114BAE">
        <w:t xml:space="preserve">: </w:t>
      </w:r>
      <w:r w:rsidR="00570EC3" w:rsidRPr="00114BAE">
        <w:t>Relational</w:t>
      </w:r>
      <w:r w:rsidR="00DA34A5" w:rsidRPr="00114BAE">
        <w:t xml:space="preserve"> Database</w:t>
      </w:r>
      <w:r w:rsidR="00570EC3" w:rsidRPr="00114BAE">
        <w:t xml:space="preserve"> Design 1 </w:t>
      </w:r>
      <w:r w:rsidR="00BE0775" w:rsidRPr="00114BAE">
        <w:t xml:space="preserve">Credit Hours: </w:t>
      </w:r>
      <w:r w:rsidR="00DA34A5" w:rsidRPr="00114BAE">
        <w:t>4</w:t>
      </w:r>
      <w:r w:rsidR="00BE0775" w:rsidRPr="00114BAE">
        <w:t xml:space="preserve"> Credits </w:t>
      </w:r>
    </w:p>
    <w:p w14:paraId="26D4D34C" w14:textId="6C7630E3" w:rsidR="00AF4035" w:rsidRPr="00114BAE" w:rsidRDefault="00AF4035" w:rsidP="00114BAE">
      <w:pPr>
        <w:pStyle w:val="Heading4"/>
        <w:spacing w:line="240" w:lineRule="auto"/>
      </w:pPr>
      <w:r w:rsidRPr="00114BAE">
        <w:t>Prerequisite(s):</w:t>
      </w:r>
      <w:r w:rsidR="00114BAE" w:rsidRPr="00114BAE">
        <w:tab/>
      </w:r>
      <w:r w:rsidR="00DF068F" w:rsidRPr="00114BAE">
        <w:t>MIS 118 AND MIS 275 both with a ‘C’ or better.</w:t>
      </w:r>
    </w:p>
    <w:p w14:paraId="4DBAD41D" w14:textId="6FD790C0" w:rsidR="00AF4035" w:rsidRPr="00114BAE" w:rsidRDefault="00AF4035" w:rsidP="00114BAE">
      <w:pPr>
        <w:pStyle w:val="Heading4"/>
        <w:spacing w:line="240" w:lineRule="auto"/>
      </w:pPr>
      <w:r w:rsidRPr="00114BAE">
        <w:t>Instructor:</w:t>
      </w:r>
      <w:r w:rsidR="00114BAE" w:rsidRPr="00114BAE">
        <w:tab/>
      </w:r>
      <w:r w:rsidR="00BE0775" w:rsidRPr="00114BAE">
        <w:t xml:space="preserve">Lindy Stewart </w:t>
      </w:r>
    </w:p>
    <w:p w14:paraId="13683DA5" w14:textId="047147F6" w:rsidR="00AF4035" w:rsidRPr="00114BAE" w:rsidRDefault="00AF4035" w:rsidP="00114BAE">
      <w:pPr>
        <w:pStyle w:val="Heading4"/>
        <w:spacing w:line="240" w:lineRule="auto"/>
        <w:rPr>
          <w:rFonts w:cs="Times New Roman"/>
          <w:szCs w:val="24"/>
        </w:rPr>
      </w:pPr>
      <w:r w:rsidRPr="00114BAE">
        <w:t>Office Hours:</w:t>
      </w:r>
      <w:r w:rsidR="00114BAE" w:rsidRPr="00114BAE">
        <w:tab/>
      </w:r>
      <w:r w:rsidR="00CD34B9" w:rsidRPr="00114BAE">
        <w:t>By Appointment</w:t>
      </w:r>
      <w:r w:rsidR="006074BD">
        <w:t xml:space="preserve"> </w:t>
      </w:r>
    </w:p>
    <w:p w14:paraId="7B807AC7" w14:textId="77777777" w:rsidR="00114BAE" w:rsidRPr="00114BAE" w:rsidRDefault="00DA34A5" w:rsidP="00114BAE">
      <w:pPr>
        <w:pStyle w:val="Heading4"/>
        <w:spacing w:line="240" w:lineRule="auto"/>
        <w:rPr>
          <w:rFonts w:cs="Times New Roman"/>
          <w:szCs w:val="24"/>
        </w:rPr>
      </w:pPr>
      <w:r w:rsidRPr="00114BAE">
        <w:rPr>
          <w:rFonts w:cs="Times New Roman"/>
          <w:szCs w:val="24"/>
        </w:rPr>
        <w:t xml:space="preserve">Office </w:t>
      </w:r>
      <w:r w:rsidR="00BE0775" w:rsidRPr="00114BAE">
        <w:rPr>
          <w:rFonts w:cs="Times New Roman"/>
          <w:szCs w:val="24"/>
        </w:rPr>
        <w:t xml:space="preserve">Phone: </w:t>
      </w:r>
      <w:r w:rsidR="00114BAE" w:rsidRPr="00114BAE">
        <w:rPr>
          <w:rFonts w:cs="Times New Roman"/>
          <w:szCs w:val="24"/>
        </w:rPr>
        <w:tab/>
      </w:r>
      <w:r w:rsidR="00BE1C92" w:rsidRPr="00114BAE">
        <w:rPr>
          <w:rFonts w:cs="Times New Roman"/>
          <w:szCs w:val="24"/>
        </w:rPr>
        <w:t xml:space="preserve">541-821-1283 </w:t>
      </w:r>
    </w:p>
    <w:p w14:paraId="2111A601" w14:textId="127C7FC5" w:rsidR="00AF4035" w:rsidRPr="00114BAE" w:rsidRDefault="00DA34A5" w:rsidP="00114BAE">
      <w:pPr>
        <w:pStyle w:val="Heading4"/>
        <w:spacing w:line="240" w:lineRule="auto"/>
        <w:rPr>
          <w:rFonts w:cs="Times New Roman"/>
          <w:szCs w:val="24"/>
        </w:rPr>
      </w:pPr>
      <w:r w:rsidRPr="00114BAE">
        <w:rPr>
          <w:rFonts w:cs="Times New Roman"/>
          <w:szCs w:val="24"/>
        </w:rPr>
        <w:t xml:space="preserve">Cell Phone: </w:t>
      </w:r>
      <w:r w:rsidR="00114BAE" w:rsidRPr="00114BAE">
        <w:rPr>
          <w:rFonts w:cs="Times New Roman"/>
          <w:szCs w:val="24"/>
        </w:rPr>
        <w:tab/>
      </w:r>
      <w:r w:rsidRPr="00114BAE">
        <w:rPr>
          <w:rFonts w:cs="Times New Roman"/>
          <w:szCs w:val="24"/>
        </w:rPr>
        <w:t>541-281-6044</w:t>
      </w:r>
    </w:p>
    <w:p w14:paraId="032412BA" w14:textId="4D3E6243" w:rsidR="00FB1A69" w:rsidRPr="00114BAE" w:rsidRDefault="00BE0775" w:rsidP="00114BAE">
      <w:pPr>
        <w:pStyle w:val="Heading4"/>
        <w:spacing w:line="240" w:lineRule="auto"/>
        <w:rPr>
          <w:rFonts w:cs="Times New Roman"/>
          <w:szCs w:val="24"/>
        </w:rPr>
      </w:pPr>
      <w:r w:rsidRPr="00114BAE">
        <w:rPr>
          <w:rFonts w:cs="Times New Roman"/>
          <w:szCs w:val="24"/>
        </w:rPr>
        <w:t xml:space="preserve">Email: </w:t>
      </w:r>
      <w:r w:rsidR="00114BAE" w:rsidRPr="00114BAE">
        <w:rPr>
          <w:rFonts w:cs="Times New Roman"/>
          <w:szCs w:val="24"/>
        </w:rPr>
        <w:tab/>
      </w:r>
      <w:hyperlink r:id="rId9" w:history="1">
        <w:r w:rsidRPr="00114BAE">
          <w:rPr>
            <w:rStyle w:val="Hyperlink"/>
            <w:rFonts w:cs="Times New Roman"/>
            <w:szCs w:val="24"/>
          </w:rPr>
          <w:t>lindy.stewart@oit.edu</w:t>
        </w:r>
      </w:hyperlink>
    </w:p>
    <w:p w14:paraId="0E32BF91" w14:textId="77777777" w:rsidR="00BE0775" w:rsidRPr="00314B3E" w:rsidRDefault="00BE0775" w:rsidP="00BE0775">
      <w:pPr>
        <w:spacing w:after="0" w:line="240" w:lineRule="auto"/>
        <w:rPr>
          <w:rFonts w:ascii="Times New Roman" w:hAnsi="Times New Roman" w:cs="Times New Roman"/>
          <w:color w:val="000000"/>
          <w:sz w:val="23"/>
          <w:szCs w:val="23"/>
        </w:rPr>
      </w:pPr>
    </w:p>
    <w:p w14:paraId="2A257C73" w14:textId="5F3F495E" w:rsidR="00497E4F" w:rsidRPr="00314B3E" w:rsidRDefault="00497E4F" w:rsidP="00DF1600">
      <w:pPr>
        <w:pStyle w:val="Heading1"/>
        <w:rPr>
          <w:noProof/>
        </w:rPr>
      </w:pPr>
      <w:r w:rsidRPr="00314B3E">
        <w:rPr>
          <w:noProof/>
        </w:rPr>
        <w:t>COURSE OUTLINE</w:t>
      </w:r>
    </w:p>
    <w:p w14:paraId="7B241241" w14:textId="77777777" w:rsidR="00497E4F" w:rsidRPr="00314B3E" w:rsidRDefault="00497E4F" w:rsidP="00497E4F">
      <w:pPr>
        <w:spacing w:after="0" w:line="240" w:lineRule="auto"/>
        <w:rPr>
          <w:rFonts w:ascii="Times New Roman" w:hAnsi="Times New Roman" w:cs="Times New Roman"/>
          <w:b/>
          <w:sz w:val="23"/>
          <w:szCs w:val="23"/>
        </w:rPr>
      </w:pPr>
    </w:p>
    <w:p w14:paraId="38FCE9A2" w14:textId="59C5FC3D" w:rsidR="00BE1C92" w:rsidRDefault="00BE0775" w:rsidP="00BE1C92">
      <w:pPr>
        <w:pStyle w:val="Default"/>
        <w:rPr>
          <w:b/>
          <w:bCs/>
        </w:rPr>
      </w:pPr>
      <w:r w:rsidRPr="00BE0775">
        <w:rPr>
          <w:b/>
          <w:bCs/>
          <w:u w:val="single"/>
        </w:rPr>
        <w:t>Textbook</w:t>
      </w:r>
      <w:r w:rsidR="00051046">
        <w:rPr>
          <w:b/>
          <w:bCs/>
          <w:u w:val="single"/>
        </w:rPr>
        <w:t>s</w:t>
      </w:r>
      <w:r w:rsidRPr="00BE0775">
        <w:rPr>
          <w:b/>
          <w:bCs/>
        </w:rPr>
        <w:t xml:space="preserve">: </w:t>
      </w:r>
    </w:p>
    <w:p w14:paraId="709C3857" w14:textId="4161714B" w:rsidR="00051046" w:rsidRPr="00BE1C92" w:rsidRDefault="00BE1C92" w:rsidP="00051046">
      <w:pPr>
        <w:pStyle w:val="Default"/>
      </w:pPr>
      <w:r w:rsidRPr="00BE1C92">
        <w:br/>
      </w:r>
      <w:r w:rsidR="00051046">
        <w:rPr>
          <w:b/>
        </w:rPr>
        <w:t>Database Systems Design, Implementation, and Management</w:t>
      </w:r>
      <w:r w:rsidR="00DD75B1">
        <w:rPr>
          <w:b/>
        </w:rPr>
        <w:t xml:space="preserve"> 12ed</w:t>
      </w:r>
      <w:r w:rsidR="00051046" w:rsidRPr="00BE1C92">
        <w:rPr>
          <w:b/>
        </w:rPr>
        <w:br/>
      </w:r>
      <w:r w:rsidR="00051046" w:rsidRPr="00BE1C92">
        <w:t xml:space="preserve">Publisher: </w:t>
      </w:r>
      <w:r w:rsidR="00051046">
        <w:t>Cengage Learning</w:t>
      </w:r>
      <w:r w:rsidR="00051046" w:rsidRPr="00BE1C92">
        <w:br/>
        <w:t xml:space="preserve">Authors: </w:t>
      </w:r>
      <w:r w:rsidR="00051046">
        <w:t>Coronel</w:t>
      </w:r>
      <w:r w:rsidR="00051046" w:rsidRPr="00BE1C92">
        <w:t xml:space="preserve"> and </w:t>
      </w:r>
      <w:r w:rsidR="00051046">
        <w:t>Morris</w:t>
      </w:r>
      <w:r w:rsidR="00051046" w:rsidRPr="00BE1C92">
        <w:br/>
        <w:t>ISBN: 978-1-</w:t>
      </w:r>
      <w:r w:rsidR="00051046">
        <w:t>305-62748-2</w:t>
      </w:r>
    </w:p>
    <w:p w14:paraId="38E5C062" w14:textId="3B22C0BB" w:rsidR="00BE0775" w:rsidRPr="00BE1C92" w:rsidRDefault="00BE1C92" w:rsidP="00BE1C92">
      <w:pPr>
        <w:pStyle w:val="Default"/>
      </w:pPr>
      <w:r w:rsidRPr="00BE1C92">
        <w:br/>
      </w:r>
      <w:r w:rsidRPr="00BE1C92">
        <w:rPr>
          <w:b/>
        </w:rPr>
        <w:t>SQL Server 201</w:t>
      </w:r>
      <w:r w:rsidR="007962B4">
        <w:rPr>
          <w:b/>
        </w:rPr>
        <w:t>6</w:t>
      </w:r>
      <w:r w:rsidRPr="00BE1C92">
        <w:rPr>
          <w:b/>
        </w:rPr>
        <w:t xml:space="preserve"> for Developers</w:t>
      </w:r>
      <w:r w:rsidRPr="00BE1C92">
        <w:rPr>
          <w:b/>
        </w:rPr>
        <w:br/>
      </w:r>
      <w:r w:rsidRPr="00BE1C92">
        <w:t>Publisher: Murach</w:t>
      </w:r>
      <w:r w:rsidRPr="00BE1C92">
        <w:br/>
        <w:t xml:space="preserve">Authors: </w:t>
      </w:r>
      <w:proofErr w:type="spellStart"/>
      <w:r w:rsidRPr="00BE1C92">
        <w:t>Murach</w:t>
      </w:r>
      <w:proofErr w:type="spellEnd"/>
      <w:r w:rsidRPr="00BE1C92">
        <w:t xml:space="preserve"> and </w:t>
      </w:r>
      <w:proofErr w:type="spellStart"/>
      <w:r w:rsidR="007962B4">
        <w:t>Syverson</w:t>
      </w:r>
      <w:proofErr w:type="spellEnd"/>
      <w:r w:rsidR="007962B4">
        <w:br/>
        <w:t>ISBN: 978-1-890774-96-7</w:t>
      </w:r>
    </w:p>
    <w:p w14:paraId="481B878D" w14:textId="77777777" w:rsidR="00BE1C92" w:rsidRDefault="00BE1C92" w:rsidP="00BE1C92">
      <w:pPr>
        <w:pStyle w:val="Default"/>
        <w:rPr>
          <w:b/>
          <w:bCs/>
        </w:rPr>
      </w:pPr>
    </w:p>
    <w:p w14:paraId="697D6B29" w14:textId="427D7C7E" w:rsidR="00EE759E" w:rsidRDefault="00EE759E" w:rsidP="00EE759E">
      <w:pPr>
        <w:pStyle w:val="Default"/>
        <w:rPr>
          <w:b/>
          <w:bCs/>
        </w:rPr>
      </w:pPr>
      <w:r>
        <w:rPr>
          <w:b/>
          <w:bCs/>
          <w:u w:val="single"/>
        </w:rPr>
        <w:t>Required Technologies/Applications</w:t>
      </w:r>
      <w:r w:rsidRPr="00BE0775">
        <w:rPr>
          <w:b/>
          <w:bCs/>
        </w:rPr>
        <w:t xml:space="preserve">: </w:t>
      </w:r>
    </w:p>
    <w:p w14:paraId="3674E4F9" w14:textId="77777777" w:rsidR="00DF1600" w:rsidRDefault="00DF1600" w:rsidP="00EE759E">
      <w:pPr>
        <w:pStyle w:val="Default"/>
        <w:rPr>
          <w:b/>
          <w:bCs/>
        </w:rPr>
      </w:pPr>
    </w:p>
    <w:p w14:paraId="79F2FA2F" w14:textId="01C6FC1C" w:rsidR="00EE759E" w:rsidRDefault="00EE759E" w:rsidP="00EE759E">
      <w:pPr>
        <w:pStyle w:val="Default"/>
        <w:numPr>
          <w:ilvl w:val="0"/>
          <w:numId w:val="16"/>
        </w:numPr>
        <w:rPr>
          <w:bCs/>
        </w:rPr>
      </w:pPr>
      <w:r>
        <w:rPr>
          <w:bCs/>
        </w:rPr>
        <w:t xml:space="preserve">Access to a computer to complete homework </w:t>
      </w:r>
    </w:p>
    <w:p w14:paraId="0A0DAAC1" w14:textId="32D3C2D2" w:rsidR="00EE759E" w:rsidRDefault="00EE759E" w:rsidP="00EE759E">
      <w:pPr>
        <w:pStyle w:val="Default"/>
        <w:numPr>
          <w:ilvl w:val="0"/>
          <w:numId w:val="16"/>
        </w:numPr>
        <w:rPr>
          <w:bCs/>
        </w:rPr>
      </w:pPr>
      <w:r w:rsidRPr="00EE759E">
        <w:rPr>
          <w:bCs/>
        </w:rPr>
        <w:t>Microsoft</w:t>
      </w:r>
      <w:r w:rsidR="000F01E9">
        <w:rPr>
          <w:bCs/>
        </w:rPr>
        <w:t xml:space="preserve"> SQL Server 2016</w:t>
      </w:r>
    </w:p>
    <w:p w14:paraId="484905E3" w14:textId="12BFE5F4" w:rsidR="00EE759E" w:rsidRDefault="00EE759E" w:rsidP="00EE759E">
      <w:pPr>
        <w:pStyle w:val="Default"/>
        <w:numPr>
          <w:ilvl w:val="0"/>
          <w:numId w:val="16"/>
        </w:numPr>
        <w:rPr>
          <w:bCs/>
        </w:rPr>
      </w:pPr>
      <w:r>
        <w:rPr>
          <w:bCs/>
        </w:rPr>
        <w:t>Visio</w:t>
      </w:r>
      <w:r w:rsidR="00D56309">
        <w:rPr>
          <w:bCs/>
        </w:rPr>
        <w:t xml:space="preserve"> (like or equivalent application is fine)</w:t>
      </w:r>
    </w:p>
    <w:p w14:paraId="3473B899" w14:textId="1E74ED6B" w:rsidR="00EE759E" w:rsidRPr="00EE759E" w:rsidRDefault="006074BD" w:rsidP="00EE759E">
      <w:pPr>
        <w:pStyle w:val="Default"/>
        <w:numPr>
          <w:ilvl w:val="0"/>
          <w:numId w:val="16"/>
        </w:numPr>
        <w:rPr>
          <w:bCs/>
        </w:rPr>
      </w:pPr>
      <w:r>
        <w:rPr>
          <w:bCs/>
        </w:rPr>
        <w:t xml:space="preserve">Microsoft </w:t>
      </w:r>
      <w:r w:rsidR="00EE759E">
        <w:rPr>
          <w:bCs/>
        </w:rPr>
        <w:t>Word</w:t>
      </w:r>
      <w:r w:rsidR="00D56309">
        <w:rPr>
          <w:bCs/>
        </w:rPr>
        <w:t xml:space="preserve"> (like or equivalent application is fine)</w:t>
      </w:r>
    </w:p>
    <w:p w14:paraId="52C4F87B" w14:textId="77777777" w:rsidR="00EE759E" w:rsidRPr="00BE0775" w:rsidRDefault="00EE759E" w:rsidP="00BE1C92">
      <w:pPr>
        <w:pStyle w:val="Default"/>
        <w:rPr>
          <w:b/>
          <w:bCs/>
        </w:rPr>
      </w:pPr>
    </w:p>
    <w:p w14:paraId="3D81009F" w14:textId="77777777" w:rsidR="00DF1600" w:rsidRDefault="00BE0775" w:rsidP="00BE0775">
      <w:pPr>
        <w:spacing w:after="0" w:line="240" w:lineRule="auto"/>
        <w:rPr>
          <w:rFonts w:ascii="Times New Roman" w:hAnsi="Times New Roman" w:cs="Times New Roman"/>
          <w:b/>
          <w:bCs/>
          <w:sz w:val="24"/>
          <w:szCs w:val="24"/>
          <w:u w:val="single"/>
        </w:rPr>
      </w:pPr>
      <w:r w:rsidRPr="00BE0775">
        <w:rPr>
          <w:rFonts w:ascii="Times New Roman" w:hAnsi="Times New Roman" w:cs="Times New Roman"/>
          <w:b/>
          <w:bCs/>
          <w:sz w:val="24"/>
          <w:szCs w:val="24"/>
          <w:u w:val="single"/>
        </w:rPr>
        <w:t>Online Materials for the Course</w:t>
      </w:r>
      <w:r w:rsidR="00DF1600">
        <w:rPr>
          <w:rFonts w:ascii="Times New Roman" w:hAnsi="Times New Roman" w:cs="Times New Roman"/>
          <w:b/>
          <w:bCs/>
          <w:sz w:val="24"/>
          <w:szCs w:val="24"/>
          <w:u w:val="single"/>
        </w:rPr>
        <w:t>:</w:t>
      </w:r>
    </w:p>
    <w:p w14:paraId="6A8F9F74" w14:textId="19019746" w:rsidR="00BE0775" w:rsidRPr="00BE0775" w:rsidRDefault="00BE0775" w:rsidP="00BE0775">
      <w:pPr>
        <w:spacing w:after="0" w:line="240" w:lineRule="auto"/>
        <w:rPr>
          <w:rFonts w:ascii="Times New Roman" w:hAnsi="Times New Roman" w:cs="Times New Roman"/>
          <w:b/>
          <w:bCs/>
          <w:sz w:val="24"/>
          <w:szCs w:val="24"/>
          <w:u w:val="single"/>
        </w:rPr>
      </w:pPr>
      <w:r w:rsidRPr="00BE0775">
        <w:rPr>
          <w:rFonts w:ascii="Times New Roman" w:hAnsi="Times New Roman" w:cs="Times New Roman"/>
          <w:b/>
          <w:bCs/>
          <w:sz w:val="24"/>
          <w:szCs w:val="24"/>
          <w:u w:val="single"/>
        </w:rPr>
        <w:t xml:space="preserve"> </w:t>
      </w:r>
    </w:p>
    <w:p w14:paraId="5B866396" w14:textId="670C245F" w:rsidR="003B2D60" w:rsidRDefault="00BE0775" w:rsidP="00BE0775">
      <w:pPr>
        <w:spacing w:after="0" w:line="240" w:lineRule="auto"/>
        <w:rPr>
          <w:rFonts w:ascii="Times New Roman" w:hAnsi="Times New Roman" w:cs="Times New Roman"/>
          <w:color w:val="4F81BD" w:themeColor="accent1"/>
          <w:sz w:val="23"/>
          <w:szCs w:val="23"/>
          <w:u w:val="single"/>
        </w:rPr>
      </w:pPr>
      <w:r w:rsidRPr="00BE0775">
        <w:rPr>
          <w:rFonts w:ascii="Times New Roman" w:hAnsi="Times New Roman" w:cs="Times New Roman"/>
          <w:sz w:val="24"/>
          <w:szCs w:val="24"/>
        </w:rPr>
        <w:t xml:space="preserve">Course </w:t>
      </w:r>
      <w:r w:rsidR="00BE1C92">
        <w:rPr>
          <w:rFonts w:ascii="Times New Roman" w:hAnsi="Times New Roman" w:cs="Times New Roman"/>
          <w:sz w:val="24"/>
          <w:szCs w:val="24"/>
        </w:rPr>
        <w:t xml:space="preserve">materials can be found on </w:t>
      </w:r>
      <w:r w:rsidR="001A1A6E">
        <w:rPr>
          <w:rFonts w:ascii="Times New Roman" w:hAnsi="Times New Roman" w:cs="Times New Roman"/>
          <w:sz w:val="24"/>
          <w:szCs w:val="24"/>
        </w:rPr>
        <w:t>Canvas</w:t>
      </w:r>
      <w:r w:rsidRPr="00BE0775">
        <w:rPr>
          <w:rFonts w:ascii="Times New Roman" w:hAnsi="Times New Roman" w:cs="Times New Roman"/>
          <w:sz w:val="24"/>
          <w:szCs w:val="24"/>
        </w:rPr>
        <w:t xml:space="preserve"> at </w:t>
      </w:r>
      <w:hyperlink r:id="rId10" w:history="1">
        <w:r w:rsidR="00BE1C92" w:rsidRPr="00AB14E8">
          <w:rPr>
            <w:rStyle w:val="Hyperlink"/>
            <w:rFonts w:ascii="Times" w:hAnsi="Times" w:cs="Times"/>
            <w:sz w:val="23"/>
            <w:szCs w:val="23"/>
          </w:rPr>
          <w:t>http://my.oit.edu</w:t>
        </w:r>
      </w:hyperlink>
    </w:p>
    <w:p w14:paraId="263B4AF7" w14:textId="77777777" w:rsidR="003B2D60" w:rsidRDefault="003B2D60" w:rsidP="00BE0775">
      <w:pPr>
        <w:spacing w:after="0" w:line="240" w:lineRule="auto"/>
        <w:rPr>
          <w:rFonts w:ascii="Times New Roman" w:hAnsi="Times New Roman" w:cs="Times New Roman"/>
          <w:color w:val="4F81BD" w:themeColor="accent1"/>
          <w:sz w:val="23"/>
          <w:szCs w:val="23"/>
          <w:u w:val="single"/>
        </w:rPr>
      </w:pPr>
    </w:p>
    <w:p w14:paraId="724EE13E" w14:textId="77777777" w:rsidR="003B2D60" w:rsidRDefault="003B2D60" w:rsidP="00BE0775">
      <w:pPr>
        <w:spacing w:after="0" w:line="240" w:lineRule="auto"/>
        <w:rPr>
          <w:rFonts w:ascii="Times New Roman" w:hAnsi="Times New Roman" w:cs="Times New Roman"/>
          <w:color w:val="4F81BD" w:themeColor="accent1"/>
          <w:sz w:val="23"/>
          <w:szCs w:val="23"/>
          <w:u w:val="single"/>
        </w:rPr>
      </w:pPr>
    </w:p>
    <w:p w14:paraId="021EC80A" w14:textId="4DA74CD4" w:rsidR="00FB1A69" w:rsidRPr="003B2D60" w:rsidRDefault="009209C5" w:rsidP="003B2D60">
      <w:pPr>
        <w:pStyle w:val="Heading1"/>
      </w:pPr>
      <w:r w:rsidRPr="003B2D60">
        <w:rPr>
          <w:rStyle w:val="Heading1Char"/>
          <w:b/>
          <w:bCs/>
        </w:rPr>
        <w:t>COURSE DESCRIPTION</w:t>
      </w:r>
    </w:p>
    <w:p w14:paraId="2ABDE4E3" w14:textId="3EBF897E" w:rsidR="00051046" w:rsidRPr="00CC0C94" w:rsidRDefault="009209C5" w:rsidP="00051046">
      <w:pPr>
        <w:pStyle w:val="Default"/>
        <w:rPr>
          <w:color w:val="auto"/>
        </w:rPr>
      </w:pPr>
      <w:r w:rsidRPr="00314B3E">
        <w:rPr>
          <w:b/>
          <w:bCs/>
          <w:sz w:val="23"/>
          <w:szCs w:val="23"/>
        </w:rPr>
        <w:br/>
      </w:r>
      <w:r w:rsidR="00DF068F" w:rsidRPr="00CC0C94">
        <w:rPr>
          <w:color w:val="auto"/>
        </w:rPr>
        <w:t>This course is a</w:t>
      </w:r>
      <w:r w:rsidR="00051046" w:rsidRPr="00CC0C94">
        <w:rPr>
          <w:color w:val="auto"/>
        </w:rPr>
        <w:t xml:space="preserve"> c</w:t>
      </w:r>
      <w:r w:rsidR="00DF068F" w:rsidRPr="00CC0C94">
        <w:rPr>
          <w:color w:val="auto"/>
        </w:rPr>
        <w:t>omprehensive study of SQL and TS</w:t>
      </w:r>
      <w:r w:rsidR="00051046" w:rsidRPr="00CC0C94">
        <w:rPr>
          <w:color w:val="auto"/>
        </w:rPr>
        <w:t xml:space="preserve">QL </w:t>
      </w:r>
      <w:r w:rsidR="00921D8E">
        <w:rPr>
          <w:color w:val="auto"/>
        </w:rPr>
        <w:t xml:space="preserve">using the SQL Server relational </w:t>
      </w:r>
      <w:r w:rsidR="00051046" w:rsidRPr="00CC0C94">
        <w:rPr>
          <w:color w:val="auto"/>
        </w:rPr>
        <w:t xml:space="preserve">database management system. </w:t>
      </w:r>
      <w:r w:rsidR="00CC0C94" w:rsidRPr="00CC0C94">
        <w:rPr>
          <w:color w:val="auto"/>
        </w:rPr>
        <w:t>You will have h</w:t>
      </w:r>
      <w:r w:rsidR="00051046" w:rsidRPr="00CC0C94">
        <w:rPr>
          <w:color w:val="auto"/>
        </w:rPr>
        <w:t xml:space="preserve">ands-on training </w:t>
      </w:r>
      <w:r w:rsidR="00CC0C94" w:rsidRPr="00CC0C94">
        <w:rPr>
          <w:color w:val="auto"/>
        </w:rPr>
        <w:t xml:space="preserve">that </w:t>
      </w:r>
      <w:r w:rsidR="00051046" w:rsidRPr="00CC0C94">
        <w:rPr>
          <w:color w:val="auto"/>
        </w:rPr>
        <w:t xml:space="preserve">will include the use of </w:t>
      </w:r>
      <w:r w:rsidR="00051046" w:rsidRPr="00CC0C94">
        <w:rPr>
          <w:color w:val="auto"/>
        </w:rPr>
        <w:lastRenderedPageBreak/>
        <w:t>TSQL, SQL Server Management Studio, database creation, CLR, data queries, view definitions and use operators and functions, triggers, calculations, indexing, cursors and data manipulation.</w:t>
      </w:r>
    </w:p>
    <w:p w14:paraId="01E1CF04" w14:textId="77777777" w:rsidR="00051046" w:rsidRPr="00051046" w:rsidRDefault="00051046" w:rsidP="00BE0775">
      <w:pPr>
        <w:pStyle w:val="Default"/>
      </w:pPr>
    </w:p>
    <w:p w14:paraId="7E710883" w14:textId="70942B55" w:rsidR="00FB1A69" w:rsidRPr="00314B3E" w:rsidRDefault="009209C5" w:rsidP="003B2D60">
      <w:pPr>
        <w:pStyle w:val="Heading1"/>
      </w:pPr>
      <w:r w:rsidRPr="00314B3E">
        <w:t>COURSE OBJECTIVES</w:t>
      </w:r>
      <w:r w:rsidR="0099397D">
        <w:t>/LEARNER OUTCOMES</w:t>
      </w:r>
    </w:p>
    <w:p w14:paraId="5652072A" w14:textId="54E36843" w:rsidR="0099397D" w:rsidRDefault="009209C5" w:rsidP="009912C2">
      <w:pPr>
        <w:pStyle w:val="Default"/>
        <w:rPr>
          <w:b/>
          <w:bCs/>
        </w:rPr>
      </w:pPr>
      <w:r w:rsidRPr="00314B3E">
        <w:rPr>
          <w:b/>
          <w:bCs/>
          <w:sz w:val="23"/>
          <w:szCs w:val="23"/>
        </w:rPr>
        <w:br/>
      </w:r>
      <w:r w:rsidR="0099397D" w:rsidRPr="00810C2F">
        <w:rPr>
          <w:b/>
          <w:bCs/>
        </w:rPr>
        <w:t>Upon successful completion of this course the student should be able to:</w:t>
      </w:r>
    </w:p>
    <w:p w14:paraId="7AD09577" w14:textId="77777777" w:rsidR="00CC0C94" w:rsidRPr="00810C2F" w:rsidRDefault="00CC0C94" w:rsidP="009912C2">
      <w:pPr>
        <w:pStyle w:val="Default"/>
        <w:rPr>
          <w:b/>
          <w:bCs/>
        </w:rPr>
      </w:pPr>
    </w:p>
    <w:p w14:paraId="23E9C6BA" w14:textId="4132B63B" w:rsidR="0099397D" w:rsidRDefault="0099397D" w:rsidP="009912C2">
      <w:pPr>
        <w:pStyle w:val="ListParagraph"/>
        <w:numPr>
          <w:ilvl w:val="0"/>
          <w:numId w:val="15"/>
        </w:numPr>
        <w:spacing w:after="0" w:line="240" w:lineRule="auto"/>
        <w:rPr>
          <w:rFonts w:ascii="Times New Roman" w:hAnsi="Times New Roman" w:cs="Times New Roman"/>
          <w:sz w:val="24"/>
          <w:szCs w:val="24"/>
        </w:rPr>
      </w:pPr>
      <w:r w:rsidRPr="00810C2F">
        <w:rPr>
          <w:rFonts w:ascii="Times New Roman" w:hAnsi="Times New Roman" w:cs="Times New Roman"/>
          <w:sz w:val="24"/>
          <w:szCs w:val="24"/>
        </w:rPr>
        <w:t>Identify and utilize database design methodologies</w:t>
      </w:r>
    </w:p>
    <w:p w14:paraId="4FF2D153" w14:textId="5398D9FB" w:rsidR="0099397D" w:rsidRDefault="00460F77" w:rsidP="009912C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Use and d</w:t>
      </w:r>
      <w:r w:rsidR="0099397D" w:rsidRPr="00FB2772">
        <w:rPr>
          <w:rFonts w:ascii="Times New Roman" w:hAnsi="Times New Roman" w:cs="Times New Roman"/>
          <w:sz w:val="24"/>
          <w:szCs w:val="24"/>
        </w:rPr>
        <w:t xml:space="preserve">escribe database connectivity, database-performance tuning, and data mining </w:t>
      </w:r>
      <w:r w:rsidR="0099397D">
        <w:rPr>
          <w:rFonts w:ascii="Times New Roman" w:hAnsi="Times New Roman" w:cs="Times New Roman"/>
          <w:sz w:val="24"/>
          <w:szCs w:val="24"/>
        </w:rPr>
        <w:t>methodologies</w:t>
      </w:r>
    </w:p>
    <w:p w14:paraId="3155338C" w14:textId="77777777" w:rsidR="0099397D" w:rsidRDefault="0099397D" w:rsidP="009912C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Describe</w:t>
      </w:r>
      <w:r w:rsidRPr="00FB2772">
        <w:rPr>
          <w:rFonts w:ascii="Times New Roman" w:hAnsi="Times New Roman" w:cs="Times New Roman"/>
          <w:sz w:val="24"/>
          <w:szCs w:val="24"/>
        </w:rPr>
        <w:t xml:space="preserve"> distributed database management systems and their components</w:t>
      </w:r>
    </w:p>
    <w:p w14:paraId="2CA745E5" w14:textId="2C08891D" w:rsidR="0099397D" w:rsidRDefault="00CC0C94" w:rsidP="009912C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high level concepts of utilization and </w:t>
      </w:r>
      <w:r w:rsidR="0099397D" w:rsidRPr="00FB2772">
        <w:rPr>
          <w:rFonts w:ascii="Times New Roman" w:hAnsi="Times New Roman" w:cs="Times New Roman"/>
          <w:sz w:val="24"/>
          <w:szCs w:val="24"/>
        </w:rPr>
        <w:t>data migration</w:t>
      </w:r>
      <w:r w:rsidR="0099397D">
        <w:rPr>
          <w:rFonts w:ascii="Times New Roman" w:hAnsi="Times New Roman" w:cs="Times New Roman"/>
          <w:sz w:val="24"/>
          <w:szCs w:val="24"/>
        </w:rPr>
        <w:t xml:space="preserve">, </w:t>
      </w:r>
      <w:r w:rsidR="0099397D" w:rsidRPr="00FB2772">
        <w:rPr>
          <w:rFonts w:ascii="Times New Roman" w:hAnsi="Times New Roman" w:cs="Times New Roman"/>
          <w:sz w:val="24"/>
          <w:szCs w:val="24"/>
        </w:rPr>
        <w:t>data warehousing</w:t>
      </w:r>
      <w:r w:rsidR="0099397D">
        <w:rPr>
          <w:rFonts w:ascii="Times New Roman" w:hAnsi="Times New Roman" w:cs="Times New Roman"/>
          <w:sz w:val="24"/>
          <w:szCs w:val="24"/>
        </w:rPr>
        <w:t xml:space="preserve"> and</w:t>
      </w:r>
      <w:r w:rsidR="0099397D" w:rsidRPr="0099397D">
        <w:rPr>
          <w:rFonts w:ascii="Times New Roman" w:hAnsi="Times New Roman" w:cs="Times New Roman"/>
          <w:sz w:val="24"/>
          <w:szCs w:val="24"/>
        </w:rPr>
        <w:t xml:space="preserve"> </w:t>
      </w:r>
      <w:r w:rsidR="0099397D" w:rsidRPr="00FB2772">
        <w:rPr>
          <w:rFonts w:ascii="Times New Roman" w:hAnsi="Times New Roman" w:cs="Times New Roman"/>
          <w:sz w:val="24"/>
          <w:szCs w:val="24"/>
        </w:rPr>
        <w:t>online analytical processing (OLAP)</w:t>
      </w:r>
      <w:r w:rsidR="0099397D">
        <w:rPr>
          <w:rFonts w:ascii="Times New Roman" w:hAnsi="Times New Roman" w:cs="Times New Roman"/>
          <w:sz w:val="24"/>
          <w:szCs w:val="24"/>
        </w:rPr>
        <w:t xml:space="preserve"> methodologies</w:t>
      </w:r>
    </w:p>
    <w:p w14:paraId="0371553D" w14:textId="41207735" w:rsidR="0099397D" w:rsidRDefault="00A0105C" w:rsidP="00A0105C">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Identify and m</w:t>
      </w:r>
      <w:r w:rsidR="0099397D">
        <w:rPr>
          <w:rFonts w:ascii="Times New Roman" w:hAnsi="Times New Roman" w:cs="Times New Roman"/>
          <w:sz w:val="24"/>
          <w:szCs w:val="24"/>
        </w:rPr>
        <w:t>aintain</w:t>
      </w:r>
      <w:r w:rsidR="0099397D" w:rsidRPr="00FB2772">
        <w:rPr>
          <w:rFonts w:ascii="Times New Roman" w:hAnsi="Times New Roman" w:cs="Times New Roman"/>
          <w:sz w:val="24"/>
          <w:szCs w:val="24"/>
        </w:rPr>
        <w:t xml:space="preserve"> database</w:t>
      </w:r>
      <w:r w:rsidR="0099397D">
        <w:rPr>
          <w:rFonts w:ascii="Times New Roman" w:hAnsi="Times New Roman" w:cs="Times New Roman"/>
          <w:sz w:val="24"/>
          <w:szCs w:val="24"/>
        </w:rPr>
        <w:t>s</w:t>
      </w:r>
      <w:r w:rsidR="0099397D" w:rsidRPr="00FB2772">
        <w:rPr>
          <w:rFonts w:ascii="Times New Roman" w:hAnsi="Times New Roman" w:cs="Times New Roman"/>
          <w:sz w:val="24"/>
          <w:szCs w:val="24"/>
        </w:rPr>
        <w:t xml:space="preserve"> with concurrency control, recovery management, account management and security</w:t>
      </w:r>
    </w:p>
    <w:p w14:paraId="1C938E34" w14:textId="36FFD9CF" w:rsidR="00A0105C" w:rsidRPr="00A0105C" w:rsidRDefault="00A0105C" w:rsidP="00A0105C">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Identify and describe data modeling techniques</w:t>
      </w:r>
    </w:p>
    <w:p w14:paraId="20F31029" w14:textId="64B2CB81" w:rsidR="00742E9A" w:rsidRPr="00314B3E" w:rsidRDefault="00742E9A" w:rsidP="00FB63A5">
      <w:pPr>
        <w:spacing w:after="0" w:line="240" w:lineRule="auto"/>
        <w:rPr>
          <w:rFonts w:ascii="Times New Roman" w:hAnsi="Times New Roman" w:cs="Times New Roman"/>
          <w:color w:val="000000"/>
          <w:sz w:val="23"/>
          <w:szCs w:val="23"/>
        </w:rPr>
      </w:pPr>
    </w:p>
    <w:p w14:paraId="4F91BDE7" w14:textId="7F4F4C58" w:rsidR="008A62D2" w:rsidRPr="00314B3E" w:rsidRDefault="00FB1A69" w:rsidP="003B2D60">
      <w:pPr>
        <w:pStyle w:val="Heading1"/>
        <w:rPr>
          <w:sz w:val="29"/>
          <w:szCs w:val="29"/>
        </w:rPr>
      </w:pPr>
      <w:r w:rsidRPr="00314B3E">
        <w:rPr>
          <w:noProof/>
        </w:rPr>
        <w:t>COURSE STRUCTURE</w:t>
      </w:r>
    </w:p>
    <w:p w14:paraId="063E9DF1" w14:textId="77777777" w:rsidR="00FB1A69" w:rsidRPr="00314B3E" w:rsidRDefault="00FB1A69" w:rsidP="00FB1A69">
      <w:pPr>
        <w:autoSpaceDE w:val="0"/>
        <w:autoSpaceDN w:val="0"/>
        <w:adjustRightInd w:val="0"/>
        <w:spacing w:after="0" w:line="240" w:lineRule="auto"/>
        <w:rPr>
          <w:rFonts w:ascii="Times New Roman" w:hAnsi="Times New Roman" w:cs="Times New Roman"/>
        </w:rPr>
      </w:pPr>
    </w:p>
    <w:p w14:paraId="5E930113" w14:textId="3CCA3E00" w:rsidR="00BE0775" w:rsidRDefault="00BE0775" w:rsidP="00BE0775">
      <w:pPr>
        <w:pStyle w:val="Default"/>
      </w:pPr>
      <w:r w:rsidRPr="00BE0775">
        <w:t xml:space="preserve">This course is presented as a series of </w:t>
      </w:r>
      <w:r w:rsidR="00E36607">
        <w:t>10</w:t>
      </w:r>
      <w:r w:rsidRPr="00BE0775">
        <w:t xml:space="preserve"> modules</w:t>
      </w:r>
      <w:r w:rsidR="002D42B8">
        <w:t xml:space="preserve"> over the course of </w:t>
      </w:r>
      <w:r w:rsidR="00A0105C">
        <w:t>eleven</w:t>
      </w:r>
      <w:r w:rsidR="002D42B8">
        <w:t xml:space="preserve"> weeks</w:t>
      </w:r>
      <w:r w:rsidRPr="00BE0775">
        <w:t xml:space="preserve">. These will include lectures, assignment/lab, </w:t>
      </w:r>
      <w:r w:rsidR="00CC5FE8">
        <w:t xml:space="preserve">term project, </w:t>
      </w:r>
      <w:r w:rsidR="00E36607">
        <w:t>quizzes, and</w:t>
      </w:r>
      <w:r w:rsidRPr="00BE0775">
        <w:t xml:space="preserve"> exam</w:t>
      </w:r>
      <w:r w:rsidR="00C16C56">
        <w:t>s</w:t>
      </w:r>
      <w:r w:rsidRPr="00BE0775">
        <w:t xml:space="preserve">. </w:t>
      </w:r>
      <w:r w:rsidR="00AB0008" w:rsidRPr="00BE0775">
        <w:t>The reading materials along with the course deliverables will be described in each module.</w:t>
      </w:r>
    </w:p>
    <w:p w14:paraId="5B7A46EB" w14:textId="03D7C87A" w:rsidR="00BE0775" w:rsidRPr="00BE0775" w:rsidRDefault="00BE0775" w:rsidP="00BE0775">
      <w:pPr>
        <w:pStyle w:val="Default"/>
      </w:pPr>
    </w:p>
    <w:p w14:paraId="7CFF96BC" w14:textId="50B96DEC" w:rsidR="00BE0775" w:rsidRDefault="00EC6798" w:rsidP="00921D8E">
      <w:pPr>
        <w:pStyle w:val="Default"/>
      </w:pPr>
      <w:r>
        <w:t>The q</w:t>
      </w:r>
      <w:r w:rsidR="00E36607">
        <w:t>uizzes and e</w:t>
      </w:r>
      <w:r w:rsidR="00BE0775" w:rsidRPr="00BE0775">
        <w:t>xams will cover</w:t>
      </w:r>
      <w:r w:rsidR="007C2826">
        <w:t xml:space="preserve"> textbook and lecture material. </w:t>
      </w:r>
      <w:r>
        <w:t xml:space="preserve">There will be weekly labs and activities based off of the readings required from each module. In place of having a final exam to show a </w:t>
      </w:r>
      <w:r w:rsidR="00BE0775" w:rsidRPr="00BE0775">
        <w:t>comprehensive</w:t>
      </w:r>
      <w:r>
        <w:t xml:space="preserve"> understanding of the learning objectives and course material that was covered over the entire term the term project wi</w:t>
      </w:r>
      <w:r w:rsidR="00BE0775" w:rsidRPr="00BE0775">
        <w:t xml:space="preserve">ll </w:t>
      </w:r>
      <w:r>
        <w:t xml:space="preserve">be used to measure your understanding and competencies. </w:t>
      </w:r>
    </w:p>
    <w:p w14:paraId="7ACEF70B" w14:textId="3F5C51A7" w:rsidR="00EC6798" w:rsidRDefault="00EC6798" w:rsidP="00921D8E">
      <w:pPr>
        <w:pStyle w:val="Default"/>
      </w:pPr>
    </w:p>
    <w:p w14:paraId="6EE47DAE" w14:textId="77777777" w:rsidR="00EC6798" w:rsidRPr="00BE0775" w:rsidRDefault="00EC6798" w:rsidP="00EC6798">
      <w:pPr>
        <w:pStyle w:val="Default"/>
      </w:pPr>
      <w:r>
        <w:t xml:space="preserve">The lectures will be given online asynchronously with the support of video lectures and resources that can be found on Canvas. There will be an online Zoom meetup session once per week for Q and A. </w:t>
      </w:r>
    </w:p>
    <w:p w14:paraId="53B53A53" w14:textId="77777777" w:rsidR="00EC6798" w:rsidRDefault="00EC6798" w:rsidP="00921D8E">
      <w:pPr>
        <w:pStyle w:val="Default"/>
      </w:pPr>
    </w:p>
    <w:p w14:paraId="7504C230" w14:textId="77777777" w:rsidR="00921D8E" w:rsidRPr="00314B3E" w:rsidRDefault="00921D8E" w:rsidP="00921D8E">
      <w:pPr>
        <w:pStyle w:val="Default"/>
      </w:pPr>
    </w:p>
    <w:p w14:paraId="03994237" w14:textId="2030BE89" w:rsidR="009209C5" w:rsidRPr="00314B3E" w:rsidRDefault="009209C5" w:rsidP="003B2D60">
      <w:pPr>
        <w:pStyle w:val="Heading1"/>
        <w:rPr>
          <w:color w:val="000000"/>
          <w:sz w:val="23"/>
          <w:szCs w:val="23"/>
        </w:rPr>
      </w:pPr>
      <w:r w:rsidRPr="00314B3E">
        <w:rPr>
          <w:color w:val="000000"/>
          <w:sz w:val="23"/>
          <w:szCs w:val="23"/>
        </w:rPr>
        <w:t xml:space="preserve">STUDENT RESPONSIBILITY </w:t>
      </w:r>
    </w:p>
    <w:p w14:paraId="27BFA8D2" w14:textId="77777777" w:rsidR="00742E9A" w:rsidRPr="00314B3E" w:rsidRDefault="00742E9A" w:rsidP="00FB1A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p>
    <w:p w14:paraId="1881BEF6" w14:textId="016F50D6" w:rsidR="00BE0775" w:rsidRPr="00BE0775" w:rsidRDefault="00BE0775" w:rsidP="00BE0775">
      <w:pPr>
        <w:pStyle w:val="Default"/>
      </w:pPr>
      <w:r w:rsidRPr="00BE0775">
        <w:rPr>
          <w:b/>
          <w:bCs/>
        </w:rPr>
        <w:t>Class Participation</w:t>
      </w:r>
      <w:r w:rsidR="00921D8E">
        <w:rPr>
          <w:b/>
          <w:bCs/>
        </w:rPr>
        <w:t>:</w:t>
      </w:r>
      <w:r w:rsidRPr="00BE0775">
        <w:rPr>
          <w:b/>
          <w:bCs/>
        </w:rPr>
        <w:t xml:space="preserve"> </w:t>
      </w:r>
      <w:r w:rsidRPr="00BE0775">
        <w:t xml:space="preserve">Students are expected to manage their time to be able to complete the course curriculum activities. This includes, turning in all assignments and accomplish all of the quizzes and exams by the assigned due date. </w:t>
      </w:r>
    </w:p>
    <w:p w14:paraId="234210A8" w14:textId="77777777" w:rsidR="00BE0775" w:rsidRPr="00BE0775" w:rsidRDefault="00BE0775" w:rsidP="00BE0775">
      <w:pPr>
        <w:pStyle w:val="Default"/>
      </w:pPr>
    </w:p>
    <w:p w14:paraId="3885C38A" w14:textId="2FA038C3" w:rsidR="00BE0775" w:rsidRDefault="00BE0775" w:rsidP="00BE0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BE0775">
        <w:rPr>
          <w:rFonts w:ascii="Times New Roman" w:hAnsi="Times New Roman" w:cs="Times New Roman"/>
          <w:b/>
          <w:bCs/>
          <w:sz w:val="24"/>
          <w:szCs w:val="24"/>
        </w:rPr>
        <w:t>Grade Disputes</w:t>
      </w:r>
      <w:r w:rsidR="00921D8E">
        <w:rPr>
          <w:rFonts w:ascii="Times New Roman" w:hAnsi="Times New Roman" w:cs="Times New Roman"/>
          <w:b/>
          <w:bCs/>
          <w:sz w:val="24"/>
          <w:szCs w:val="24"/>
        </w:rPr>
        <w:t>:</w:t>
      </w:r>
      <w:r w:rsidRPr="00BE0775">
        <w:rPr>
          <w:rFonts w:ascii="Times New Roman" w:hAnsi="Times New Roman" w:cs="Times New Roman"/>
          <w:b/>
          <w:bCs/>
          <w:sz w:val="24"/>
          <w:szCs w:val="24"/>
        </w:rPr>
        <w:t xml:space="preserve"> </w:t>
      </w:r>
      <w:r w:rsidRPr="00BE0775">
        <w:rPr>
          <w:rFonts w:ascii="Times New Roman" w:hAnsi="Times New Roman" w:cs="Times New Roman"/>
          <w:sz w:val="24"/>
          <w:szCs w:val="24"/>
        </w:rPr>
        <w:t xml:space="preserve">If you wish to dispute the grade assigned to a paper, presentation, or a question on an exam, you must do so </w:t>
      </w:r>
      <w:r w:rsidRPr="00BE0775">
        <w:rPr>
          <w:rFonts w:ascii="Times New Roman" w:hAnsi="Times New Roman" w:cs="Times New Roman"/>
          <w:i/>
          <w:iCs/>
          <w:sz w:val="24"/>
          <w:szCs w:val="24"/>
        </w:rPr>
        <w:t>in writing</w:t>
      </w:r>
      <w:r w:rsidR="00000791">
        <w:rPr>
          <w:rFonts w:ascii="Times New Roman" w:hAnsi="Times New Roman" w:cs="Times New Roman"/>
          <w:sz w:val="24"/>
          <w:szCs w:val="24"/>
        </w:rPr>
        <w:t>.</w:t>
      </w:r>
      <w:r w:rsidR="00921D8E">
        <w:rPr>
          <w:rFonts w:ascii="Times New Roman" w:hAnsi="Times New Roman" w:cs="Times New Roman"/>
          <w:sz w:val="24"/>
          <w:szCs w:val="24"/>
        </w:rPr>
        <w:t xml:space="preserve"> </w:t>
      </w:r>
    </w:p>
    <w:p w14:paraId="30AE619D" w14:textId="4146C146" w:rsidR="00EC6798" w:rsidRDefault="00EC6798" w:rsidP="00BE0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01A400F1" w14:textId="65EFABB8" w:rsidR="00397BA7" w:rsidRPr="00314B3E" w:rsidRDefault="00397BA7" w:rsidP="00397BA7">
      <w:pPr>
        <w:pStyle w:val="Heading1"/>
        <w:rPr>
          <w:color w:val="000000"/>
          <w:sz w:val="23"/>
          <w:szCs w:val="23"/>
        </w:rPr>
      </w:pPr>
      <w:r>
        <w:rPr>
          <w:color w:val="000000"/>
          <w:sz w:val="23"/>
          <w:szCs w:val="23"/>
        </w:rPr>
        <w:lastRenderedPageBreak/>
        <w:t>Distance Learning Etiquette</w:t>
      </w:r>
    </w:p>
    <w:p w14:paraId="08EE62E1" w14:textId="77777777" w:rsidR="00397BA7" w:rsidRDefault="00397BA7" w:rsidP="00397BA7">
      <w:pPr>
        <w:pStyle w:val="xmsonormal"/>
        <w:rPr>
          <w:rFonts w:ascii="Times New Roman" w:hAnsi="Times New Roman" w:cs="Times New Roman"/>
          <w:color w:val="000000"/>
          <w:sz w:val="24"/>
          <w:szCs w:val="24"/>
        </w:rPr>
      </w:pPr>
    </w:p>
    <w:p w14:paraId="5C34930C" w14:textId="77777777" w:rsidR="00397BA7" w:rsidRDefault="00397BA7" w:rsidP="00397BA7">
      <w:pPr>
        <w:pStyle w:val="xmsonormal"/>
        <w:rPr>
          <w:rFonts w:ascii="Times New Roman" w:hAnsi="Times New Roman" w:cs="Times New Roman"/>
          <w:color w:val="000000"/>
          <w:sz w:val="24"/>
          <w:szCs w:val="24"/>
        </w:rPr>
      </w:pPr>
      <w:r>
        <w:rPr>
          <w:rFonts w:ascii="Times New Roman" w:hAnsi="Times New Roman" w:cs="Times New Roman"/>
          <w:color w:val="000000"/>
          <w:sz w:val="24"/>
          <w:szCs w:val="24"/>
        </w:rPr>
        <w:t>When class is being</w:t>
      </w:r>
      <w:r w:rsidRPr="00397BA7">
        <w:rPr>
          <w:rFonts w:ascii="Times New Roman" w:hAnsi="Times New Roman" w:cs="Times New Roman"/>
          <w:color w:val="000000"/>
          <w:sz w:val="24"/>
          <w:szCs w:val="24"/>
        </w:rPr>
        <w:t xml:space="preserve"> presented in Zoom you are expected to attend on time and fully participate as if you were physically present in class. It may be tempting to search the internet or catch up on other activities while in class, but this will decrease your chance of successfully completing this course. </w:t>
      </w:r>
    </w:p>
    <w:p w14:paraId="7F210BF6" w14:textId="77777777" w:rsidR="00397BA7" w:rsidRDefault="00397BA7" w:rsidP="00397BA7">
      <w:pPr>
        <w:pStyle w:val="xmsonormal"/>
        <w:rPr>
          <w:rFonts w:ascii="Times New Roman" w:hAnsi="Times New Roman" w:cs="Times New Roman"/>
          <w:color w:val="000000"/>
          <w:sz w:val="24"/>
          <w:szCs w:val="24"/>
        </w:rPr>
      </w:pPr>
    </w:p>
    <w:p w14:paraId="0740198D" w14:textId="36996841" w:rsidR="00397BA7" w:rsidRPr="00397BA7" w:rsidRDefault="00397BA7" w:rsidP="00397BA7">
      <w:pPr>
        <w:pStyle w:val="xmsonormal"/>
        <w:rPr>
          <w:rFonts w:ascii="Times New Roman" w:hAnsi="Times New Roman" w:cs="Times New Roman"/>
        </w:rPr>
      </w:pPr>
      <w:r w:rsidRPr="00397BA7">
        <w:rPr>
          <w:rFonts w:ascii="Times New Roman" w:hAnsi="Times New Roman" w:cs="Times New Roman"/>
          <w:color w:val="000000"/>
          <w:sz w:val="24"/>
          <w:szCs w:val="24"/>
        </w:rPr>
        <w:t xml:space="preserve">Keep your microphone muted unless you are speaking to the group. Consider using headphones/earbuds with a mic as this will reduce feedback and background noise. It is not appropriate to join class from your bed, while lying on the couch, walking around, or driving down the road. If your video behavior is disruptive to the class, I will provide you with a prompt to change your behavior. If you cannot, I will eject you from the Zoom meeting </w:t>
      </w:r>
      <w:proofErr w:type="gramStart"/>
      <w:r w:rsidRPr="00397BA7">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w:t>
      </w:r>
      <w:r w:rsidRPr="00397BA7">
        <w:rPr>
          <w:rFonts w:ascii="Times New Roman" w:hAnsi="Times New Roman" w:cs="Times New Roman"/>
          <w:color w:val="000000"/>
          <w:sz w:val="24"/>
          <w:szCs w:val="24"/>
        </w:rPr>
        <w:t>order to</w:t>
      </w:r>
      <w:proofErr w:type="gramEnd"/>
      <w:r w:rsidRPr="00397BA7">
        <w:rPr>
          <w:rFonts w:ascii="Times New Roman" w:hAnsi="Times New Roman" w:cs="Times New Roman"/>
          <w:color w:val="000000"/>
          <w:sz w:val="24"/>
          <w:szCs w:val="24"/>
        </w:rPr>
        <w:t xml:space="preserve"> ensure that the other students are not disrupted by your actions.</w:t>
      </w:r>
    </w:p>
    <w:p w14:paraId="52716D13" w14:textId="77777777" w:rsidR="00397BA7" w:rsidRPr="00921D8E" w:rsidRDefault="00397BA7" w:rsidP="00BE0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3A3D556B" w14:textId="090A5D46" w:rsidR="00FB1A69" w:rsidRPr="00314B3E" w:rsidRDefault="00FB1A69" w:rsidP="003B2D60">
      <w:pPr>
        <w:pStyle w:val="Heading1"/>
      </w:pPr>
      <w:r w:rsidRPr="00314B3E">
        <w:rPr>
          <w:noProof/>
        </w:rPr>
        <w:t>GRADING SYSTEM</w:t>
      </w:r>
    </w:p>
    <w:tbl>
      <w:tblPr>
        <w:tblW w:w="9337" w:type="dxa"/>
        <w:tblLayout w:type="fixed"/>
        <w:tblLook w:val="0000" w:firstRow="0" w:lastRow="0" w:firstColumn="0" w:lastColumn="0" w:noHBand="0" w:noVBand="0"/>
      </w:tblPr>
      <w:tblGrid>
        <w:gridCol w:w="2358"/>
        <w:gridCol w:w="450"/>
        <w:gridCol w:w="3060"/>
        <w:gridCol w:w="180"/>
        <w:gridCol w:w="3289"/>
      </w:tblGrid>
      <w:tr w:rsidR="00BE0775" w14:paraId="3BFAE695" w14:textId="77777777" w:rsidTr="00CE6A2B">
        <w:trPr>
          <w:trHeight w:val="104"/>
        </w:trPr>
        <w:tc>
          <w:tcPr>
            <w:tcW w:w="5868" w:type="dxa"/>
            <w:gridSpan w:val="3"/>
          </w:tcPr>
          <w:p w14:paraId="3B18E3EA" w14:textId="7579DFED" w:rsidR="00BE0775" w:rsidRDefault="00936E67">
            <w:pPr>
              <w:pStyle w:val="Default"/>
              <w:rPr>
                <w:sz w:val="23"/>
                <w:szCs w:val="23"/>
              </w:rPr>
            </w:pPr>
            <w:r w:rsidRPr="00314B3E">
              <w:rPr>
                <w:b/>
                <w:bCs/>
                <w:sz w:val="23"/>
                <w:szCs w:val="23"/>
              </w:rPr>
              <w:br/>
            </w:r>
            <w:r w:rsidR="00BE0775">
              <w:rPr>
                <w:sz w:val="23"/>
                <w:szCs w:val="23"/>
              </w:rPr>
              <w:t xml:space="preserve">Each component will contribute to the following proportion: </w:t>
            </w:r>
          </w:p>
          <w:p w14:paraId="33AEA184" w14:textId="77777777" w:rsidR="00C21F22" w:rsidRDefault="00C21F22">
            <w:pPr>
              <w:pStyle w:val="Default"/>
              <w:rPr>
                <w:sz w:val="23"/>
                <w:szCs w:val="23"/>
              </w:rPr>
            </w:pPr>
          </w:p>
          <w:p w14:paraId="0D18A218" w14:textId="6DA5DF1E" w:rsidR="00BE0775" w:rsidRPr="00DF068F" w:rsidRDefault="00BE0775" w:rsidP="00897421">
            <w:pPr>
              <w:pStyle w:val="Heading2"/>
            </w:pPr>
            <w:r w:rsidRPr="00DF068F">
              <w:t xml:space="preserve">Item </w:t>
            </w:r>
            <w:r w:rsidR="00C21F22" w:rsidRPr="00DF068F">
              <w:t xml:space="preserve">                   </w:t>
            </w:r>
            <w:r w:rsidR="00D714E9">
              <w:t xml:space="preserve">                             </w:t>
            </w:r>
            <w:r w:rsidR="00C21F22" w:rsidRPr="00DF068F">
              <w:t>Points</w:t>
            </w:r>
            <w:r w:rsidR="00897421">
              <w:t xml:space="preserve">          </w:t>
            </w:r>
            <w:r w:rsidR="00C21F22" w:rsidRPr="00DF068F">
              <w:t xml:space="preserve">              </w:t>
            </w:r>
          </w:p>
          <w:p w14:paraId="52B097F2" w14:textId="44EC58D1" w:rsidR="00C21F22" w:rsidRDefault="00C21F22">
            <w:pPr>
              <w:pStyle w:val="Default"/>
              <w:rPr>
                <w:sz w:val="23"/>
                <w:szCs w:val="23"/>
              </w:rPr>
            </w:pPr>
          </w:p>
        </w:tc>
        <w:tc>
          <w:tcPr>
            <w:tcW w:w="3469" w:type="dxa"/>
            <w:gridSpan w:val="2"/>
          </w:tcPr>
          <w:p w14:paraId="5BC1FC5A" w14:textId="3323FB7F" w:rsidR="00BE0775" w:rsidRDefault="00BE0775">
            <w:pPr>
              <w:pStyle w:val="Default"/>
              <w:rPr>
                <w:sz w:val="23"/>
                <w:szCs w:val="23"/>
              </w:rPr>
            </w:pPr>
          </w:p>
        </w:tc>
      </w:tr>
      <w:tr w:rsidR="00BE0775" w14:paraId="2AAC66C9" w14:textId="77777777" w:rsidTr="00CE6A2B">
        <w:trPr>
          <w:gridAfter w:val="1"/>
          <w:wAfter w:w="3289" w:type="dxa"/>
          <w:trHeight w:val="236"/>
        </w:trPr>
        <w:tc>
          <w:tcPr>
            <w:tcW w:w="2808" w:type="dxa"/>
            <w:gridSpan w:val="2"/>
          </w:tcPr>
          <w:p w14:paraId="1B20E58A" w14:textId="4DA8651D" w:rsidR="00BE0775" w:rsidRDefault="00BE0775">
            <w:pPr>
              <w:pStyle w:val="Default"/>
              <w:rPr>
                <w:sz w:val="23"/>
                <w:szCs w:val="23"/>
              </w:rPr>
            </w:pPr>
            <w:r>
              <w:rPr>
                <w:sz w:val="23"/>
                <w:szCs w:val="23"/>
              </w:rPr>
              <w:t xml:space="preserve">Lab </w:t>
            </w:r>
          </w:p>
        </w:tc>
        <w:tc>
          <w:tcPr>
            <w:tcW w:w="3240" w:type="dxa"/>
            <w:gridSpan w:val="2"/>
          </w:tcPr>
          <w:p w14:paraId="5CD9CD78" w14:textId="68A94A91" w:rsidR="00BE0775" w:rsidRDefault="001751FA" w:rsidP="00C50550">
            <w:pPr>
              <w:pStyle w:val="Default"/>
              <w:rPr>
                <w:sz w:val="23"/>
                <w:szCs w:val="23"/>
              </w:rPr>
            </w:pPr>
            <w:r>
              <w:rPr>
                <w:sz w:val="23"/>
                <w:szCs w:val="23"/>
              </w:rPr>
              <w:t>8</w:t>
            </w:r>
            <w:r w:rsidR="00C50550">
              <w:rPr>
                <w:sz w:val="23"/>
                <w:szCs w:val="23"/>
              </w:rPr>
              <w:t xml:space="preserve">  </w:t>
            </w:r>
            <w:r w:rsidR="00BE0775">
              <w:rPr>
                <w:sz w:val="23"/>
                <w:szCs w:val="23"/>
              </w:rPr>
              <w:t xml:space="preserve"> </w:t>
            </w:r>
            <w:r w:rsidR="003C1D8D">
              <w:rPr>
                <w:sz w:val="23"/>
                <w:szCs w:val="23"/>
              </w:rPr>
              <w:t xml:space="preserve"> </w:t>
            </w:r>
            <w:r w:rsidR="00BE0775">
              <w:rPr>
                <w:sz w:val="23"/>
                <w:szCs w:val="23"/>
              </w:rPr>
              <w:t xml:space="preserve">@ </w:t>
            </w:r>
            <w:r w:rsidR="004C5AA5">
              <w:rPr>
                <w:sz w:val="23"/>
                <w:szCs w:val="23"/>
              </w:rPr>
              <w:t>40</w:t>
            </w:r>
            <w:r w:rsidR="00BE0775">
              <w:rPr>
                <w:sz w:val="23"/>
                <w:szCs w:val="23"/>
              </w:rPr>
              <w:t xml:space="preserve"> </w:t>
            </w:r>
            <w:r w:rsidR="00FD5043">
              <w:rPr>
                <w:sz w:val="23"/>
                <w:szCs w:val="23"/>
              </w:rPr>
              <w:t xml:space="preserve"> </w:t>
            </w:r>
            <w:r w:rsidR="00BE0775">
              <w:rPr>
                <w:sz w:val="23"/>
                <w:szCs w:val="23"/>
              </w:rPr>
              <w:t xml:space="preserve">points = </w:t>
            </w:r>
            <w:r>
              <w:rPr>
                <w:sz w:val="23"/>
                <w:szCs w:val="23"/>
              </w:rPr>
              <w:t>32</w:t>
            </w:r>
            <w:r w:rsidR="00C50550">
              <w:rPr>
                <w:sz w:val="23"/>
                <w:szCs w:val="23"/>
              </w:rPr>
              <w:t>0</w:t>
            </w:r>
          </w:p>
        </w:tc>
      </w:tr>
      <w:tr w:rsidR="00BE0775" w14:paraId="52304DAB" w14:textId="77777777" w:rsidTr="00CE6A2B">
        <w:trPr>
          <w:gridAfter w:val="1"/>
          <w:wAfter w:w="3289" w:type="dxa"/>
          <w:trHeight w:val="104"/>
        </w:trPr>
        <w:tc>
          <w:tcPr>
            <w:tcW w:w="2808" w:type="dxa"/>
            <w:gridSpan w:val="2"/>
          </w:tcPr>
          <w:p w14:paraId="297E4475" w14:textId="0FAE823A" w:rsidR="00BE0775" w:rsidRDefault="004C5AA5" w:rsidP="006F0B93">
            <w:pPr>
              <w:pStyle w:val="Default"/>
              <w:rPr>
                <w:sz w:val="23"/>
                <w:szCs w:val="23"/>
              </w:rPr>
            </w:pPr>
            <w:r>
              <w:rPr>
                <w:sz w:val="23"/>
                <w:szCs w:val="23"/>
              </w:rPr>
              <w:t>Quizzes</w:t>
            </w:r>
          </w:p>
          <w:p w14:paraId="30F93F7A" w14:textId="3DCC97E2" w:rsidR="00DA34A5" w:rsidRDefault="00DA34A5" w:rsidP="006F0B93">
            <w:pPr>
              <w:pStyle w:val="Default"/>
              <w:rPr>
                <w:sz w:val="23"/>
                <w:szCs w:val="23"/>
              </w:rPr>
            </w:pPr>
            <w:r>
              <w:rPr>
                <w:sz w:val="23"/>
                <w:szCs w:val="23"/>
              </w:rPr>
              <w:t>Term Project</w:t>
            </w:r>
            <w:r w:rsidR="003C1D8D">
              <w:rPr>
                <w:sz w:val="23"/>
                <w:szCs w:val="23"/>
              </w:rPr>
              <w:t xml:space="preserve"> </w:t>
            </w:r>
          </w:p>
          <w:p w14:paraId="32EFFFF7" w14:textId="46CD8FD6" w:rsidR="000B369F" w:rsidRDefault="000B369F" w:rsidP="006F0B93">
            <w:pPr>
              <w:pStyle w:val="Default"/>
              <w:rPr>
                <w:sz w:val="23"/>
                <w:szCs w:val="23"/>
              </w:rPr>
            </w:pPr>
            <w:r>
              <w:rPr>
                <w:sz w:val="23"/>
                <w:szCs w:val="23"/>
              </w:rPr>
              <w:t>Practice Activity Videos</w:t>
            </w:r>
          </w:p>
        </w:tc>
        <w:tc>
          <w:tcPr>
            <w:tcW w:w="3240" w:type="dxa"/>
            <w:gridSpan w:val="2"/>
          </w:tcPr>
          <w:p w14:paraId="027F1CAE" w14:textId="10EA3843" w:rsidR="003C1D8D" w:rsidRDefault="004C5AA5" w:rsidP="003C1D8D">
            <w:pPr>
              <w:pStyle w:val="Default"/>
              <w:rPr>
                <w:sz w:val="23"/>
                <w:szCs w:val="23"/>
              </w:rPr>
            </w:pPr>
            <w:r>
              <w:rPr>
                <w:sz w:val="23"/>
                <w:szCs w:val="23"/>
              </w:rPr>
              <w:t>8</w:t>
            </w:r>
            <w:r w:rsidR="00BE0775">
              <w:rPr>
                <w:sz w:val="23"/>
                <w:szCs w:val="23"/>
              </w:rPr>
              <w:t xml:space="preserve"> </w:t>
            </w:r>
            <w:r w:rsidR="00FD5043">
              <w:rPr>
                <w:sz w:val="23"/>
                <w:szCs w:val="23"/>
              </w:rPr>
              <w:t xml:space="preserve">  </w:t>
            </w:r>
            <w:r w:rsidR="003C1D8D">
              <w:rPr>
                <w:sz w:val="23"/>
                <w:szCs w:val="23"/>
              </w:rPr>
              <w:t xml:space="preserve"> </w:t>
            </w:r>
            <w:r w:rsidR="00BE0775">
              <w:rPr>
                <w:sz w:val="23"/>
                <w:szCs w:val="23"/>
              </w:rPr>
              <w:t xml:space="preserve">@ </w:t>
            </w:r>
            <w:r>
              <w:rPr>
                <w:sz w:val="23"/>
                <w:szCs w:val="23"/>
              </w:rPr>
              <w:t>20</w:t>
            </w:r>
            <w:r w:rsidR="00BE0775">
              <w:rPr>
                <w:sz w:val="23"/>
                <w:szCs w:val="23"/>
              </w:rPr>
              <w:t xml:space="preserve"> </w:t>
            </w:r>
            <w:r w:rsidR="00FD5043">
              <w:rPr>
                <w:sz w:val="23"/>
                <w:szCs w:val="23"/>
              </w:rPr>
              <w:t xml:space="preserve"> </w:t>
            </w:r>
            <w:r w:rsidR="00BE0775">
              <w:rPr>
                <w:sz w:val="23"/>
                <w:szCs w:val="23"/>
              </w:rPr>
              <w:t xml:space="preserve">points = </w:t>
            </w:r>
            <w:r>
              <w:rPr>
                <w:sz w:val="23"/>
                <w:szCs w:val="23"/>
              </w:rPr>
              <w:t>160</w:t>
            </w:r>
            <w:r w:rsidR="003C1D8D">
              <w:rPr>
                <w:sz w:val="23"/>
                <w:szCs w:val="23"/>
              </w:rPr>
              <w:t xml:space="preserve"> </w:t>
            </w:r>
          </w:p>
          <w:p w14:paraId="756939A6" w14:textId="7CC77D07" w:rsidR="003C1D8D" w:rsidRDefault="003C1D8D" w:rsidP="003C1D8D">
            <w:pPr>
              <w:pStyle w:val="Default"/>
              <w:numPr>
                <w:ilvl w:val="0"/>
                <w:numId w:val="19"/>
              </w:numPr>
              <w:rPr>
                <w:sz w:val="23"/>
                <w:szCs w:val="23"/>
              </w:rPr>
            </w:pPr>
            <w:r>
              <w:rPr>
                <w:sz w:val="23"/>
                <w:szCs w:val="23"/>
              </w:rPr>
              <w:t>@</w:t>
            </w:r>
            <w:r w:rsidR="00EC6798">
              <w:rPr>
                <w:sz w:val="23"/>
                <w:szCs w:val="23"/>
              </w:rPr>
              <w:t>2</w:t>
            </w:r>
            <w:r w:rsidR="001751FA">
              <w:rPr>
                <w:sz w:val="23"/>
                <w:szCs w:val="23"/>
              </w:rPr>
              <w:t>00 points = 2</w:t>
            </w:r>
            <w:r>
              <w:rPr>
                <w:sz w:val="23"/>
                <w:szCs w:val="23"/>
              </w:rPr>
              <w:t>00</w:t>
            </w:r>
          </w:p>
          <w:p w14:paraId="3C3B837E" w14:textId="4C405937" w:rsidR="000B369F" w:rsidRDefault="000B369F" w:rsidP="001751FA">
            <w:pPr>
              <w:pStyle w:val="Default"/>
              <w:rPr>
                <w:sz w:val="23"/>
                <w:szCs w:val="23"/>
              </w:rPr>
            </w:pPr>
            <w:r>
              <w:rPr>
                <w:sz w:val="23"/>
                <w:szCs w:val="23"/>
              </w:rPr>
              <w:t xml:space="preserve">      </w:t>
            </w:r>
            <w:r w:rsidR="001751FA">
              <w:rPr>
                <w:sz w:val="23"/>
                <w:szCs w:val="23"/>
              </w:rPr>
              <w:t>TBD   points =  7</w:t>
            </w:r>
            <w:r>
              <w:rPr>
                <w:sz w:val="23"/>
                <w:szCs w:val="23"/>
              </w:rPr>
              <w:t>0</w:t>
            </w:r>
          </w:p>
        </w:tc>
      </w:tr>
      <w:tr w:rsidR="004C5AA5" w14:paraId="080963C1" w14:textId="77777777" w:rsidTr="00CE6A2B">
        <w:trPr>
          <w:gridAfter w:val="1"/>
          <w:wAfter w:w="3289" w:type="dxa"/>
          <w:trHeight w:val="104"/>
        </w:trPr>
        <w:tc>
          <w:tcPr>
            <w:tcW w:w="2808" w:type="dxa"/>
            <w:gridSpan w:val="2"/>
          </w:tcPr>
          <w:p w14:paraId="6E887874" w14:textId="4B3F55B2" w:rsidR="004C5AA5" w:rsidRDefault="004C5AA5" w:rsidP="006F0B93">
            <w:pPr>
              <w:pStyle w:val="Default"/>
              <w:rPr>
                <w:sz w:val="23"/>
                <w:szCs w:val="23"/>
              </w:rPr>
            </w:pPr>
            <w:r>
              <w:rPr>
                <w:sz w:val="23"/>
                <w:szCs w:val="23"/>
              </w:rPr>
              <w:t>Midterm Exam</w:t>
            </w:r>
          </w:p>
        </w:tc>
        <w:tc>
          <w:tcPr>
            <w:tcW w:w="3240" w:type="dxa"/>
            <w:gridSpan w:val="2"/>
          </w:tcPr>
          <w:p w14:paraId="0481F10E" w14:textId="6103C478" w:rsidR="004C5AA5" w:rsidRDefault="004C5AA5" w:rsidP="00DA34A5">
            <w:pPr>
              <w:pStyle w:val="Default"/>
              <w:rPr>
                <w:sz w:val="23"/>
                <w:szCs w:val="23"/>
              </w:rPr>
            </w:pPr>
            <w:r>
              <w:rPr>
                <w:sz w:val="23"/>
                <w:szCs w:val="23"/>
              </w:rPr>
              <w:t>1</w:t>
            </w:r>
            <w:r w:rsidR="00FD5043">
              <w:rPr>
                <w:sz w:val="23"/>
                <w:szCs w:val="23"/>
              </w:rPr>
              <w:t xml:space="preserve">   </w:t>
            </w:r>
            <w:r w:rsidR="003C1D8D">
              <w:rPr>
                <w:sz w:val="23"/>
                <w:szCs w:val="23"/>
              </w:rPr>
              <w:t xml:space="preserve"> </w:t>
            </w:r>
            <w:r>
              <w:rPr>
                <w:sz w:val="23"/>
                <w:szCs w:val="23"/>
              </w:rPr>
              <w:t>@1</w:t>
            </w:r>
            <w:r w:rsidR="00DA34A5">
              <w:rPr>
                <w:sz w:val="23"/>
                <w:szCs w:val="23"/>
              </w:rPr>
              <w:t>5</w:t>
            </w:r>
            <w:r>
              <w:rPr>
                <w:sz w:val="23"/>
                <w:szCs w:val="23"/>
              </w:rPr>
              <w:t>0 points = 150</w:t>
            </w:r>
          </w:p>
        </w:tc>
      </w:tr>
      <w:tr w:rsidR="00BE0775" w14:paraId="4B63D349" w14:textId="77777777" w:rsidTr="00CE6A2B">
        <w:trPr>
          <w:gridAfter w:val="1"/>
          <w:wAfter w:w="3289" w:type="dxa"/>
          <w:trHeight w:val="104"/>
        </w:trPr>
        <w:tc>
          <w:tcPr>
            <w:tcW w:w="2808" w:type="dxa"/>
            <w:gridSpan w:val="2"/>
          </w:tcPr>
          <w:p w14:paraId="22206B3F" w14:textId="3EFC0DFF" w:rsidR="00BE0775" w:rsidRDefault="00BE0775">
            <w:pPr>
              <w:pStyle w:val="Default"/>
              <w:rPr>
                <w:sz w:val="23"/>
                <w:szCs w:val="23"/>
              </w:rPr>
            </w:pPr>
          </w:p>
        </w:tc>
        <w:tc>
          <w:tcPr>
            <w:tcW w:w="3240" w:type="dxa"/>
            <w:gridSpan w:val="2"/>
          </w:tcPr>
          <w:p w14:paraId="50BF065C" w14:textId="221C9E92" w:rsidR="00BE0775" w:rsidRDefault="00BE0775" w:rsidP="00DA34A5">
            <w:pPr>
              <w:pStyle w:val="Default"/>
              <w:rPr>
                <w:sz w:val="23"/>
                <w:szCs w:val="23"/>
              </w:rPr>
            </w:pPr>
          </w:p>
        </w:tc>
      </w:tr>
      <w:tr w:rsidR="00BE0775" w14:paraId="41E21F62" w14:textId="77777777" w:rsidTr="00CE6A2B">
        <w:trPr>
          <w:gridAfter w:val="1"/>
          <w:wAfter w:w="3289" w:type="dxa"/>
          <w:trHeight w:val="104"/>
        </w:trPr>
        <w:tc>
          <w:tcPr>
            <w:tcW w:w="2358" w:type="dxa"/>
          </w:tcPr>
          <w:p w14:paraId="4FAD6585" w14:textId="77777777" w:rsidR="00BE0775" w:rsidRDefault="00BE0775">
            <w:pPr>
              <w:pStyle w:val="Default"/>
              <w:rPr>
                <w:sz w:val="23"/>
                <w:szCs w:val="23"/>
              </w:rPr>
            </w:pPr>
            <w:r>
              <w:rPr>
                <w:sz w:val="23"/>
                <w:szCs w:val="23"/>
              </w:rPr>
              <w:t xml:space="preserve">Total </w:t>
            </w:r>
          </w:p>
        </w:tc>
        <w:tc>
          <w:tcPr>
            <w:tcW w:w="3690" w:type="dxa"/>
            <w:gridSpan w:val="3"/>
          </w:tcPr>
          <w:p w14:paraId="1B237A56" w14:textId="490AE8C6" w:rsidR="00BE0775" w:rsidRDefault="00DF068F">
            <w:pPr>
              <w:pStyle w:val="Default"/>
            </w:pPr>
            <w:r>
              <w:t xml:space="preserve">               </w:t>
            </w:r>
            <w:r w:rsidR="009E1C3E">
              <w:t xml:space="preserve">         </w:t>
            </w:r>
            <w:r w:rsidR="001751FA">
              <w:t>900</w:t>
            </w:r>
            <w:r w:rsidR="00BE0775">
              <w:t xml:space="preserve"> points </w:t>
            </w:r>
          </w:p>
          <w:p w14:paraId="4A1C7C87" w14:textId="77777777" w:rsidR="00BE0775" w:rsidRDefault="00BE0775">
            <w:pPr>
              <w:pStyle w:val="Default"/>
            </w:pPr>
          </w:p>
        </w:tc>
      </w:tr>
      <w:tr w:rsidR="00AF4035" w14:paraId="39982BF6" w14:textId="77777777" w:rsidTr="00CE6A2B">
        <w:trPr>
          <w:gridAfter w:val="1"/>
          <w:wAfter w:w="3289" w:type="dxa"/>
          <w:trHeight w:val="104"/>
        </w:trPr>
        <w:tc>
          <w:tcPr>
            <w:tcW w:w="6048" w:type="dxa"/>
            <w:gridSpan w:val="4"/>
          </w:tcPr>
          <w:p w14:paraId="57C4F281" w14:textId="6B8D95B4" w:rsidR="00AF4035" w:rsidRPr="00C21F22" w:rsidRDefault="00AF4035" w:rsidP="00897421">
            <w:pPr>
              <w:pStyle w:val="Heading2"/>
            </w:pPr>
            <w:r w:rsidRPr="00C21F22">
              <w:t>Grade</w:t>
            </w:r>
            <w:r>
              <w:t xml:space="preserve">                                  </w:t>
            </w:r>
            <w:r w:rsidRPr="00C21F22">
              <w:t xml:space="preserve"> </w:t>
            </w:r>
            <w:r>
              <w:t xml:space="preserve">        Percentage Earned       </w:t>
            </w:r>
          </w:p>
        </w:tc>
      </w:tr>
      <w:tr w:rsidR="00BE0775" w14:paraId="656ADB3A" w14:textId="77777777" w:rsidTr="00CE6A2B">
        <w:trPr>
          <w:gridAfter w:val="1"/>
          <w:wAfter w:w="3289" w:type="dxa"/>
          <w:trHeight w:val="104"/>
        </w:trPr>
        <w:tc>
          <w:tcPr>
            <w:tcW w:w="2358" w:type="dxa"/>
          </w:tcPr>
          <w:p w14:paraId="1DDB41D4" w14:textId="77777777" w:rsidR="00BE0775" w:rsidRDefault="00BE0775">
            <w:pPr>
              <w:pStyle w:val="Default"/>
              <w:rPr>
                <w:sz w:val="23"/>
                <w:szCs w:val="23"/>
              </w:rPr>
            </w:pPr>
            <w:r>
              <w:rPr>
                <w:sz w:val="23"/>
                <w:szCs w:val="23"/>
              </w:rPr>
              <w:t xml:space="preserve">A </w:t>
            </w:r>
          </w:p>
        </w:tc>
        <w:tc>
          <w:tcPr>
            <w:tcW w:w="3690" w:type="dxa"/>
            <w:gridSpan w:val="3"/>
          </w:tcPr>
          <w:p w14:paraId="7F792419" w14:textId="13079A7A" w:rsidR="00BE0775" w:rsidRDefault="00AF4035">
            <w:pPr>
              <w:pStyle w:val="Default"/>
              <w:rPr>
                <w:sz w:val="23"/>
                <w:szCs w:val="23"/>
              </w:rPr>
            </w:pPr>
            <w:r>
              <w:rPr>
                <w:sz w:val="23"/>
                <w:szCs w:val="23"/>
              </w:rPr>
              <w:t xml:space="preserve">               </w:t>
            </w:r>
            <w:r w:rsidR="00BE0775">
              <w:rPr>
                <w:sz w:val="23"/>
                <w:szCs w:val="23"/>
              </w:rPr>
              <w:t xml:space="preserve">90-100% </w:t>
            </w:r>
          </w:p>
        </w:tc>
      </w:tr>
      <w:tr w:rsidR="00BE0775" w14:paraId="235F0369" w14:textId="77777777" w:rsidTr="00CE6A2B">
        <w:trPr>
          <w:gridAfter w:val="1"/>
          <w:wAfter w:w="3289" w:type="dxa"/>
          <w:trHeight w:val="104"/>
        </w:trPr>
        <w:tc>
          <w:tcPr>
            <w:tcW w:w="2358" w:type="dxa"/>
          </w:tcPr>
          <w:p w14:paraId="4F691B8F" w14:textId="77777777" w:rsidR="00BE0775" w:rsidRDefault="00BE0775">
            <w:pPr>
              <w:pStyle w:val="Default"/>
              <w:rPr>
                <w:sz w:val="23"/>
                <w:szCs w:val="23"/>
              </w:rPr>
            </w:pPr>
            <w:r>
              <w:rPr>
                <w:sz w:val="23"/>
                <w:szCs w:val="23"/>
              </w:rPr>
              <w:t xml:space="preserve">B </w:t>
            </w:r>
          </w:p>
        </w:tc>
        <w:tc>
          <w:tcPr>
            <w:tcW w:w="3690" w:type="dxa"/>
            <w:gridSpan w:val="3"/>
          </w:tcPr>
          <w:p w14:paraId="0E530E79" w14:textId="25BDE927" w:rsidR="00BE0775" w:rsidRDefault="00AF4035">
            <w:pPr>
              <w:pStyle w:val="Default"/>
              <w:rPr>
                <w:sz w:val="23"/>
                <w:szCs w:val="23"/>
              </w:rPr>
            </w:pPr>
            <w:r>
              <w:rPr>
                <w:sz w:val="23"/>
                <w:szCs w:val="23"/>
              </w:rPr>
              <w:t xml:space="preserve">               </w:t>
            </w:r>
            <w:r w:rsidR="00BE0775">
              <w:rPr>
                <w:sz w:val="23"/>
                <w:szCs w:val="23"/>
              </w:rPr>
              <w:t xml:space="preserve">80-89% </w:t>
            </w:r>
          </w:p>
        </w:tc>
      </w:tr>
      <w:tr w:rsidR="00BE0775" w14:paraId="0ED7CDA8" w14:textId="77777777" w:rsidTr="00CE6A2B">
        <w:trPr>
          <w:gridAfter w:val="1"/>
          <w:wAfter w:w="3289" w:type="dxa"/>
          <w:trHeight w:val="104"/>
        </w:trPr>
        <w:tc>
          <w:tcPr>
            <w:tcW w:w="2358" w:type="dxa"/>
          </w:tcPr>
          <w:p w14:paraId="0F12A99D" w14:textId="77777777" w:rsidR="00BE0775" w:rsidRDefault="00BE0775">
            <w:pPr>
              <w:pStyle w:val="Default"/>
              <w:rPr>
                <w:sz w:val="23"/>
                <w:szCs w:val="23"/>
              </w:rPr>
            </w:pPr>
            <w:r>
              <w:rPr>
                <w:sz w:val="23"/>
                <w:szCs w:val="23"/>
              </w:rPr>
              <w:t xml:space="preserve">C </w:t>
            </w:r>
          </w:p>
        </w:tc>
        <w:tc>
          <w:tcPr>
            <w:tcW w:w="3690" w:type="dxa"/>
            <w:gridSpan w:val="3"/>
          </w:tcPr>
          <w:p w14:paraId="5A01B70A" w14:textId="01A644CE" w:rsidR="00BE0775" w:rsidRDefault="00AF4035">
            <w:pPr>
              <w:pStyle w:val="Default"/>
              <w:rPr>
                <w:sz w:val="23"/>
                <w:szCs w:val="23"/>
              </w:rPr>
            </w:pPr>
            <w:r>
              <w:rPr>
                <w:sz w:val="23"/>
                <w:szCs w:val="23"/>
              </w:rPr>
              <w:t xml:space="preserve">               </w:t>
            </w:r>
            <w:r w:rsidR="00BE0775">
              <w:rPr>
                <w:sz w:val="23"/>
                <w:szCs w:val="23"/>
              </w:rPr>
              <w:t xml:space="preserve">70-79% </w:t>
            </w:r>
          </w:p>
        </w:tc>
      </w:tr>
      <w:tr w:rsidR="00BE0775" w14:paraId="5DFD6783" w14:textId="77777777" w:rsidTr="00CE6A2B">
        <w:trPr>
          <w:gridAfter w:val="1"/>
          <w:wAfter w:w="3289" w:type="dxa"/>
          <w:trHeight w:val="104"/>
        </w:trPr>
        <w:tc>
          <w:tcPr>
            <w:tcW w:w="2358" w:type="dxa"/>
          </w:tcPr>
          <w:p w14:paraId="07F96367" w14:textId="77777777" w:rsidR="00BE0775" w:rsidRDefault="00BE0775">
            <w:pPr>
              <w:pStyle w:val="Default"/>
              <w:rPr>
                <w:sz w:val="23"/>
                <w:szCs w:val="23"/>
              </w:rPr>
            </w:pPr>
            <w:r>
              <w:rPr>
                <w:sz w:val="23"/>
                <w:szCs w:val="23"/>
              </w:rPr>
              <w:t xml:space="preserve">D </w:t>
            </w:r>
          </w:p>
        </w:tc>
        <w:tc>
          <w:tcPr>
            <w:tcW w:w="3690" w:type="dxa"/>
            <w:gridSpan w:val="3"/>
          </w:tcPr>
          <w:p w14:paraId="056710D5" w14:textId="62AA38D3" w:rsidR="00BE0775" w:rsidRDefault="00AF4035">
            <w:pPr>
              <w:pStyle w:val="Default"/>
              <w:rPr>
                <w:sz w:val="23"/>
                <w:szCs w:val="23"/>
              </w:rPr>
            </w:pPr>
            <w:r>
              <w:rPr>
                <w:sz w:val="23"/>
                <w:szCs w:val="23"/>
              </w:rPr>
              <w:t xml:space="preserve">               </w:t>
            </w:r>
            <w:r w:rsidR="00BE0775">
              <w:rPr>
                <w:sz w:val="23"/>
                <w:szCs w:val="23"/>
              </w:rPr>
              <w:t xml:space="preserve">60-69% </w:t>
            </w:r>
          </w:p>
        </w:tc>
      </w:tr>
      <w:tr w:rsidR="00BE0775" w14:paraId="0A05CA03" w14:textId="77777777" w:rsidTr="00CE6A2B">
        <w:trPr>
          <w:gridAfter w:val="1"/>
          <w:wAfter w:w="3289" w:type="dxa"/>
          <w:trHeight w:val="104"/>
        </w:trPr>
        <w:tc>
          <w:tcPr>
            <w:tcW w:w="2358" w:type="dxa"/>
          </w:tcPr>
          <w:p w14:paraId="5D78E5E7" w14:textId="77777777" w:rsidR="00BE0775" w:rsidRDefault="00BE0775">
            <w:pPr>
              <w:pStyle w:val="Default"/>
              <w:rPr>
                <w:sz w:val="23"/>
                <w:szCs w:val="23"/>
              </w:rPr>
            </w:pPr>
            <w:r>
              <w:rPr>
                <w:sz w:val="23"/>
                <w:szCs w:val="23"/>
              </w:rPr>
              <w:t xml:space="preserve">F </w:t>
            </w:r>
          </w:p>
        </w:tc>
        <w:tc>
          <w:tcPr>
            <w:tcW w:w="3690" w:type="dxa"/>
            <w:gridSpan w:val="3"/>
          </w:tcPr>
          <w:p w14:paraId="0218BC8B" w14:textId="3752D404" w:rsidR="00BE0775" w:rsidRDefault="00AF4035">
            <w:pPr>
              <w:pStyle w:val="Default"/>
              <w:rPr>
                <w:sz w:val="23"/>
                <w:szCs w:val="23"/>
              </w:rPr>
            </w:pPr>
            <w:r>
              <w:rPr>
                <w:sz w:val="23"/>
                <w:szCs w:val="23"/>
              </w:rPr>
              <w:t xml:space="preserve">               </w:t>
            </w:r>
            <w:r w:rsidR="00BE0775">
              <w:rPr>
                <w:sz w:val="23"/>
                <w:szCs w:val="23"/>
              </w:rPr>
              <w:t xml:space="preserve">0-59% </w:t>
            </w:r>
          </w:p>
        </w:tc>
      </w:tr>
    </w:tbl>
    <w:p w14:paraId="6AF17096" w14:textId="77777777" w:rsidR="00C65082" w:rsidRPr="00314B3E" w:rsidRDefault="00C65082" w:rsidP="00FB1A69">
      <w:pPr>
        <w:spacing w:after="0" w:line="240" w:lineRule="auto"/>
        <w:rPr>
          <w:rFonts w:ascii="Times New Roman" w:hAnsi="Times New Roman" w:cs="Times New Roman"/>
          <w:bCs/>
          <w:color w:val="000000"/>
          <w:sz w:val="23"/>
          <w:szCs w:val="23"/>
        </w:rPr>
      </w:pPr>
    </w:p>
    <w:p w14:paraId="49B1AC45" w14:textId="3DE45D7E" w:rsidR="00936E67" w:rsidRPr="00C21F22" w:rsidRDefault="00C21F22" w:rsidP="00063796">
      <w:pPr>
        <w:pStyle w:val="Default"/>
        <w:numPr>
          <w:ilvl w:val="0"/>
          <w:numId w:val="1"/>
        </w:numPr>
      </w:pPr>
      <w:r w:rsidRPr="00C21F22">
        <w:rPr>
          <w:sz w:val="22"/>
          <w:szCs w:val="22"/>
          <w:u w:val="single"/>
        </w:rPr>
        <w:t>Participation.</w:t>
      </w:r>
      <w:r w:rsidRPr="00C21F22">
        <w:rPr>
          <w:sz w:val="22"/>
          <w:szCs w:val="22"/>
        </w:rPr>
        <w:t xml:space="preserve"> </w:t>
      </w:r>
      <w:r w:rsidR="000C5511">
        <w:rPr>
          <w:sz w:val="22"/>
          <w:szCs w:val="22"/>
        </w:rPr>
        <w:t xml:space="preserve">You should read the learning material and resources to help gain greater understanding of the topics. </w:t>
      </w:r>
      <w:r w:rsidR="00DF7992">
        <w:rPr>
          <w:sz w:val="22"/>
          <w:szCs w:val="22"/>
        </w:rPr>
        <w:t xml:space="preserve">Complete all labs and submit your work by the due date. </w:t>
      </w:r>
      <w:r w:rsidR="00936E67" w:rsidRPr="00C21F22">
        <w:rPr>
          <w:rFonts w:eastAsia="Times New Roman"/>
          <w:szCs w:val="20"/>
        </w:rPr>
        <w:br/>
      </w:r>
    </w:p>
    <w:p w14:paraId="402AC0FD" w14:textId="7784E11E" w:rsidR="00936E67" w:rsidRPr="001F6FD7" w:rsidRDefault="00936E67" w:rsidP="00063796">
      <w:pPr>
        <w:numPr>
          <w:ilvl w:val="0"/>
          <w:numId w:val="1"/>
        </w:numPr>
        <w:spacing w:after="0" w:line="240" w:lineRule="auto"/>
        <w:rPr>
          <w:rFonts w:ascii="Times New Roman" w:eastAsia="Times New Roman" w:hAnsi="Times New Roman" w:cs="Times New Roman"/>
          <w:sz w:val="23"/>
          <w:szCs w:val="23"/>
        </w:rPr>
      </w:pPr>
      <w:r w:rsidRPr="008454B4">
        <w:rPr>
          <w:rFonts w:ascii="Times New Roman" w:eastAsia="Times New Roman" w:hAnsi="Times New Roman" w:cs="Times New Roman"/>
          <w:sz w:val="23"/>
          <w:szCs w:val="23"/>
          <w:u w:val="single"/>
        </w:rPr>
        <w:t xml:space="preserve">Individual </w:t>
      </w:r>
      <w:r w:rsidR="00452AD0" w:rsidRPr="008454B4">
        <w:rPr>
          <w:rFonts w:ascii="Times New Roman" w:eastAsia="Times New Roman" w:hAnsi="Times New Roman" w:cs="Times New Roman"/>
          <w:sz w:val="23"/>
          <w:szCs w:val="23"/>
          <w:u w:val="single"/>
        </w:rPr>
        <w:t>work.</w:t>
      </w:r>
      <w:r w:rsidRPr="008454B4">
        <w:rPr>
          <w:rFonts w:ascii="Times New Roman" w:eastAsia="Times New Roman" w:hAnsi="Times New Roman" w:cs="Times New Roman"/>
          <w:sz w:val="23"/>
          <w:szCs w:val="23"/>
        </w:rPr>
        <w:t xml:space="preserve"> </w:t>
      </w:r>
      <w:r w:rsidRPr="008454B4">
        <w:rPr>
          <w:rFonts w:ascii="Times New Roman" w:hAnsi="Times New Roman" w:cs="Times New Roman"/>
          <w:color w:val="000000"/>
          <w:sz w:val="23"/>
          <w:szCs w:val="23"/>
        </w:rPr>
        <w:t>All work must be turned in on the due date as defined by</w:t>
      </w:r>
      <w:r w:rsidR="00FD78AE" w:rsidRPr="008454B4">
        <w:rPr>
          <w:rFonts w:ascii="Times New Roman" w:hAnsi="Times New Roman" w:cs="Times New Roman"/>
          <w:color w:val="000000"/>
          <w:sz w:val="23"/>
          <w:szCs w:val="23"/>
        </w:rPr>
        <w:t xml:space="preserve"> </w:t>
      </w:r>
      <w:r w:rsidR="00452AD0" w:rsidRPr="008454B4">
        <w:rPr>
          <w:rFonts w:ascii="Times New Roman" w:hAnsi="Times New Roman" w:cs="Times New Roman"/>
          <w:color w:val="000000"/>
          <w:sz w:val="23"/>
          <w:szCs w:val="23"/>
        </w:rPr>
        <w:t>11:59 p.m</w:t>
      </w:r>
      <w:r w:rsidRPr="008454B4">
        <w:rPr>
          <w:rFonts w:ascii="Times New Roman" w:hAnsi="Times New Roman" w:cs="Times New Roman"/>
          <w:color w:val="000000"/>
          <w:sz w:val="23"/>
          <w:szCs w:val="23"/>
        </w:rPr>
        <w:t xml:space="preserve">. Late assignments are not allowed at this level, and result in </w:t>
      </w:r>
      <w:r w:rsidR="00846FA7" w:rsidRPr="008454B4">
        <w:rPr>
          <w:rFonts w:ascii="Times New Roman" w:hAnsi="Times New Roman" w:cs="Times New Roman"/>
          <w:color w:val="000000"/>
          <w:sz w:val="23"/>
          <w:szCs w:val="23"/>
        </w:rPr>
        <w:t xml:space="preserve">a </w:t>
      </w:r>
      <w:r w:rsidRPr="008454B4">
        <w:rPr>
          <w:rFonts w:ascii="Times New Roman" w:hAnsi="Times New Roman" w:cs="Times New Roman"/>
          <w:b/>
          <w:color w:val="000000"/>
          <w:sz w:val="23"/>
          <w:szCs w:val="23"/>
        </w:rPr>
        <w:t>“</w:t>
      </w:r>
      <w:r w:rsidR="00C65082" w:rsidRPr="008454B4">
        <w:rPr>
          <w:rFonts w:ascii="Times New Roman" w:hAnsi="Times New Roman" w:cs="Times New Roman"/>
          <w:b/>
          <w:color w:val="000000"/>
          <w:sz w:val="23"/>
          <w:szCs w:val="23"/>
        </w:rPr>
        <w:t>100</w:t>
      </w:r>
      <w:r w:rsidRPr="008454B4">
        <w:rPr>
          <w:rFonts w:ascii="Times New Roman" w:hAnsi="Times New Roman" w:cs="Times New Roman"/>
          <w:b/>
          <w:color w:val="000000"/>
          <w:sz w:val="23"/>
          <w:szCs w:val="23"/>
        </w:rPr>
        <w:t>%”</w:t>
      </w:r>
      <w:r w:rsidRPr="008454B4">
        <w:rPr>
          <w:rFonts w:ascii="Times New Roman" w:hAnsi="Times New Roman" w:cs="Times New Roman"/>
          <w:color w:val="000000"/>
          <w:sz w:val="23"/>
          <w:szCs w:val="23"/>
        </w:rPr>
        <w:t xml:space="preserve"> </w:t>
      </w:r>
      <w:r w:rsidR="00846FA7" w:rsidRPr="008454B4">
        <w:rPr>
          <w:rFonts w:ascii="Times New Roman" w:hAnsi="Times New Roman" w:cs="Times New Roman"/>
          <w:color w:val="000000"/>
          <w:sz w:val="23"/>
          <w:szCs w:val="23"/>
        </w:rPr>
        <w:t xml:space="preserve">loss </w:t>
      </w:r>
      <w:r w:rsidRPr="008454B4">
        <w:rPr>
          <w:rFonts w:ascii="Times New Roman" w:hAnsi="Times New Roman" w:cs="Times New Roman"/>
          <w:color w:val="000000"/>
          <w:sz w:val="23"/>
          <w:szCs w:val="23"/>
        </w:rPr>
        <w:t>of the grade assigned unless there is an extension approved by the professor.</w:t>
      </w:r>
      <w:r w:rsidR="00DC5D42" w:rsidRPr="008454B4">
        <w:rPr>
          <w:rFonts w:ascii="Times New Roman" w:hAnsi="Times New Roman" w:cs="Times New Roman"/>
          <w:color w:val="000000"/>
          <w:sz w:val="23"/>
          <w:szCs w:val="23"/>
        </w:rPr>
        <w:t xml:space="preserve"> </w:t>
      </w:r>
    </w:p>
    <w:p w14:paraId="02571514" w14:textId="61D05889" w:rsidR="00397BA7" w:rsidRDefault="00397BA7" w:rsidP="00397BA7"/>
    <w:p w14:paraId="10E1696D" w14:textId="77777777" w:rsidR="00397BA7" w:rsidRPr="00397BA7" w:rsidRDefault="00397BA7" w:rsidP="00397BA7"/>
    <w:p w14:paraId="3C7CCD73" w14:textId="6DA8EF30" w:rsidR="00936E67" w:rsidRPr="00314B3E" w:rsidRDefault="00936E67" w:rsidP="003B2D60">
      <w:pPr>
        <w:pStyle w:val="Heading1"/>
      </w:pPr>
      <w:r w:rsidRPr="00314B3E">
        <w:lastRenderedPageBreak/>
        <w:t>TERM SCHEDULE</w:t>
      </w:r>
    </w:p>
    <w:p w14:paraId="24270B09" w14:textId="77777777" w:rsidR="00FB1A69" w:rsidRPr="00314B3E" w:rsidRDefault="00FB1A69" w:rsidP="00FB1A69">
      <w:pPr>
        <w:spacing w:after="0" w:line="240" w:lineRule="auto"/>
        <w:rPr>
          <w:rFonts w:ascii="Times New Roman" w:hAnsi="Times New Roman" w:cs="Times New Roman"/>
        </w:rPr>
      </w:pPr>
    </w:p>
    <w:tbl>
      <w:tblPr>
        <w:tblStyle w:val="TableGrid0"/>
        <w:tblW w:w="10153" w:type="dxa"/>
        <w:tblInd w:w="-188" w:type="dxa"/>
        <w:tblCellMar>
          <w:top w:w="9" w:type="dxa"/>
          <w:left w:w="65" w:type="dxa"/>
          <w:right w:w="54" w:type="dxa"/>
        </w:tblCellMar>
        <w:tblLook w:val="04A0" w:firstRow="1" w:lastRow="0" w:firstColumn="1" w:lastColumn="0" w:noHBand="0" w:noVBand="1"/>
      </w:tblPr>
      <w:tblGrid>
        <w:gridCol w:w="1350"/>
        <w:gridCol w:w="2328"/>
        <w:gridCol w:w="2429"/>
        <w:gridCol w:w="4046"/>
      </w:tblGrid>
      <w:tr w:rsidR="00FF151D" w14:paraId="04CA1EC0" w14:textId="3E370DB6" w:rsidTr="001751FA">
        <w:trPr>
          <w:trHeight w:val="524"/>
        </w:trPr>
        <w:tc>
          <w:tcPr>
            <w:tcW w:w="1350" w:type="dxa"/>
            <w:tcBorders>
              <w:top w:val="single" w:sz="6" w:space="0" w:color="000000"/>
              <w:left w:val="single" w:sz="6" w:space="0" w:color="000000"/>
              <w:bottom w:val="single" w:sz="6" w:space="0" w:color="000000"/>
              <w:right w:val="single" w:sz="6" w:space="0" w:color="000000"/>
            </w:tcBorders>
            <w:shd w:val="clear" w:color="auto" w:fill="B6DDE8" w:themeFill="accent5" w:themeFillTint="66"/>
          </w:tcPr>
          <w:p w14:paraId="4ACD6983" w14:textId="5DEB595F" w:rsidR="00FF151D" w:rsidRPr="00061A87" w:rsidRDefault="001751FA" w:rsidP="00FF151D">
            <w:pPr>
              <w:spacing w:line="259" w:lineRule="auto"/>
              <w:ind w:left="43"/>
              <w:rPr>
                <w:rFonts w:ascii="Times New Roman" w:hAnsi="Times New Roman" w:cs="Times New Roman"/>
              </w:rPr>
            </w:pPr>
            <w:r>
              <w:rPr>
                <w:rFonts w:ascii="Times New Roman" w:hAnsi="Times New Roman" w:cs="Times New Roman"/>
                <w:b/>
              </w:rPr>
              <w:t>Modules</w:t>
            </w:r>
          </w:p>
        </w:tc>
        <w:tc>
          <w:tcPr>
            <w:tcW w:w="2328" w:type="dxa"/>
            <w:tcBorders>
              <w:top w:val="single" w:sz="6" w:space="0" w:color="000000"/>
              <w:left w:val="single" w:sz="6" w:space="0" w:color="000000"/>
              <w:bottom w:val="single" w:sz="6" w:space="0" w:color="000000"/>
              <w:right w:val="single" w:sz="6" w:space="0" w:color="000000"/>
            </w:tcBorders>
            <w:shd w:val="clear" w:color="auto" w:fill="B6DDE8" w:themeFill="accent5" w:themeFillTint="66"/>
          </w:tcPr>
          <w:p w14:paraId="45559AE2" w14:textId="0AE1D4B1" w:rsidR="00FF151D" w:rsidRPr="00061A87" w:rsidRDefault="00FF151D" w:rsidP="00FF151D">
            <w:pPr>
              <w:spacing w:line="259" w:lineRule="auto"/>
              <w:ind w:left="43"/>
              <w:rPr>
                <w:rFonts w:ascii="Times New Roman" w:hAnsi="Times New Roman" w:cs="Times New Roman"/>
              </w:rPr>
            </w:pPr>
            <w:r w:rsidRPr="00061A87">
              <w:rPr>
                <w:rFonts w:ascii="Times New Roman" w:hAnsi="Times New Roman" w:cs="Times New Roman"/>
                <w:b/>
              </w:rPr>
              <w:t>Topic</w:t>
            </w:r>
          </w:p>
        </w:tc>
        <w:tc>
          <w:tcPr>
            <w:tcW w:w="2429" w:type="dxa"/>
            <w:tcBorders>
              <w:top w:val="single" w:sz="6" w:space="0" w:color="000000"/>
              <w:left w:val="single" w:sz="6" w:space="0" w:color="000000"/>
              <w:bottom w:val="single" w:sz="6" w:space="0" w:color="000000"/>
              <w:right w:val="single" w:sz="6" w:space="0" w:color="000000"/>
            </w:tcBorders>
            <w:shd w:val="clear" w:color="auto" w:fill="B6DDE8" w:themeFill="accent5" w:themeFillTint="66"/>
          </w:tcPr>
          <w:p w14:paraId="75381D54" w14:textId="14A94BCB" w:rsidR="00FF151D" w:rsidRPr="00061A87" w:rsidRDefault="00FF151D" w:rsidP="00FF151D">
            <w:pPr>
              <w:spacing w:line="259" w:lineRule="auto"/>
              <w:ind w:left="43"/>
              <w:rPr>
                <w:rFonts w:ascii="Times New Roman" w:hAnsi="Times New Roman" w:cs="Times New Roman"/>
              </w:rPr>
            </w:pPr>
            <w:r w:rsidRPr="00061A87">
              <w:rPr>
                <w:rFonts w:ascii="Times New Roman" w:hAnsi="Times New Roman" w:cs="Times New Roman"/>
                <w:b/>
              </w:rPr>
              <w:t>Reading / Exams</w:t>
            </w:r>
          </w:p>
        </w:tc>
        <w:tc>
          <w:tcPr>
            <w:tcW w:w="4046" w:type="dxa"/>
            <w:tcBorders>
              <w:top w:val="single" w:sz="6" w:space="0" w:color="000000"/>
              <w:left w:val="single" w:sz="6" w:space="0" w:color="000000"/>
              <w:bottom w:val="single" w:sz="6" w:space="0" w:color="000000"/>
              <w:right w:val="single" w:sz="6" w:space="0" w:color="000000"/>
            </w:tcBorders>
            <w:shd w:val="clear" w:color="auto" w:fill="B6DDE8" w:themeFill="accent5" w:themeFillTint="66"/>
          </w:tcPr>
          <w:p w14:paraId="6115DFD9" w14:textId="6A300B53" w:rsidR="00FF151D" w:rsidRPr="00061A87" w:rsidRDefault="00FF151D" w:rsidP="00FF151D">
            <w:pPr>
              <w:spacing w:line="259" w:lineRule="auto"/>
              <w:ind w:left="43"/>
              <w:rPr>
                <w:rFonts w:ascii="Times New Roman" w:hAnsi="Times New Roman" w:cs="Times New Roman"/>
                <w:b/>
              </w:rPr>
            </w:pPr>
            <w:r>
              <w:rPr>
                <w:rFonts w:ascii="Times New Roman" w:hAnsi="Times New Roman" w:cs="Times New Roman"/>
                <w:b/>
              </w:rPr>
              <w:t>Due</w:t>
            </w:r>
          </w:p>
        </w:tc>
      </w:tr>
      <w:tr w:rsidR="00FF151D" w14:paraId="2C1F4E36" w14:textId="1F3974C8" w:rsidTr="001751FA">
        <w:trPr>
          <w:trHeight w:val="669"/>
        </w:trPr>
        <w:tc>
          <w:tcPr>
            <w:tcW w:w="1350" w:type="dxa"/>
            <w:tcBorders>
              <w:top w:val="single" w:sz="6" w:space="0" w:color="000000"/>
              <w:left w:val="single" w:sz="6" w:space="0" w:color="000000"/>
              <w:bottom w:val="single" w:sz="6" w:space="0" w:color="000000"/>
              <w:right w:val="single" w:sz="6" w:space="0" w:color="000000"/>
            </w:tcBorders>
          </w:tcPr>
          <w:p w14:paraId="590A5795" w14:textId="6AC254C8" w:rsidR="00FF151D" w:rsidRPr="00061A87" w:rsidRDefault="001751FA" w:rsidP="00515365">
            <w:pPr>
              <w:spacing w:line="259" w:lineRule="auto"/>
              <w:ind w:left="43"/>
              <w:rPr>
                <w:rFonts w:ascii="Times New Roman" w:hAnsi="Times New Roman" w:cs="Times New Roman"/>
              </w:rPr>
            </w:pPr>
            <w:r>
              <w:rPr>
                <w:rFonts w:ascii="Times New Roman" w:hAnsi="Times New Roman" w:cs="Times New Roman"/>
              </w:rPr>
              <w:t>Module 1</w:t>
            </w:r>
          </w:p>
          <w:p w14:paraId="7CCED2EE" w14:textId="77777777" w:rsidR="00FF151D" w:rsidRPr="00061A87" w:rsidRDefault="00FF151D" w:rsidP="00515365">
            <w:pPr>
              <w:spacing w:line="259" w:lineRule="auto"/>
              <w:ind w:left="43"/>
              <w:rPr>
                <w:rFonts w:ascii="Times New Roman" w:hAnsi="Times New Roman" w:cs="Times New Roman"/>
              </w:rPr>
            </w:pPr>
            <w:r w:rsidRPr="00061A87">
              <w:rPr>
                <w:rFonts w:ascii="Times New Roman" w:hAnsi="Times New Roman" w:cs="Times New Roman"/>
              </w:rPr>
              <w:t xml:space="preserve"> </w:t>
            </w:r>
          </w:p>
          <w:p w14:paraId="257EF291" w14:textId="77777777" w:rsidR="00FF151D" w:rsidRPr="00061A87" w:rsidRDefault="00FF151D" w:rsidP="00515365">
            <w:pPr>
              <w:spacing w:line="259" w:lineRule="auto"/>
              <w:ind w:left="43"/>
              <w:rPr>
                <w:rFonts w:ascii="Times New Roman" w:hAnsi="Times New Roman" w:cs="Times New Roman"/>
              </w:rPr>
            </w:pPr>
            <w:r w:rsidRPr="00061A87">
              <w:rPr>
                <w:rFonts w:ascii="Times New Roman" w:hAnsi="Times New Roman" w:cs="Times New Roman"/>
              </w:rPr>
              <w:t xml:space="preserve"> </w:t>
            </w:r>
          </w:p>
        </w:tc>
        <w:tc>
          <w:tcPr>
            <w:tcW w:w="2328" w:type="dxa"/>
            <w:tcBorders>
              <w:top w:val="single" w:sz="6" w:space="0" w:color="000000"/>
              <w:left w:val="single" w:sz="6" w:space="0" w:color="000000"/>
              <w:bottom w:val="single" w:sz="6" w:space="0" w:color="000000"/>
              <w:right w:val="single" w:sz="6" w:space="0" w:color="000000"/>
            </w:tcBorders>
          </w:tcPr>
          <w:p w14:paraId="122C7321" w14:textId="065DF956" w:rsidR="00FF151D" w:rsidRPr="000A2BAC" w:rsidRDefault="00775CA6" w:rsidP="00063796">
            <w:pPr>
              <w:pStyle w:val="ListParagraph"/>
              <w:numPr>
                <w:ilvl w:val="0"/>
                <w:numId w:val="5"/>
              </w:numPr>
              <w:spacing w:line="259" w:lineRule="auto"/>
              <w:ind w:left="343"/>
              <w:rPr>
                <w:rFonts w:ascii="Times New Roman" w:hAnsi="Times New Roman" w:cs="Times New Roman"/>
                <w:color w:val="000000" w:themeColor="text1"/>
              </w:rPr>
            </w:pPr>
            <w:r w:rsidRPr="000A2BAC">
              <w:rPr>
                <w:rFonts w:ascii="Times New Roman" w:hAnsi="Times New Roman" w:cs="Times New Roman"/>
                <w:color w:val="000000" w:themeColor="text1"/>
              </w:rPr>
              <w:t>Database Design</w:t>
            </w:r>
            <w:r w:rsidR="00FF151D" w:rsidRPr="000A2BAC">
              <w:rPr>
                <w:rFonts w:ascii="Times New Roman" w:hAnsi="Times New Roman" w:cs="Times New Roman"/>
                <w:color w:val="000000" w:themeColor="text1"/>
              </w:rPr>
              <w:t xml:space="preserve"> </w:t>
            </w:r>
          </w:p>
          <w:p w14:paraId="755F355B" w14:textId="1BEC0D07" w:rsidR="00FF151D" w:rsidRPr="000A2BAC" w:rsidRDefault="000A2BAC" w:rsidP="00063796">
            <w:pPr>
              <w:pStyle w:val="ListParagraph"/>
              <w:numPr>
                <w:ilvl w:val="0"/>
                <w:numId w:val="5"/>
              </w:numPr>
              <w:spacing w:line="259" w:lineRule="auto"/>
              <w:ind w:left="343"/>
              <w:rPr>
                <w:rFonts w:ascii="Times New Roman" w:hAnsi="Times New Roman" w:cs="Times New Roman"/>
                <w:color w:val="000000" w:themeColor="text1"/>
              </w:rPr>
            </w:pPr>
            <w:r w:rsidRPr="000A2BAC">
              <w:rPr>
                <w:rFonts w:ascii="Times New Roman" w:hAnsi="Times New Roman" w:cs="Times New Roman"/>
                <w:color w:val="000000" w:themeColor="text1"/>
              </w:rPr>
              <w:t>Using SQL Functions</w:t>
            </w:r>
          </w:p>
          <w:p w14:paraId="608ED460" w14:textId="77777777" w:rsidR="00FF151D" w:rsidRPr="00DA34A5" w:rsidRDefault="00FF151D" w:rsidP="00515365">
            <w:pPr>
              <w:spacing w:line="259" w:lineRule="auto"/>
              <w:ind w:left="43"/>
              <w:rPr>
                <w:rFonts w:ascii="Times New Roman" w:hAnsi="Times New Roman" w:cs="Times New Roman"/>
                <w:color w:val="FF0000"/>
              </w:rPr>
            </w:pPr>
            <w:r w:rsidRPr="00DA34A5">
              <w:rPr>
                <w:rFonts w:ascii="Times New Roman" w:hAnsi="Times New Roman" w:cs="Times New Roman"/>
                <w:color w:val="FF0000"/>
              </w:rPr>
              <w:t xml:space="preserve"> </w:t>
            </w:r>
          </w:p>
        </w:tc>
        <w:tc>
          <w:tcPr>
            <w:tcW w:w="2429" w:type="dxa"/>
            <w:tcBorders>
              <w:top w:val="single" w:sz="6" w:space="0" w:color="000000"/>
              <w:left w:val="single" w:sz="6" w:space="0" w:color="000000"/>
              <w:bottom w:val="single" w:sz="6" w:space="0" w:color="000000"/>
              <w:right w:val="single" w:sz="6" w:space="0" w:color="000000"/>
            </w:tcBorders>
          </w:tcPr>
          <w:p w14:paraId="26C023B4" w14:textId="057CE941" w:rsidR="00FF151D" w:rsidRPr="003331F8" w:rsidRDefault="00775CA6" w:rsidP="00063796">
            <w:pPr>
              <w:pStyle w:val="ListParagraph"/>
              <w:numPr>
                <w:ilvl w:val="0"/>
                <w:numId w:val="6"/>
              </w:numPr>
              <w:spacing w:line="259" w:lineRule="auto"/>
              <w:ind w:left="474" w:hanging="351"/>
              <w:rPr>
                <w:rFonts w:ascii="Times New Roman" w:hAnsi="Times New Roman" w:cs="Times New Roman"/>
                <w:color w:val="000000" w:themeColor="text1"/>
              </w:rPr>
            </w:pPr>
            <w:r w:rsidRPr="003331F8">
              <w:rPr>
                <w:rFonts w:ascii="Times New Roman" w:hAnsi="Times New Roman" w:cs="Times New Roman"/>
                <w:color w:val="000000" w:themeColor="text1"/>
              </w:rPr>
              <w:t xml:space="preserve">Read </w:t>
            </w:r>
            <w:r w:rsidR="00CF6492" w:rsidRPr="003331F8">
              <w:rPr>
                <w:rFonts w:ascii="Times New Roman" w:hAnsi="Times New Roman" w:cs="Times New Roman"/>
                <w:color w:val="000000" w:themeColor="text1"/>
              </w:rPr>
              <w:t xml:space="preserve">Cengage </w:t>
            </w:r>
            <w:r w:rsidRPr="003331F8">
              <w:rPr>
                <w:rFonts w:ascii="Times New Roman" w:hAnsi="Times New Roman" w:cs="Times New Roman"/>
                <w:color w:val="000000" w:themeColor="text1"/>
              </w:rPr>
              <w:t>Chapter 9</w:t>
            </w:r>
            <w:r w:rsidR="00FF151D" w:rsidRPr="003331F8">
              <w:rPr>
                <w:rFonts w:ascii="Times New Roman" w:hAnsi="Times New Roman" w:cs="Times New Roman"/>
                <w:color w:val="000000" w:themeColor="text1"/>
              </w:rPr>
              <w:t xml:space="preserve"> </w:t>
            </w:r>
          </w:p>
          <w:p w14:paraId="34267D7E" w14:textId="206F1720" w:rsidR="00FF151D" w:rsidRPr="00DA34A5" w:rsidRDefault="00775CA6" w:rsidP="00063796">
            <w:pPr>
              <w:numPr>
                <w:ilvl w:val="0"/>
                <w:numId w:val="3"/>
              </w:numPr>
              <w:spacing w:line="239" w:lineRule="auto"/>
              <w:ind w:hanging="360"/>
              <w:rPr>
                <w:rFonts w:ascii="Times New Roman" w:hAnsi="Times New Roman" w:cs="Times New Roman"/>
                <w:color w:val="FF0000"/>
              </w:rPr>
            </w:pPr>
            <w:r w:rsidRPr="003331F8">
              <w:rPr>
                <w:rFonts w:ascii="Times New Roman" w:hAnsi="Times New Roman" w:cs="Times New Roman"/>
                <w:color w:val="000000" w:themeColor="text1"/>
              </w:rPr>
              <w:t xml:space="preserve">Read </w:t>
            </w:r>
            <w:r w:rsidR="00CF6492" w:rsidRPr="003331F8">
              <w:rPr>
                <w:rFonts w:ascii="Times New Roman" w:hAnsi="Times New Roman" w:cs="Times New Roman"/>
                <w:color w:val="000000" w:themeColor="text1"/>
              </w:rPr>
              <w:t xml:space="preserve">Murach </w:t>
            </w:r>
            <w:r w:rsidRPr="003331F8">
              <w:rPr>
                <w:rFonts w:ascii="Times New Roman" w:hAnsi="Times New Roman" w:cs="Times New Roman"/>
                <w:color w:val="000000" w:themeColor="text1"/>
              </w:rPr>
              <w:t>Chapters 9 &amp; 10</w:t>
            </w:r>
            <w:r w:rsidR="00FF151D" w:rsidRPr="003331F8">
              <w:rPr>
                <w:rFonts w:ascii="Times New Roman" w:hAnsi="Times New Roman" w:cs="Times New Roman"/>
                <w:color w:val="000000" w:themeColor="text1"/>
              </w:rPr>
              <w:t xml:space="preserve"> </w:t>
            </w:r>
          </w:p>
          <w:p w14:paraId="43A92117" w14:textId="77777777" w:rsidR="00FF151D" w:rsidRPr="00DA34A5" w:rsidRDefault="00FF151D" w:rsidP="00515365">
            <w:pPr>
              <w:spacing w:line="259" w:lineRule="auto"/>
              <w:ind w:left="43"/>
              <w:rPr>
                <w:rFonts w:ascii="Times New Roman" w:hAnsi="Times New Roman" w:cs="Times New Roman"/>
                <w:color w:val="FF0000"/>
              </w:rPr>
            </w:pPr>
            <w:r w:rsidRPr="00DA34A5">
              <w:rPr>
                <w:rFonts w:ascii="Times New Roman" w:hAnsi="Times New Roman" w:cs="Times New Roman"/>
                <w:color w:val="FF0000"/>
              </w:rPr>
              <w:t xml:space="preserve"> </w:t>
            </w:r>
          </w:p>
          <w:p w14:paraId="4A6752C9" w14:textId="77777777" w:rsidR="00FF151D" w:rsidRPr="00DA34A5" w:rsidRDefault="00FF151D" w:rsidP="00515365">
            <w:pPr>
              <w:spacing w:line="259" w:lineRule="auto"/>
              <w:ind w:left="43"/>
              <w:rPr>
                <w:rFonts w:ascii="Times New Roman" w:hAnsi="Times New Roman" w:cs="Times New Roman"/>
                <w:color w:val="FF0000"/>
              </w:rPr>
            </w:pPr>
            <w:r w:rsidRPr="00DA34A5">
              <w:rPr>
                <w:rFonts w:ascii="Times New Roman" w:hAnsi="Times New Roman" w:cs="Times New Roman"/>
                <w:color w:val="FF0000"/>
              </w:rPr>
              <w:t xml:space="preserve"> </w:t>
            </w:r>
          </w:p>
          <w:p w14:paraId="05FEF748" w14:textId="6837BBCF" w:rsidR="00FF151D" w:rsidRPr="00DA34A5" w:rsidRDefault="00FF151D" w:rsidP="00061A87">
            <w:pPr>
              <w:spacing w:line="259" w:lineRule="auto"/>
              <w:ind w:left="43"/>
              <w:rPr>
                <w:rFonts w:ascii="Times New Roman" w:hAnsi="Times New Roman" w:cs="Times New Roman"/>
                <w:color w:val="FF0000"/>
              </w:rPr>
            </w:pPr>
            <w:r w:rsidRPr="00DA34A5">
              <w:rPr>
                <w:rFonts w:ascii="Times New Roman" w:hAnsi="Times New Roman" w:cs="Times New Roman"/>
                <w:color w:val="FF0000"/>
              </w:rPr>
              <w:t xml:space="preserve"> </w:t>
            </w:r>
          </w:p>
          <w:p w14:paraId="2CC8BD9F" w14:textId="01061F20" w:rsidR="00FF151D" w:rsidRPr="00DA34A5" w:rsidRDefault="00FF151D" w:rsidP="00515365">
            <w:pPr>
              <w:spacing w:line="259" w:lineRule="auto"/>
              <w:ind w:left="456"/>
              <w:rPr>
                <w:rFonts w:ascii="Times New Roman" w:hAnsi="Times New Roman" w:cs="Times New Roman"/>
                <w:color w:val="FF0000"/>
              </w:rPr>
            </w:pPr>
          </w:p>
        </w:tc>
        <w:tc>
          <w:tcPr>
            <w:tcW w:w="4046" w:type="dxa"/>
            <w:tcBorders>
              <w:top w:val="single" w:sz="6" w:space="0" w:color="000000"/>
              <w:left w:val="single" w:sz="6" w:space="0" w:color="000000"/>
              <w:bottom w:val="single" w:sz="6" w:space="0" w:color="000000"/>
              <w:right w:val="single" w:sz="6" w:space="0" w:color="000000"/>
            </w:tcBorders>
          </w:tcPr>
          <w:p w14:paraId="22297CB5" w14:textId="0FCC1FF2" w:rsidR="00FF151D" w:rsidRPr="003331F8" w:rsidRDefault="0029217F" w:rsidP="00063796">
            <w:pPr>
              <w:numPr>
                <w:ilvl w:val="0"/>
                <w:numId w:val="2"/>
              </w:numPr>
              <w:spacing w:line="259" w:lineRule="auto"/>
              <w:ind w:hanging="360"/>
              <w:rPr>
                <w:rFonts w:ascii="Times New Roman" w:hAnsi="Times New Roman" w:cs="Times New Roman"/>
                <w:color w:val="000000" w:themeColor="text1"/>
              </w:rPr>
            </w:pPr>
            <w:r>
              <w:rPr>
                <w:rFonts w:ascii="Times New Roman" w:hAnsi="Times New Roman" w:cs="Times New Roman"/>
                <w:color w:val="000000" w:themeColor="text1"/>
                <w:u w:val="single"/>
              </w:rPr>
              <w:t>Practice</w:t>
            </w:r>
            <w:r w:rsidR="00FF151D" w:rsidRPr="003331F8">
              <w:rPr>
                <w:rFonts w:ascii="Times New Roman" w:hAnsi="Times New Roman" w:cs="Times New Roman"/>
                <w:color w:val="000000" w:themeColor="text1"/>
                <w:u w:val="single"/>
              </w:rPr>
              <w:t xml:space="preserve"> Activity 1</w:t>
            </w:r>
            <w:r w:rsidR="00FF151D" w:rsidRPr="003331F8">
              <w:rPr>
                <w:rFonts w:ascii="Times New Roman" w:hAnsi="Times New Roman" w:cs="Times New Roman"/>
                <w:color w:val="000000" w:themeColor="text1"/>
              </w:rPr>
              <w:t xml:space="preserve"> – </w:t>
            </w:r>
          </w:p>
          <w:p w14:paraId="220B5493" w14:textId="356EF4C1" w:rsidR="00E73432" w:rsidRPr="003331F8" w:rsidRDefault="00775CA6" w:rsidP="00063796">
            <w:pPr>
              <w:pStyle w:val="ListParagraph"/>
              <w:numPr>
                <w:ilvl w:val="0"/>
                <w:numId w:val="8"/>
              </w:numPr>
              <w:spacing w:line="259" w:lineRule="auto"/>
              <w:ind w:left="491" w:hanging="180"/>
              <w:rPr>
                <w:rFonts w:ascii="Times New Roman" w:hAnsi="Times New Roman" w:cs="Times New Roman"/>
                <w:color w:val="000000" w:themeColor="text1"/>
              </w:rPr>
            </w:pPr>
            <w:r w:rsidRPr="003331F8">
              <w:rPr>
                <w:rFonts w:ascii="Times New Roman" w:hAnsi="Times New Roman" w:cs="Times New Roman"/>
                <w:color w:val="000000" w:themeColor="text1"/>
              </w:rPr>
              <w:t>Murach SQL Server 201</w:t>
            </w:r>
            <w:r w:rsidR="000F01E9">
              <w:rPr>
                <w:rFonts w:ascii="Times New Roman" w:hAnsi="Times New Roman" w:cs="Times New Roman"/>
                <w:color w:val="000000" w:themeColor="text1"/>
              </w:rPr>
              <w:t>6</w:t>
            </w:r>
            <w:r w:rsidRPr="003331F8">
              <w:rPr>
                <w:rFonts w:ascii="Times New Roman" w:hAnsi="Times New Roman" w:cs="Times New Roman"/>
                <w:color w:val="000000" w:themeColor="text1"/>
              </w:rPr>
              <w:t xml:space="preserve"> Chap 9 Exercises </w:t>
            </w:r>
            <w:r w:rsidR="00D63C60">
              <w:rPr>
                <w:rFonts w:ascii="Times New Roman" w:hAnsi="Times New Roman" w:cs="Times New Roman"/>
                <w:color w:val="000000" w:themeColor="text1"/>
              </w:rPr>
              <w:t>page 300</w:t>
            </w:r>
            <w:r w:rsidR="00FF151D" w:rsidRPr="003331F8">
              <w:rPr>
                <w:rFonts w:ascii="Times New Roman" w:hAnsi="Times New Roman" w:cs="Times New Roman"/>
                <w:color w:val="000000" w:themeColor="text1"/>
              </w:rPr>
              <w:t xml:space="preserve"> </w:t>
            </w:r>
          </w:p>
          <w:p w14:paraId="4C712669" w14:textId="24DEDB9E" w:rsidR="00775CA6" w:rsidRPr="003331F8" w:rsidRDefault="00775CA6" w:rsidP="00775CA6">
            <w:pPr>
              <w:pStyle w:val="ListParagraph"/>
              <w:numPr>
                <w:ilvl w:val="0"/>
                <w:numId w:val="8"/>
              </w:numPr>
              <w:spacing w:line="259" w:lineRule="auto"/>
              <w:ind w:left="491" w:hanging="180"/>
              <w:rPr>
                <w:rFonts w:ascii="Times New Roman" w:hAnsi="Times New Roman" w:cs="Times New Roman"/>
                <w:color w:val="000000" w:themeColor="text1"/>
              </w:rPr>
            </w:pPr>
            <w:r w:rsidRPr="003331F8">
              <w:rPr>
                <w:rFonts w:ascii="Times New Roman" w:hAnsi="Times New Roman" w:cs="Times New Roman"/>
                <w:color w:val="000000" w:themeColor="text1"/>
              </w:rPr>
              <w:t>Murach SQL Server 201</w:t>
            </w:r>
            <w:r w:rsidR="000F01E9">
              <w:rPr>
                <w:rFonts w:ascii="Times New Roman" w:hAnsi="Times New Roman" w:cs="Times New Roman"/>
                <w:color w:val="000000" w:themeColor="text1"/>
              </w:rPr>
              <w:t>6</w:t>
            </w:r>
            <w:r w:rsidRPr="003331F8">
              <w:rPr>
                <w:rFonts w:ascii="Times New Roman" w:hAnsi="Times New Roman" w:cs="Times New Roman"/>
                <w:color w:val="000000" w:themeColor="text1"/>
              </w:rPr>
              <w:t xml:space="preserve"> Chap 10 Exercises </w:t>
            </w:r>
            <w:r w:rsidR="00D63C60">
              <w:rPr>
                <w:rFonts w:ascii="Times New Roman" w:hAnsi="Times New Roman" w:cs="Times New Roman"/>
                <w:color w:val="000000" w:themeColor="text1"/>
              </w:rPr>
              <w:t>page 331</w:t>
            </w:r>
          </w:p>
          <w:p w14:paraId="4216DD87" w14:textId="551FA28C" w:rsidR="00FF151D" w:rsidRPr="003331F8" w:rsidRDefault="00FF151D" w:rsidP="00063796">
            <w:pPr>
              <w:numPr>
                <w:ilvl w:val="0"/>
                <w:numId w:val="2"/>
              </w:numPr>
              <w:spacing w:line="259" w:lineRule="auto"/>
              <w:ind w:hanging="360"/>
              <w:rPr>
                <w:rFonts w:ascii="Times New Roman" w:hAnsi="Times New Roman" w:cs="Times New Roman"/>
                <w:color w:val="000000" w:themeColor="text1"/>
              </w:rPr>
            </w:pPr>
            <w:r w:rsidRPr="003331F8">
              <w:rPr>
                <w:rFonts w:ascii="Times New Roman" w:hAnsi="Times New Roman" w:cs="Times New Roman"/>
                <w:color w:val="000000" w:themeColor="text1"/>
                <w:u w:val="single"/>
              </w:rPr>
              <w:t>Lab 1</w:t>
            </w:r>
            <w:r w:rsidRPr="003331F8">
              <w:rPr>
                <w:rFonts w:ascii="Times New Roman" w:hAnsi="Times New Roman" w:cs="Times New Roman"/>
                <w:color w:val="000000" w:themeColor="text1"/>
              </w:rPr>
              <w:t xml:space="preserve"> –</w:t>
            </w:r>
          </w:p>
          <w:p w14:paraId="0FB7D4D7" w14:textId="5A051B8A" w:rsidR="00E73432" w:rsidRPr="003331F8" w:rsidRDefault="00B170B8" w:rsidP="00063796">
            <w:pPr>
              <w:pStyle w:val="ListParagraph"/>
              <w:numPr>
                <w:ilvl w:val="0"/>
                <w:numId w:val="7"/>
              </w:numPr>
              <w:spacing w:line="259" w:lineRule="auto"/>
              <w:ind w:left="491" w:hanging="180"/>
              <w:rPr>
                <w:rFonts w:ascii="Times New Roman" w:hAnsi="Times New Roman" w:cs="Times New Roman"/>
                <w:color w:val="000000" w:themeColor="text1"/>
              </w:rPr>
            </w:pPr>
            <w:r w:rsidRPr="003331F8">
              <w:rPr>
                <w:rFonts w:ascii="Times New Roman" w:hAnsi="Times New Roman" w:cs="Times New Roman"/>
                <w:color w:val="000000" w:themeColor="text1"/>
              </w:rPr>
              <w:t>Cengage Problems 1, 4 and 6 pages 478-479</w:t>
            </w:r>
          </w:p>
          <w:p w14:paraId="385ACEA8" w14:textId="1E277CC0" w:rsidR="00BC5BF8" w:rsidRPr="00DB7E5A" w:rsidRDefault="00B170B8" w:rsidP="00063796">
            <w:pPr>
              <w:pStyle w:val="ListParagraph"/>
              <w:numPr>
                <w:ilvl w:val="0"/>
                <w:numId w:val="7"/>
              </w:numPr>
              <w:spacing w:line="259" w:lineRule="auto"/>
              <w:ind w:left="491" w:hanging="180"/>
              <w:rPr>
                <w:rFonts w:ascii="Times New Roman" w:hAnsi="Times New Roman" w:cs="Times New Roman"/>
              </w:rPr>
            </w:pPr>
            <w:r w:rsidRPr="00DB7E5A">
              <w:rPr>
                <w:rFonts w:ascii="Times New Roman" w:hAnsi="Times New Roman" w:cs="Times New Roman"/>
              </w:rPr>
              <w:t>Murach Exercises</w:t>
            </w:r>
            <w:r w:rsidR="00E90965" w:rsidRPr="00DB7E5A">
              <w:rPr>
                <w:rFonts w:ascii="Times New Roman" w:hAnsi="Times New Roman" w:cs="Times New Roman"/>
              </w:rPr>
              <w:t xml:space="preserve"> for Chaps 9 &amp; 10</w:t>
            </w:r>
          </w:p>
          <w:p w14:paraId="4BBD0836" w14:textId="77777777" w:rsidR="00FF151D" w:rsidRPr="004A74B8" w:rsidRDefault="00FF151D" w:rsidP="00333E18">
            <w:pPr>
              <w:numPr>
                <w:ilvl w:val="0"/>
                <w:numId w:val="2"/>
              </w:numPr>
              <w:spacing w:line="259" w:lineRule="auto"/>
              <w:ind w:hanging="360"/>
              <w:rPr>
                <w:rFonts w:ascii="Times New Roman" w:hAnsi="Times New Roman" w:cs="Times New Roman"/>
                <w:color w:val="000000" w:themeColor="text1"/>
                <w:u w:val="single"/>
              </w:rPr>
            </w:pPr>
            <w:r w:rsidRPr="003331F8">
              <w:rPr>
                <w:rFonts w:ascii="Times New Roman" w:hAnsi="Times New Roman" w:cs="Times New Roman"/>
                <w:color w:val="000000" w:themeColor="text1"/>
                <w:u w:val="single"/>
              </w:rPr>
              <w:t>Quiz 1</w:t>
            </w:r>
            <w:r w:rsidRPr="003B2D60">
              <w:rPr>
                <w:rFonts w:ascii="Times New Roman" w:hAnsi="Times New Roman" w:cs="Times New Roman"/>
                <w:color w:val="FF0000"/>
                <w:u w:val="single"/>
              </w:rPr>
              <w:t xml:space="preserve"> </w:t>
            </w:r>
          </w:p>
          <w:p w14:paraId="7A41D42D" w14:textId="200A71D0" w:rsidR="004A74B8" w:rsidRPr="003B2D60" w:rsidRDefault="004A74B8" w:rsidP="004A74B8">
            <w:pPr>
              <w:spacing w:line="259" w:lineRule="auto"/>
              <w:ind w:left="367"/>
              <w:rPr>
                <w:rFonts w:ascii="Times New Roman" w:hAnsi="Times New Roman" w:cs="Times New Roman"/>
                <w:color w:val="000000" w:themeColor="text1"/>
                <w:u w:val="single"/>
              </w:rPr>
            </w:pPr>
          </w:p>
        </w:tc>
      </w:tr>
      <w:tr w:rsidR="00FF151D" w14:paraId="73E91948" w14:textId="4A75B30A" w:rsidTr="001751FA">
        <w:trPr>
          <w:trHeight w:val="2469"/>
        </w:trPr>
        <w:tc>
          <w:tcPr>
            <w:tcW w:w="1350" w:type="dxa"/>
            <w:tcBorders>
              <w:top w:val="single" w:sz="6" w:space="0" w:color="000000"/>
              <w:left w:val="single" w:sz="6" w:space="0" w:color="000000"/>
              <w:bottom w:val="single" w:sz="6" w:space="0" w:color="000000"/>
              <w:right w:val="single" w:sz="6" w:space="0" w:color="000000"/>
            </w:tcBorders>
          </w:tcPr>
          <w:p w14:paraId="4808321A" w14:textId="1C3C4EC2" w:rsidR="00FF151D" w:rsidRPr="00061A87" w:rsidRDefault="001751FA" w:rsidP="00515365">
            <w:pPr>
              <w:spacing w:line="259" w:lineRule="auto"/>
              <w:ind w:left="43"/>
              <w:rPr>
                <w:rFonts w:ascii="Times New Roman" w:hAnsi="Times New Roman" w:cs="Times New Roman"/>
              </w:rPr>
            </w:pPr>
            <w:r>
              <w:rPr>
                <w:rFonts w:ascii="Times New Roman" w:hAnsi="Times New Roman" w:cs="Times New Roman"/>
              </w:rPr>
              <w:t>Module 2</w:t>
            </w:r>
          </w:p>
          <w:p w14:paraId="7D76EA08" w14:textId="77777777" w:rsidR="00FF151D" w:rsidRPr="00061A87" w:rsidRDefault="00FF151D" w:rsidP="00515365">
            <w:pPr>
              <w:spacing w:line="259" w:lineRule="auto"/>
              <w:ind w:left="43"/>
              <w:rPr>
                <w:rFonts w:ascii="Times New Roman" w:hAnsi="Times New Roman" w:cs="Times New Roman"/>
              </w:rPr>
            </w:pPr>
            <w:r w:rsidRPr="00061A87">
              <w:rPr>
                <w:rFonts w:ascii="Times New Roman" w:hAnsi="Times New Roman" w:cs="Times New Roman"/>
              </w:rPr>
              <w:t xml:space="preserve"> </w:t>
            </w:r>
          </w:p>
          <w:p w14:paraId="55FD25E6" w14:textId="77777777" w:rsidR="00FF151D" w:rsidRPr="00061A87" w:rsidRDefault="00FF151D" w:rsidP="00515365">
            <w:pPr>
              <w:spacing w:line="259" w:lineRule="auto"/>
              <w:ind w:left="43"/>
              <w:rPr>
                <w:rFonts w:ascii="Times New Roman" w:hAnsi="Times New Roman" w:cs="Times New Roman"/>
              </w:rPr>
            </w:pPr>
            <w:r w:rsidRPr="00061A87">
              <w:rPr>
                <w:rFonts w:ascii="Times New Roman" w:hAnsi="Times New Roman" w:cs="Times New Roman"/>
              </w:rPr>
              <w:t xml:space="preserve"> </w:t>
            </w:r>
          </w:p>
        </w:tc>
        <w:tc>
          <w:tcPr>
            <w:tcW w:w="2328" w:type="dxa"/>
            <w:tcBorders>
              <w:top w:val="single" w:sz="6" w:space="0" w:color="000000"/>
              <w:left w:val="single" w:sz="6" w:space="0" w:color="000000"/>
              <w:bottom w:val="single" w:sz="6" w:space="0" w:color="000000"/>
              <w:right w:val="single" w:sz="6" w:space="0" w:color="000000"/>
            </w:tcBorders>
          </w:tcPr>
          <w:p w14:paraId="52250B40" w14:textId="008CEB12" w:rsidR="00ED685E" w:rsidRPr="000A2BAC" w:rsidRDefault="00DC28E2" w:rsidP="00063796">
            <w:pPr>
              <w:pStyle w:val="ListParagraph"/>
              <w:numPr>
                <w:ilvl w:val="0"/>
                <w:numId w:val="5"/>
              </w:numPr>
              <w:spacing w:line="259" w:lineRule="auto"/>
              <w:ind w:left="343"/>
              <w:rPr>
                <w:rFonts w:ascii="Times New Roman" w:hAnsi="Times New Roman" w:cs="Times New Roman"/>
                <w:color w:val="000000" w:themeColor="text1"/>
              </w:rPr>
            </w:pPr>
            <w:r w:rsidRPr="000A2BAC">
              <w:rPr>
                <w:rFonts w:ascii="Times New Roman" w:hAnsi="Times New Roman" w:cs="Times New Roman"/>
                <w:color w:val="000000" w:themeColor="text1"/>
              </w:rPr>
              <w:t>Transaction Management and Concurrency Control</w:t>
            </w:r>
          </w:p>
          <w:p w14:paraId="722D7196" w14:textId="49BC769F" w:rsidR="00ED685E" w:rsidRPr="000A2BAC" w:rsidRDefault="000A2BAC" w:rsidP="00063796">
            <w:pPr>
              <w:pStyle w:val="ListParagraph"/>
              <w:numPr>
                <w:ilvl w:val="0"/>
                <w:numId w:val="5"/>
              </w:numPr>
              <w:spacing w:line="259" w:lineRule="auto"/>
              <w:ind w:left="343"/>
              <w:rPr>
                <w:rFonts w:ascii="Times New Roman" w:hAnsi="Times New Roman" w:cs="Times New Roman"/>
                <w:color w:val="000000" w:themeColor="text1"/>
              </w:rPr>
            </w:pPr>
            <w:r w:rsidRPr="000A2BAC">
              <w:rPr>
                <w:rFonts w:ascii="Times New Roman" w:hAnsi="Times New Roman" w:cs="Times New Roman"/>
                <w:color w:val="000000" w:themeColor="text1"/>
              </w:rPr>
              <w:t>Creating and Maintaining SQL Server Databases</w:t>
            </w:r>
          </w:p>
          <w:p w14:paraId="6BA3BF18" w14:textId="2EDB9D3A" w:rsidR="00FF151D" w:rsidRPr="00DA34A5" w:rsidRDefault="00FF151D" w:rsidP="00ED685E">
            <w:pPr>
              <w:pStyle w:val="ListParagraph"/>
              <w:spacing w:line="259" w:lineRule="auto"/>
              <w:ind w:left="343"/>
              <w:rPr>
                <w:rFonts w:ascii="Times New Roman" w:hAnsi="Times New Roman" w:cs="Times New Roman"/>
                <w:color w:val="FF0000"/>
              </w:rPr>
            </w:pPr>
          </w:p>
        </w:tc>
        <w:tc>
          <w:tcPr>
            <w:tcW w:w="2429" w:type="dxa"/>
            <w:tcBorders>
              <w:top w:val="single" w:sz="6" w:space="0" w:color="000000"/>
              <w:left w:val="single" w:sz="6" w:space="0" w:color="000000"/>
              <w:bottom w:val="single" w:sz="6" w:space="0" w:color="000000"/>
              <w:right w:val="single" w:sz="6" w:space="0" w:color="000000"/>
            </w:tcBorders>
          </w:tcPr>
          <w:p w14:paraId="5A76E5DB" w14:textId="23B5177E" w:rsidR="00ED685E" w:rsidRPr="003331F8" w:rsidRDefault="00ED685E" w:rsidP="00063796">
            <w:pPr>
              <w:pStyle w:val="ListParagraph"/>
              <w:numPr>
                <w:ilvl w:val="0"/>
                <w:numId w:val="6"/>
              </w:numPr>
              <w:spacing w:line="259" w:lineRule="auto"/>
              <w:ind w:left="474" w:hanging="351"/>
              <w:rPr>
                <w:rFonts w:ascii="Times New Roman" w:hAnsi="Times New Roman" w:cs="Times New Roman"/>
                <w:color w:val="000000" w:themeColor="text1"/>
              </w:rPr>
            </w:pPr>
            <w:r w:rsidRPr="003331F8">
              <w:rPr>
                <w:rFonts w:ascii="Times New Roman" w:hAnsi="Times New Roman" w:cs="Times New Roman"/>
                <w:color w:val="000000" w:themeColor="text1"/>
              </w:rPr>
              <w:t xml:space="preserve">Read </w:t>
            </w:r>
            <w:r w:rsidR="00CF6492" w:rsidRPr="003331F8">
              <w:rPr>
                <w:rFonts w:ascii="Times New Roman" w:hAnsi="Times New Roman" w:cs="Times New Roman"/>
                <w:color w:val="000000" w:themeColor="text1"/>
              </w:rPr>
              <w:t xml:space="preserve">Cengage </w:t>
            </w:r>
            <w:r w:rsidRPr="003331F8">
              <w:rPr>
                <w:rFonts w:ascii="Times New Roman" w:hAnsi="Times New Roman" w:cs="Times New Roman"/>
                <w:color w:val="000000" w:themeColor="text1"/>
              </w:rPr>
              <w:t xml:space="preserve">Chapter </w:t>
            </w:r>
            <w:r w:rsidR="00C74E7B" w:rsidRPr="003331F8">
              <w:rPr>
                <w:rFonts w:ascii="Times New Roman" w:hAnsi="Times New Roman" w:cs="Times New Roman"/>
                <w:color w:val="000000" w:themeColor="text1"/>
              </w:rPr>
              <w:t>10</w:t>
            </w:r>
            <w:r w:rsidRPr="003331F8">
              <w:rPr>
                <w:rFonts w:ascii="Times New Roman" w:hAnsi="Times New Roman" w:cs="Times New Roman"/>
                <w:color w:val="000000" w:themeColor="text1"/>
              </w:rPr>
              <w:t xml:space="preserve"> </w:t>
            </w:r>
          </w:p>
          <w:p w14:paraId="1E5CD86E" w14:textId="227091F4" w:rsidR="00ED685E" w:rsidRPr="003331F8" w:rsidRDefault="00C74E7B" w:rsidP="00C74E7B">
            <w:pPr>
              <w:numPr>
                <w:ilvl w:val="0"/>
                <w:numId w:val="3"/>
              </w:numPr>
              <w:spacing w:line="239" w:lineRule="auto"/>
              <w:ind w:hanging="360"/>
              <w:rPr>
                <w:rFonts w:ascii="Times New Roman" w:hAnsi="Times New Roman" w:cs="Times New Roman"/>
                <w:color w:val="000000" w:themeColor="text1"/>
              </w:rPr>
            </w:pPr>
            <w:r w:rsidRPr="003331F8">
              <w:rPr>
                <w:rFonts w:ascii="Times New Roman" w:hAnsi="Times New Roman" w:cs="Times New Roman"/>
                <w:color w:val="000000" w:themeColor="text1"/>
              </w:rPr>
              <w:t xml:space="preserve">Read </w:t>
            </w:r>
            <w:r w:rsidR="00CF6492" w:rsidRPr="003331F8">
              <w:rPr>
                <w:rFonts w:ascii="Times New Roman" w:hAnsi="Times New Roman" w:cs="Times New Roman"/>
                <w:color w:val="000000" w:themeColor="text1"/>
              </w:rPr>
              <w:t xml:space="preserve">Murach </w:t>
            </w:r>
            <w:r w:rsidRPr="003331F8">
              <w:rPr>
                <w:rFonts w:ascii="Times New Roman" w:hAnsi="Times New Roman" w:cs="Times New Roman"/>
                <w:color w:val="000000" w:themeColor="text1"/>
              </w:rPr>
              <w:t xml:space="preserve">Chapters 11 &amp; 12 </w:t>
            </w:r>
          </w:p>
          <w:p w14:paraId="6AE7AD94" w14:textId="77777777" w:rsidR="00ED685E" w:rsidRPr="00DA34A5" w:rsidRDefault="00ED685E" w:rsidP="00ED685E">
            <w:pPr>
              <w:spacing w:line="239" w:lineRule="auto"/>
              <w:ind w:left="456"/>
              <w:rPr>
                <w:rFonts w:ascii="Times New Roman" w:hAnsi="Times New Roman" w:cs="Times New Roman"/>
                <w:color w:val="FF0000"/>
              </w:rPr>
            </w:pPr>
          </w:p>
          <w:p w14:paraId="32800268" w14:textId="77777777" w:rsidR="00FF151D" w:rsidRPr="00DA34A5" w:rsidRDefault="00FF151D" w:rsidP="00515365">
            <w:pPr>
              <w:spacing w:line="259" w:lineRule="auto"/>
              <w:ind w:left="43"/>
              <w:rPr>
                <w:rFonts w:ascii="Times New Roman" w:hAnsi="Times New Roman" w:cs="Times New Roman"/>
                <w:color w:val="FF0000"/>
              </w:rPr>
            </w:pPr>
            <w:r w:rsidRPr="00DA34A5">
              <w:rPr>
                <w:rFonts w:ascii="Times New Roman" w:hAnsi="Times New Roman" w:cs="Times New Roman"/>
                <w:color w:val="FF0000"/>
              </w:rPr>
              <w:t xml:space="preserve"> </w:t>
            </w:r>
          </w:p>
        </w:tc>
        <w:tc>
          <w:tcPr>
            <w:tcW w:w="4046" w:type="dxa"/>
            <w:tcBorders>
              <w:top w:val="single" w:sz="6" w:space="0" w:color="000000"/>
              <w:left w:val="single" w:sz="6" w:space="0" w:color="000000"/>
              <w:bottom w:val="single" w:sz="6" w:space="0" w:color="000000"/>
              <w:right w:val="single" w:sz="6" w:space="0" w:color="000000"/>
            </w:tcBorders>
          </w:tcPr>
          <w:p w14:paraId="7A99E4EA" w14:textId="19B7E84A" w:rsidR="00ED685E" w:rsidRPr="003331F8" w:rsidRDefault="0029217F" w:rsidP="00063796">
            <w:pPr>
              <w:numPr>
                <w:ilvl w:val="0"/>
                <w:numId w:val="2"/>
              </w:numPr>
              <w:spacing w:line="259" w:lineRule="auto"/>
              <w:ind w:hanging="360"/>
              <w:rPr>
                <w:rFonts w:ascii="Times New Roman" w:hAnsi="Times New Roman" w:cs="Times New Roman"/>
                <w:color w:val="000000" w:themeColor="text1"/>
              </w:rPr>
            </w:pPr>
            <w:r>
              <w:rPr>
                <w:rFonts w:ascii="Times New Roman" w:hAnsi="Times New Roman" w:cs="Times New Roman"/>
                <w:color w:val="000000" w:themeColor="text1"/>
                <w:u w:val="single"/>
              </w:rPr>
              <w:t>Practice</w:t>
            </w:r>
            <w:r w:rsidR="00ED685E" w:rsidRPr="003331F8">
              <w:rPr>
                <w:rFonts w:ascii="Times New Roman" w:hAnsi="Times New Roman" w:cs="Times New Roman"/>
                <w:color w:val="000000" w:themeColor="text1"/>
                <w:u w:val="single"/>
              </w:rPr>
              <w:t xml:space="preserve"> Activity 2</w:t>
            </w:r>
            <w:r w:rsidR="00ED685E" w:rsidRPr="003331F8">
              <w:rPr>
                <w:rFonts w:ascii="Times New Roman" w:hAnsi="Times New Roman" w:cs="Times New Roman"/>
                <w:color w:val="000000" w:themeColor="text1"/>
              </w:rPr>
              <w:t xml:space="preserve"> – </w:t>
            </w:r>
          </w:p>
          <w:p w14:paraId="7ED92227" w14:textId="55BEF49B" w:rsidR="00274B21" w:rsidRPr="003331F8" w:rsidRDefault="000F01E9" w:rsidP="00274B21">
            <w:pPr>
              <w:pStyle w:val="ListParagraph"/>
              <w:numPr>
                <w:ilvl w:val="0"/>
                <w:numId w:val="8"/>
              </w:numPr>
              <w:spacing w:line="259" w:lineRule="auto"/>
              <w:ind w:left="491" w:hanging="180"/>
              <w:rPr>
                <w:rFonts w:ascii="Times New Roman" w:hAnsi="Times New Roman" w:cs="Times New Roman"/>
                <w:color w:val="000000" w:themeColor="text1"/>
              </w:rPr>
            </w:pPr>
            <w:r>
              <w:rPr>
                <w:rFonts w:ascii="Times New Roman" w:hAnsi="Times New Roman" w:cs="Times New Roman"/>
                <w:color w:val="000000" w:themeColor="text1"/>
              </w:rPr>
              <w:t>Murach SQL Server 2016</w:t>
            </w:r>
            <w:r w:rsidR="00274B21" w:rsidRPr="003331F8">
              <w:rPr>
                <w:rFonts w:ascii="Times New Roman" w:hAnsi="Times New Roman" w:cs="Times New Roman"/>
                <w:color w:val="000000" w:themeColor="text1"/>
              </w:rPr>
              <w:t xml:space="preserve"> Chap 11 Exercises </w:t>
            </w:r>
            <w:r w:rsidR="009F5DE2">
              <w:rPr>
                <w:rFonts w:ascii="Times New Roman" w:hAnsi="Times New Roman" w:cs="Times New Roman"/>
                <w:color w:val="000000" w:themeColor="text1"/>
              </w:rPr>
              <w:t>page 365</w:t>
            </w:r>
          </w:p>
          <w:p w14:paraId="6B002269" w14:textId="5749D955" w:rsidR="00274B21" w:rsidRPr="003331F8" w:rsidRDefault="00FB566B" w:rsidP="00274B21">
            <w:pPr>
              <w:pStyle w:val="ListParagraph"/>
              <w:numPr>
                <w:ilvl w:val="0"/>
                <w:numId w:val="8"/>
              </w:numPr>
              <w:spacing w:line="259" w:lineRule="auto"/>
              <w:ind w:left="491" w:hanging="180"/>
              <w:rPr>
                <w:rFonts w:ascii="Times New Roman" w:hAnsi="Times New Roman" w:cs="Times New Roman"/>
                <w:color w:val="000000" w:themeColor="text1"/>
              </w:rPr>
            </w:pPr>
            <w:r>
              <w:rPr>
                <w:rFonts w:ascii="Times New Roman" w:hAnsi="Times New Roman" w:cs="Times New Roman"/>
                <w:color w:val="000000" w:themeColor="text1"/>
              </w:rPr>
              <w:t>Murach SQL Server 2016</w:t>
            </w:r>
            <w:r w:rsidR="00274B21" w:rsidRPr="003331F8">
              <w:rPr>
                <w:rFonts w:ascii="Times New Roman" w:hAnsi="Times New Roman" w:cs="Times New Roman"/>
                <w:color w:val="000000" w:themeColor="text1"/>
              </w:rPr>
              <w:t xml:space="preserve"> Chap 12 Exercises </w:t>
            </w:r>
            <w:r w:rsidR="009F5DE2">
              <w:rPr>
                <w:rFonts w:ascii="Times New Roman" w:hAnsi="Times New Roman" w:cs="Times New Roman"/>
                <w:color w:val="000000" w:themeColor="text1"/>
              </w:rPr>
              <w:t>page 384</w:t>
            </w:r>
          </w:p>
          <w:p w14:paraId="0405E5D6" w14:textId="70AB8F32" w:rsidR="00ED685E" w:rsidRPr="003331F8" w:rsidRDefault="00ED685E" w:rsidP="00063796">
            <w:pPr>
              <w:numPr>
                <w:ilvl w:val="0"/>
                <w:numId w:val="2"/>
              </w:numPr>
              <w:spacing w:line="259" w:lineRule="auto"/>
              <w:ind w:hanging="360"/>
              <w:rPr>
                <w:rFonts w:ascii="Times New Roman" w:hAnsi="Times New Roman" w:cs="Times New Roman"/>
                <w:color w:val="000000" w:themeColor="text1"/>
              </w:rPr>
            </w:pPr>
            <w:r w:rsidRPr="003331F8">
              <w:rPr>
                <w:rFonts w:ascii="Times New Roman" w:hAnsi="Times New Roman" w:cs="Times New Roman"/>
                <w:color w:val="000000" w:themeColor="text1"/>
                <w:u w:val="single"/>
              </w:rPr>
              <w:t>Lab 2</w:t>
            </w:r>
            <w:r w:rsidRPr="003331F8">
              <w:rPr>
                <w:rFonts w:ascii="Times New Roman" w:hAnsi="Times New Roman" w:cs="Times New Roman"/>
                <w:color w:val="000000" w:themeColor="text1"/>
              </w:rPr>
              <w:t xml:space="preserve"> –</w:t>
            </w:r>
          </w:p>
          <w:p w14:paraId="714EFA30" w14:textId="52F14961" w:rsidR="00ED685E" w:rsidRDefault="00274B21" w:rsidP="00063796">
            <w:pPr>
              <w:pStyle w:val="ListParagraph"/>
              <w:numPr>
                <w:ilvl w:val="0"/>
                <w:numId w:val="7"/>
              </w:numPr>
              <w:spacing w:line="259" w:lineRule="auto"/>
              <w:ind w:left="491" w:hanging="180"/>
              <w:rPr>
                <w:rFonts w:ascii="Times New Roman" w:hAnsi="Times New Roman" w:cs="Times New Roman"/>
                <w:color w:val="000000" w:themeColor="text1"/>
              </w:rPr>
            </w:pPr>
            <w:r w:rsidRPr="003331F8">
              <w:rPr>
                <w:rFonts w:ascii="Times New Roman" w:hAnsi="Times New Roman" w:cs="Times New Roman"/>
                <w:color w:val="000000" w:themeColor="text1"/>
              </w:rPr>
              <w:t>Cengage Problems 1, 6, 7, and 8 pages  512-514</w:t>
            </w:r>
          </w:p>
          <w:p w14:paraId="6C16AEC6" w14:textId="7F83AC5E" w:rsidR="003331F8" w:rsidRPr="00DB7E5A" w:rsidRDefault="003331F8" w:rsidP="003331F8">
            <w:pPr>
              <w:pStyle w:val="ListParagraph"/>
              <w:numPr>
                <w:ilvl w:val="0"/>
                <w:numId w:val="7"/>
              </w:numPr>
              <w:spacing w:line="259" w:lineRule="auto"/>
              <w:ind w:left="491" w:hanging="180"/>
              <w:rPr>
                <w:rFonts w:ascii="Times New Roman" w:hAnsi="Times New Roman" w:cs="Times New Roman"/>
              </w:rPr>
            </w:pPr>
            <w:r w:rsidRPr="00DB7E5A">
              <w:rPr>
                <w:rFonts w:ascii="Times New Roman" w:hAnsi="Times New Roman" w:cs="Times New Roman"/>
              </w:rPr>
              <w:t>Murach Exercises</w:t>
            </w:r>
            <w:r w:rsidR="00DB7E5A" w:rsidRPr="00DB7E5A">
              <w:rPr>
                <w:rFonts w:ascii="Times New Roman" w:hAnsi="Times New Roman" w:cs="Times New Roman"/>
              </w:rPr>
              <w:t xml:space="preserve"> for Chaps 11 &amp; 12</w:t>
            </w:r>
          </w:p>
          <w:p w14:paraId="38F72320" w14:textId="7254B99D" w:rsidR="00ED685E" w:rsidRDefault="00ED685E" w:rsidP="00063796">
            <w:pPr>
              <w:numPr>
                <w:ilvl w:val="0"/>
                <w:numId w:val="2"/>
              </w:numPr>
              <w:spacing w:line="259" w:lineRule="auto"/>
              <w:ind w:hanging="360"/>
              <w:rPr>
                <w:rFonts w:ascii="Times New Roman" w:hAnsi="Times New Roman" w:cs="Times New Roman"/>
                <w:color w:val="000000" w:themeColor="text1"/>
                <w:u w:val="single"/>
              </w:rPr>
            </w:pPr>
            <w:r w:rsidRPr="003331F8">
              <w:rPr>
                <w:rFonts w:ascii="Times New Roman" w:hAnsi="Times New Roman" w:cs="Times New Roman"/>
                <w:color w:val="000000" w:themeColor="text1"/>
                <w:u w:val="single"/>
              </w:rPr>
              <w:t>Quiz 2</w:t>
            </w:r>
          </w:p>
          <w:p w14:paraId="6E056E7A" w14:textId="3B64A901" w:rsidR="00992911" w:rsidRPr="001F6FD5" w:rsidRDefault="00992911" w:rsidP="00992911">
            <w:pPr>
              <w:numPr>
                <w:ilvl w:val="0"/>
                <w:numId w:val="2"/>
              </w:numPr>
              <w:spacing w:line="259" w:lineRule="auto"/>
              <w:ind w:hanging="360"/>
              <w:rPr>
                <w:rFonts w:ascii="Times New Roman" w:hAnsi="Times New Roman" w:cs="Times New Roman"/>
                <w:u w:val="single"/>
              </w:rPr>
            </w:pPr>
            <w:r w:rsidRPr="001F6FD5">
              <w:rPr>
                <w:rFonts w:ascii="Times New Roman" w:hAnsi="Times New Roman" w:cs="Times New Roman"/>
                <w:u w:val="single"/>
              </w:rPr>
              <w:t>Term Project Ideas Due</w:t>
            </w:r>
          </w:p>
          <w:p w14:paraId="206267AB" w14:textId="0EC0195E" w:rsidR="00FF151D" w:rsidRPr="00DA34A5" w:rsidRDefault="00FF151D" w:rsidP="00515365">
            <w:pPr>
              <w:spacing w:line="259" w:lineRule="auto"/>
              <w:ind w:left="43"/>
              <w:rPr>
                <w:rFonts w:ascii="Times New Roman" w:hAnsi="Times New Roman" w:cs="Times New Roman"/>
                <w:color w:val="FF0000"/>
                <w:u w:val="single" w:color="000000"/>
              </w:rPr>
            </w:pPr>
          </w:p>
        </w:tc>
      </w:tr>
      <w:tr w:rsidR="00FF151D" w14:paraId="0439C4E6" w14:textId="7A2FC736" w:rsidTr="001751FA">
        <w:trPr>
          <w:trHeight w:val="2361"/>
        </w:trPr>
        <w:tc>
          <w:tcPr>
            <w:tcW w:w="1350" w:type="dxa"/>
            <w:tcBorders>
              <w:top w:val="single" w:sz="6" w:space="0" w:color="000000"/>
              <w:left w:val="single" w:sz="6" w:space="0" w:color="000000"/>
              <w:bottom w:val="single" w:sz="6" w:space="0" w:color="000000"/>
              <w:right w:val="single" w:sz="6" w:space="0" w:color="000000"/>
            </w:tcBorders>
          </w:tcPr>
          <w:p w14:paraId="7FB616E8" w14:textId="5F2DFCD1" w:rsidR="00FF151D" w:rsidRPr="00061A87" w:rsidRDefault="001751FA" w:rsidP="00515365">
            <w:pPr>
              <w:spacing w:line="259" w:lineRule="auto"/>
              <w:ind w:left="43"/>
              <w:rPr>
                <w:rFonts w:ascii="Times New Roman" w:hAnsi="Times New Roman" w:cs="Times New Roman"/>
              </w:rPr>
            </w:pPr>
            <w:r>
              <w:rPr>
                <w:rFonts w:ascii="Times New Roman" w:hAnsi="Times New Roman" w:cs="Times New Roman"/>
              </w:rPr>
              <w:t>Module 3</w:t>
            </w:r>
          </w:p>
          <w:p w14:paraId="3C4B718D" w14:textId="0799B3C1" w:rsidR="00FF151D" w:rsidRPr="00061A87" w:rsidRDefault="00FF151D" w:rsidP="00515365">
            <w:pPr>
              <w:spacing w:line="259" w:lineRule="auto"/>
              <w:ind w:left="43"/>
              <w:rPr>
                <w:rFonts w:ascii="Times New Roman" w:hAnsi="Times New Roman" w:cs="Times New Roman"/>
              </w:rPr>
            </w:pPr>
            <w:r w:rsidRPr="00061A87">
              <w:rPr>
                <w:rFonts w:ascii="Times New Roman" w:hAnsi="Times New Roman" w:cs="Times New Roman"/>
              </w:rPr>
              <w:t xml:space="preserve"> </w:t>
            </w:r>
          </w:p>
        </w:tc>
        <w:tc>
          <w:tcPr>
            <w:tcW w:w="2328" w:type="dxa"/>
            <w:tcBorders>
              <w:top w:val="single" w:sz="6" w:space="0" w:color="000000"/>
              <w:left w:val="single" w:sz="6" w:space="0" w:color="000000"/>
              <w:bottom w:val="single" w:sz="6" w:space="0" w:color="000000"/>
              <w:right w:val="single" w:sz="6" w:space="0" w:color="000000"/>
            </w:tcBorders>
          </w:tcPr>
          <w:p w14:paraId="08ADACDD" w14:textId="4ABD480F" w:rsidR="00EA3C1A" w:rsidRPr="000A2BAC" w:rsidRDefault="00AC52FF" w:rsidP="00063796">
            <w:pPr>
              <w:pStyle w:val="ListParagraph"/>
              <w:numPr>
                <w:ilvl w:val="0"/>
                <w:numId w:val="5"/>
              </w:numPr>
              <w:spacing w:line="259" w:lineRule="auto"/>
              <w:ind w:left="343"/>
              <w:rPr>
                <w:rFonts w:ascii="Times New Roman" w:hAnsi="Times New Roman" w:cs="Times New Roman"/>
                <w:color w:val="000000" w:themeColor="text1"/>
              </w:rPr>
            </w:pPr>
            <w:r w:rsidRPr="000A2BAC">
              <w:rPr>
                <w:rFonts w:ascii="Times New Roman" w:hAnsi="Times New Roman" w:cs="Times New Roman"/>
                <w:color w:val="000000" w:themeColor="text1"/>
              </w:rPr>
              <w:t>Database Performance Tuning and Query Optimization</w:t>
            </w:r>
          </w:p>
          <w:p w14:paraId="48546191" w14:textId="7B16064C" w:rsidR="00EA3C1A" w:rsidRPr="000A2BAC" w:rsidRDefault="000A2BAC" w:rsidP="00063796">
            <w:pPr>
              <w:pStyle w:val="ListParagraph"/>
              <w:numPr>
                <w:ilvl w:val="0"/>
                <w:numId w:val="5"/>
              </w:numPr>
              <w:spacing w:line="259" w:lineRule="auto"/>
              <w:ind w:left="343"/>
              <w:rPr>
                <w:rFonts w:ascii="Times New Roman" w:hAnsi="Times New Roman" w:cs="Times New Roman"/>
                <w:color w:val="000000" w:themeColor="text1"/>
              </w:rPr>
            </w:pPr>
            <w:r w:rsidRPr="000A2BAC">
              <w:rPr>
                <w:rFonts w:ascii="Times New Roman" w:hAnsi="Times New Roman" w:cs="Times New Roman"/>
                <w:color w:val="000000" w:themeColor="text1"/>
              </w:rPr>
              <w:t>SQL Server Views and Scripts</w:t>
            </w:r>
          </w:p>
          <w:p w14:paraId="354FF781" w14:textId="0E50A48A" w:rsidR="00FF151D" w:rsidRPr="00DA34A5" w:rsidRDefault="00FF151D" w:rsidP="00EA3C1A">
            <w:pPr>
              <w:spacing w:line="259" w:lineRule="auto"/>
              <w:rPr>
                <w:rFonts w:ascii="Times New Roman" w:hAnsi="Times New Roman" w:cs="Times New Roman"/>
                <w:color w:val="FF0000"/>
              </w:rPr>
            </w:pPr>
          </w:p>
        </w:tc>
        <w:tc>
          <w:tcPr>
            <w:tcW w:w="2429" w:type="dxa"/>
            <w:tcBorders>
              <w:top w:val="single" w:sz="6" w:space="0" w:color="000000"/>
              <w:left w:val="single" w:sz="6" w:space="0" w:color="000000"/>
              <w:bottom w:val="single" w:sz="6" w:space="0" w:color="000000"/>
              <w:right w:val="single" w:sz="6" w:space="0" w:color="000000"/>
            </w:tcBorders>
          </w:tcPr>
          <w:p w14:paraId="7CD89107" w14:textId="7CE8BC89" w:rsidR="00EA3C1A" w:rsidRPr="000A2BAC" w:rsidRDefault="00EA3C1A" w:rsidP="00063796">
            <w:pPr>
              <w:pStyle w:val="ListParagraph"/>
              <w:numPr>
                <w:ilvl w:val="0"/>
                <w:numId w:val="6"/>
              </w:numPr>
              <w:spacing w:line="259" w:lineRule="auto"/>
              <w:ind w:left="474" w:hanging="351"/>
              <w:rPr>
                <w:rFonts w:ascii="Times New Roman" w:hAnsi="Times New Roman" w:cs="Times New Roman"/>
                <w:color w:val="000000" w:themeColor="text1"/>
              </w:rPr>
            </w:pPr>
            <w:r w:rsidRPr="000A2BAC">
              <w:rPr>
                <w:rFonts w:ascii="Times New Roman" w:hAnsi="Times New Roman" w:cs="Times New Roman"/>
                <w:color w:val="000000" w:themeColor="text1"/>
              </w:rPr>
              <w:t xml:space="preserve">Read </w:t>
            </w:r>
            <w:r w:rsidR="00CF6492" w:rsidRPr="000A2BAC">
              <w:rPr>
                <w:rFonts w:ascii="Times New Roman" w:hAnsi="Times New Roman" w:cs="Times New Roman"/>
                <w:color w:val="000000" w:themeColor="text1"/>
              </w:rPr>
              <w:t xml:space="preserve">Cengage </w:t>
            </w:r>
            <w:r w:rsidRPr="000A2BAC">
              <w:rPr>
                <w:rFonts w:ascii="Times New Roman" w:hAnsi="Times New Roman" w:cs="Times New Roman"/>
                <w:color w:val="000000" w:themeColor="text1"/>
              </w:rPr>
              <w:t xml:space="preserve">Chapter </w:t>
            </w:r>
            <w:r w:rsidR="00AC52FF" w:rsidRPr="000A2BAC">
              <w:rPr>
                <w:rFonts w:ascii="Times New Roman" w:hAnsi="Times New Roman" w:cs="Times New Roman"/>
                <w:color w:val="000000" w:themeColor="text1"/>
              </w:rPr>
              <w:t>11</w:t>
            </w:r>
            <w:r w:rsidRPr="000A2BAC">
              <w:rPr>
                <w:rFonts w:ascii="Times New Roman" w:hAnsi="Times New Roman" w:cs="Times New Roman"/>
                <w:color w:val="000000" w:themeColor="text1"/>
              </w:rPr>
              <w:t xml:space="preserve"> </w:t>
            </w:r>
          </w:p>
          <w:p w14:paraId="1B25F3E1" w14:textId="74405595" w:rsidR="00EA3C1A" w:rsidRPr="000A2BAC" w:rsidRDefault="00EA3C1A" w:rsidP="00063796">
            <w:pPr>
              <w:pStyle w:val="ListParagraph"/>
              <w:numPr>
                <w:ilvl w:val="0"/>
                <w:numId w:val="6"/>
              </w:numPr>
              <w:spacing w:line="259" w:lineRule="auto"/>
              <w:ind w:left="474" w:hanging="351"/>
              <w:rPr>
                <w:rFonts w:ascii="Times New Roman" w:hAnsi="Times New Roman" w:cs="Times New Roman"/>
                <w:color w:val="000000" w:themeColor="text1"/>
              </w:rPr>
            </w:pPr>
            <w:r w:rsidRPr="000A2BAC">
              <w:rPr>
                <w:rFonts w:ascii="Times New Roman" w:hAnsi="Times New Roman" w:cs="Times New Roman"/>
                <w:color w:val="000000" w:themeColor="text1"/>
              </w:rPr>
              <w:t xml:space="preserve">Read </w:t>
            </w:r>
            <w:r w:rsidR="00CF6492" w:rsidRPr="000A2BAC">
              <w:rPr>
                <w:rFonts w:ascii="Times New Roman" w:hAnsi="Times New Roman" w:cs="Times New Roman"/>
                <w:color w:val="000000" w:themeColor="text1"/>
              </w:rPr>
              <w:t xml:space="preserve">Murach </w:t>
            </w:r>
            <w:r w:rsidRPr="000A2BAC">
              <w:rPr>
                <w:rFonts w:ascii="Times New Roman" w:hAnsi="Times New Roman" w:cs="Times New Roman"/>
                <w:color w:val="000000" w:themeColor="text1"/>
              </w:rPr>
              <w:t>Chapter</w:t>
            </w:r>
            <w:r w:rsidR="003331F8" w:rsidRPr="000A2BAC">
              <w:rPr>
                <w:rFonts w:ascii="Times New Roman" w:hAnsi="Times New Roman" w:cs="Times New Roman"/>
                <w:color w:val="000000" w:themeColor="text1"/>
              </w:rPr>
              <w:t>s</w:t>
            </w:r>
            <w:r w:rsidR="000A2BAC" w:rsidRPr="000A2BAC">
              <w:rPr>
                <w:rFonts w:ascii="Times New Roman" w:hAnsi="Times New Roman" w:cs="Times New Roman"/>
                <w:color w:val="000000" w:themeColor="text1"/>
              </w:rPr>
              <w:t xml:space="preserve"> 13 &amp; 14 </w:t>
            </w:r>
          </w:p>
          <w:p w14:paraId="2AF7EC87" w14:textId="2BA9A985" w:rsidR="00FF151D" w:rsidRPr="00DA34A5" w:rsidRDefault="00FF151D" w:rsidP="00EA3C1A">
            <w:pPr>
              <w:spacing w:line="259" w:lineRule="auto"/>
              <w:ind w:left="43"/>
              <w:rPr>
                <w:rFonts w:ascii="Times New Roman" w:hAnsi="Times New Roman" w:cs="Times New Roman"/>
                <w:color w:val="FF0000"/>
              </w:rPr>
            </w:pPr>
          </w:p>
        </w:tc>
        <w:tc>
          <w:tcPr>
            <w:tcW w:w="4046" w:type="dxa"/>
            <w:tcBorders>
              <w:top w:val="single" w:sz="6" w:space="0" w:color="000000"/>
              <w:left w:val="single" w:sz="6" w:space="0" w:color="000000"/>
              <w:bottom w:val="single" w:sz="6" w:space="0" w:color="000000"/>
              <w:right w:val="single" w:sz="6" w:space="0" w:color="000000"/>
            </w:tcBorders>
          </w:tcPr>
          <w:p w14:paraId="031CBFD4" w14:textId="08524A30" w:rsidR="009B5DFB" w:rsidRPr="00D63C60" w:rsidRDefault="0029217F" w:rsidP="00063796">
            <w:pPr>
              <w:numPr>
                <w:ilvl w:val="0"/>
                <w:numId w:val="2"/>
              </w:numPr>
              <w:spacing w:line="259" w:lineRule="auto"/>
              <w:ind w:hanging="360"/>
              <w:rPr>
                <w:rFonts w:ascii="Times New Roman" w:hAnsi="Times New Roman" w:cs="Times New Roman"/>
                <w:color w:val="000000" w:themeColor="text1"/>
              </w:rPr>
            </w:pPr>
            <w:r>
              <w:rPr>
                <w:rFonts w:ascii="Times New Roman" w:hAnsi="Times New Roman" w:cs="Times New Roman"/>
                <w:color w:val="000000" w:themeColor="text1"/>
                <w:u w:val="single"/>
              </w:rPr>
              <w:t>Practice</w:t>
            </w:r>
            <w:r w:rsidR="009B5DFB" w:rsidRPr="00D63C60">
              <w:rPr>
                <w:rFonts w:ascii="Times New Roman" w:hAnsi="Times New Roman" w:cs="Times New Roman"/>
                <w:color w:val="000000" w:themeColor="text1"/>
                <w:u w:val="single"/>
              </w:rPr>
              <w:t xml:space="preserve"> Activity 3</w:t>
            </w:r>
            <w:r w:rsidR="009B5DFB" w:rsidRPr="00D63C60">
              <w:rPr>
                <w:rFonts w:ascii="Times New Roman" w:hAnsi="Times New Roman" w:cs="Times New Roman"/>
                <w:color w:val="000000" w:themeColor="text1"/>
              </w:rPr>
              <w:t xml:space="preserve"> – </w:t>
            </w:r>
          </w:p>
          <w:p w14:paraId="5076A04B" w14:textId="3DD7C6EA" w:rsidR="00D63C60" w:rsidRPr="003331F8" w:rsidRDefault="00D63C60" w:rsidP="00D63C60">
            <w:pPr>
              <w:pStyle w:val="ListParagraph"/>
              <w:numPr>
                <w:ilvl w:val="0"/>
                <w:numId w:val="8"/>
              </w:numPr>
              <w:spacing w:line="259" w:lineRule="auto"/>
              <w:ind w:left="491" w:hanging="180"/>
              <w:rPr>
                <w:rFonts w:ascii="Times New Roman" w:hAnsi="Times New Roman" w:cs="Times New Roman"/>
                <w:color w:val="000000" w:themeColor="text1"/>
              </w:rPr>
            </w:pPr>
            <w:r w:rsidRPr="003331F8">
              <w:rPr>
                <w:rFonts w:ascii="Times New Roman" w:hAnsi="Times New Roman" w:cs="Times New Roman"/>
                <w:color w:val="000000" w:themeColor="text1"/>
              </w:rPr>
              <w:t>Murach SQL Server 201</w:t>
            </w:r>
            <w:r w:rsidR="00FB566B">
              <w:rPr>
                <w:rFonts w:ascii="Times New Roman" w:hAnsi="Times New Roman" w:cs="Times New Roman"/>
                <w:color w:val="000000" w:themeColor="text1"/>
              </w:rPr>
              <w:t>6</w:t>
            </w:r>
            <w:r w:rsidRPr="003331F8">
              <w:rPr>
                <w:rFonts w:ascii="Times New Roman" w:hAnsi="Times New Roman" w:cs="Times New Roman"/>
                <w:color w:val="000000" w:themeColor="text1"/>
              </w:rPr>
              <w:t xml:space="preserve"> Chap </w:t>
            </w:r>
            <w:r w:rsidR="00B005A7">
              <w:rPr>
                <w:rFonts w:ascii="Times New Roman" w:hAnsi="Times New Roman" w:cs="Times New Roman"/>
                <w:color w:val="000000" w:themeColor="text1"/>
              </w:rPr>
              <w:t>13</w:t>
            </w:r>
            <w:r w:rsidRPr="003331F8">
              <w:rPr>
                <w:rFonts w:ascii="Times New Roman" w:hAnsi="Times New Roman" w:cs="Times New Roman"/>
                <w:color w:val="000000" w:themeColor="text1"/>
              </w:rPr>
              <w:t xml:space="preserve"> Exercises </w:t>
            </w:r>
            <w:r w:rsidR="00B005A7">
              <w:rPr>
                <w:rFonts w:ascii="Times New Roman" w:hAnsi="Times New Roman" w:cs="Times New Roman"/>
                <w:color w:val="000000" w:themeColor="text1"/>
              </w:rPr>
              <w:t>page 408</w:t>
            </w:r>
          </w:p>
          <w:p w14:paraId="71F04EE9" w14:textId="6B9E527F" w:rsidR="00D63C60" w:rsidRPr="003331F8" w:rsidRDefault="00D63C60" w:rsidP="00D63C60">
            <w:pPr>
              <w:pStyle w:val="ListParagraph"/>
              <w:numPr>
                <w:ilvl w:val="0"/>
                <w:numId w:val="8"/>
              </w:numPr>
              <w:spacing w:line="259" w:lineRule="auto"/>
              <w:ind w:left="491" w:hanging="180"/>
              <w:rPr>
                <w:rFonts w:ascii="Times New Roman" w:hAnsi="Times New Roman" w:cs="Times New Roman"/>
                <w:color w:val="000000" w:themeColor="text1"/>
              </w:rPr>
            </w:pPr>
            <w:r w:rsidRPr="003331F8">
              <w:rPr>
                <w:rFonts w:ascii="Times New Roman" w:hAnsi="Times New Roman" w:cs="Times New Roman"/>
                <w:color w:val="000000" w:themeColor="text1"/>
              </w:rPr>
              <w:t>Murach SQL Server 201</w:t>
            </w:r>
            <w:r w:rsidR="00FB566B">
              <w:rPr>
                <w:rFonts w:ascii="Times New Roman" w:hAnsi="Times New Roman" w:cs="Times New Roman"/>
                <w:color w:val="000000" w:themeColor="text1"/>
              </w:rPr>
              <w:t>6</w:t>
            </w:r>
            <w:r w:rsidRPr="003331F8">
              <w:rPr>
                <w:rFonts w:ascii="Times New Roman" w:hAnsi="Times New Roman" w:cs="Times New Roman"/>
                <w:color w:val="000000" w:themeColor="text1"/>
              </w:rPr>
              <w:t xml:space="preserve"> Chap </w:t>
            </w:r>
            <w:r w:rsidR="00B005A7">
              <w:rPr>
                <w:rFonts w:ascii="Times New Roman" w:hAnsi="Times New Roman" w:cs="Times New Roman"/>
                <w:color w:val="000000" w:themeColor="text1"/>
              </w:rPr>
              <w:t>14</w:t>
            </w:r>
            <w:r w:rsidRPr="003331F8">
              <w:rPr>
                <w:rFonts w:ascii="Times New Roman" w:hAnsi="Times New Roman" w:cs="Times New Roman"/>
                <w:color w:val="000000" w:themeColor="text1"/>
              </w:rPr>
              <w:t xml:space="preserve"> Exercises </w:t>
            </w:r>
            <w:r w:rsidR="00FB566B">
              <w:rPr>
                <w:rFonts w:ascii="Times New Roman" w:hAnsi="Times New Roman" w:cs="Times New Roman"/>
                <w:color w:val="000000" w:themeColor="text1"/>
              </w:rPr>
              <w:t>page 447</w:t>
            </w:r>
          </w:p>
          <w:p w14:paraId="0F7171D6" w14:textId="0181A98B" w:rsidR="009B5DFB" w:rsidRPr="00744ADB" w:rsidRDefault="009B5DFB" w:rsidP="00063796">
            <w:pPr>
              <w:numPr>
                <w:ilvl w:val="0"/>
                <w:numId w:val="2"/>
              </w:numPr>
              <w:spacing w:line="259" w:lineRule="auto"/>
              <w:ind w:hanging="360"/>
              <w:rPr>
                <w:rFonts w:ascii="Times New Roman" w:hAnsi="Times New Roman" w:cs="Times New Roman"/>
                <w:color w:val="000000" w:themeColor="text1"/>
              </w:rPr>
            </w:pPr>
            <w:r w:rsidRPr="00744ADB">
              <w:rPr>
                <w:rFonts w:ascii="Times New Roman" w:hAnsi="Times New Roman" w:cs="Times New Roman"/>
                <w:color w:val="000000" w:themeColor="text1"/>
                <w:u w:val="single"/>
              </w:rPr>
              <w:t>Lab 3</w:t>
            </w:r>
            <w:r w:rsidRPr="00744ADB">
              <w:rPr>
                <w:rFonts w:ascii="Times New Roman" w:hAnsi="Times New Roman" w:cs="Times New Roman"/>
                <w:color w:val="000000" w:themeColor="text1"/>
              </w:rPr>
              <w:t xml:space="preserve"> –</w:t>
            </w:r>
          </w:p>
          <w:p w14:paraId="6B37D4C1" w14:textId="358A9467" w:rsidR="00744ADB" w:rsidRDefault="00744ADB" w:rsidP="00744ADB">
            <w:pPr>
              <w:pStyle w:val="ListParagraph"/>
              <w:numPr>
                <w:ilvl w:val="0"/>
                <w:numId w:val="7"/>
              </w:numPr>
              <w:spacing w:line="259" w:lineRule="auto"/>
              <w:ind w:left="491" w:hanging="180"/>
              <w:rPr>
                <w:rFonts w:ascii="Times New Roman" w:hAnsi="Times New Roman" w:cs="Times New Roman"/>
                <w:color w:val="000000" w:themeColor="text1"/>
              </w:rPr>
            </w:pPr>
            <w:r w:rsidRPr="003331F8">
              <w:rPr>
                <w:rFonts w:ascii="Times New Roman" w:hAnsi="Times New Roman" w:cs="Times New Roman"/>
                <w:color w:val="000000" w:themeColor="text1"/>
              </w:rPr>
              <w:t xml:space="preserve">Cengage Problems 1, </w:t>
            </w:r>
            <w:r>
              <w:rPr>
                <w:rFonts w:ascii="Times New Roman" w:hAnsi="Times New Roman" w:cs="Times New Roman"/>
                <w:color w:val="000000" w:themeColor="text1"/>
              </w:rPr>
              <w:t>2</w:t>
            </w:r>
            <w:r w:rsidRPr="003331F8">
              <w:rPr>
                <w:rFonts w:ascii="Times New Roman" w:hAnsi="Times New Roman" w:cs="Times New Roman"/>
                <w:color w:val="000000" w:themeColor="text1"/>
              </w:rPr>
              <w:t xml:space="preserve">, </w:t>
            </w:r>
            <w:r>
              <w:rPr>
                <w:rFonts w:ascii="Times New Roman" w:hAnsi="Times New Roman" w:cs="Times New Roman"/>
                <w:color w:val="000000" w:themeColor="text1"/>
              </w:rPr>
              <w:t>3</w:t>
            </w:r>
            <w:r w:rsidRPr="003331F8">
              <w:rPr>
                <w:rFonts w:ascii="Times New Roman" w:hAnsi="Times New Roman" w:cs="Times New Roman"/>
                <w:color w:val="000000" w:themeColor="text1"/>
              </w:rPr>
              <w:t xml:space="preserve">, </w:t>
            </w:r>
            <w:r>
              <w:rPr>
                <w:rFonts w:ascii="Times New Roman" w:hAnsi="Times New Roman" w:cs="Times New Roman"/>
                <w:color w:val="000000" w:themeColor="text1"/>
              </w:rPr>
              <w:t>7, 8, 9 and 10 page 548</w:t>
            </w:r>
          </w:p>
          <w:p w14:paraId="53B50AAD" w14:textId="7EE78A0E" w:rsidR="00744ADB" w:rsidRPr="003C172F" w:rsidRDefault="00744ADB" w:rsidP="00744ADB">
            <w:pPr>
              <w:pStyle w:val="ListParagraph"/>
              <w:numPr>
                <w:ilvl w:val="0"/>
                <w:numId w:val="7"/>
              </w:numPr>
              <w:spacing w:line="259" w:lineRule="auto"/>
              <w:ind w:left="491" w:hanging="180"/>
              <w:rPr>
                <w:rFonts w:ascii="Times New Roman" w:hAnsi="Times New Roman" w:cs="Times New Roman"/>
              </w:rPr>
            </w:pPr>
            <w:r w:rsidRPr="003C172F">
              <w:rPr>
                <w:rFonts w:ascii="Times New Roman" w:hAnsi="Times New Roman" w:cs="Times New Roman"/>
              </w:rPr>
              <w:t>Murach Exercises</w:t>
            </w:r>
            <w:r w:rsidR="003C172F" w:rsidRPr="003C172F">
              <w:rPr>
                <w:rFonts w:ascii="Times New Roman" w:hAnsi="Times New Roman" w:cs="Times New Roman"/>
              </w:rPr>
              <w:t xml:space="preserve"> Chaps 13 &amp; 14</w:t>
            </w:r>
          </w:p>
          <w:p w14:paraId="6B2B7AFB" w14:textId="77777777" w:rsidR="00FF151D" w:rsidRPr="00744ADB" w:rsidRDefault="009B5DFB" w:rsidP="00063796">
            <w:pPr>
              <w:numPr>
                <w:ilvl w:val="0"/>
                <w:numId w:val="2"/>
              </w:numPr>
              <w:spacing w:line="259" w:lineRule="auto"/>
              <w:ind w:hanging="360"/>
              <w:rPr>
                <w:rFonts w:ascii="Times New Roman" w:hAnsi="Times New Roman" w:cs="Times New Roman"/>
                <w:color w:val="000000" w:themeColor="text1"/>
                <w:u w:val="single"/>
              </w:rPr>
            </w:pPr>
            <w:r w:rsidRPr="00744ADB">
              <w:rPr>
                <w:rFonts w:ascii="Times New Roman" w:hAnsi="Times New Roman" w:cs="Times New Roman"/>
                <w:color w:val="000000" w:themeColor="text1"/>
                <w:u w:val="single"/>
              </w:rPr>
              <w:t>Quiz 3</w:t>
            </w:r>
          </w:p>
          <w:p w14:paraId="15FA5662" w14:textId="20E4261B" w:rsidR="001E32D3" w:rsidRPr="00DA34A5" w:rsidRDefault="001E32D3" w:rsidP="00751D2C">
            <w:pPr>
              <w:spacing w:line="259" w:lineRule="auto"/>
              <w:ind w:left="7"/>
              <w:rPr>
                <w:rFonts w:ascii="Times New Roman" w:hAnsi="Times New Roman" w:cs="Times New Roman"/>
                <w:color w:val="FF0000"/>
                <w:u w:val="single"/>
              </w:rPr>
            </w:pPr>
          </w:p>
        </w:tc>
      </w:tr>
      <w:tr w:rsidR="00FF151D" w14:paraId="123CEBD7" w14:textId="3FD0B981" w:rsidTr="001751FA">
        <w:trPr>
          <w:trHeight w:val="309"/>
        </w:trPr>
        <w:tc>
          <w:tcPr>
            <w:tcW w:w="1350" w:type="dxa"/>
            <w:tcBorders>
              <w:top w:val="single" w:sz="6" w:space="0" w:color="000000"/>
              <w:left w:val="single" w:sz="6" w:space="0" w:color="000000"/>
              <w:bottom w:val="single" w:sz="6" w:space="0" w:color="000000"/>
              <w:right w:val="single" w:sz="6" w:space="0" w:color="000000"/>
            </w:tcBorders>
          </w:tcPr>
          <w:p w14:paraId="46305B11" w14:textId="35ADBD13" w:rsidR="00FF151D" w:rsidRPr="00061A87" w:rsidRDefault="001751FA" w:rsidP="00515365">
            <w:pPr>
              <w:spacing w:line="259" w:lineRule="auto"/>
              <w:ind w:left="36"/>
              <w:rPr>
                <w:rFonts w:ascii="Times New Roman" w:hAnsi="Times New Roman" w:cs="Times New Roman"/>
              </w:rPr>
            </w:pPr>
            <w:r>
              <w:rPr>
                <w:rFonts w:ascii="Times New Roman" w:hAnsi="Times New Roman" w:cs="Times New Roman"/>
              </w:rPr>
              <w:t>Module 4</w:t>
            </w:r>
          </w:p>
          <w:p w14:paraId="48226B59" w14:textId="77777777" w:rsidR="00FF151D" w:rsidRPr="00061A87" w:rsidRDefault="00FF151D" w:rsidP="00515365">
            <w:pPr>
              <w:spacing w:line="259" w:lineRule="auto"/>
              <w:ind w:left="36"/>
              <w:rPr>
                <w:rFonts w:ascii="Times New Roman" w:hAnsi="Times New Roman" w:cs="Times New Roman"/>
              </w:rPr>
            </w:pPr>
            <w:r w:rsidRPr="00061A87">
              <w:rPr>
                <w:rFonts w:ascii="Times New Roman" w:hAnsi="Times New Roman" w:cs="Times New Roman"/>
              </w:rPr>
              <w:t xml:space="preserve"> </w:t>
            </w:r>
          </w:p>
          <w:p w14:paraId="08F4466D" w14:textId="6B7D1CCE" w:rsidR="00FF151D" w:rsidRPr="00061A87" w:rsidRDefault="00FF151D" w:rsidP="00515365">
            <w:pPr>
              <w:spacing w:line="259" w:lineRule="auto"/>
              <w:ind w:left="43"/>
              <w:rPr>
                <w:rFonts w:ascii="Times New Roman" w:hAnsi="Times New Roman" w:cs="Times New Roman"/>
              </w:rPr>
            </w:pPr>
            <w:r w:rsidRPr="00061A87">
              <w:rPr>
                <w:rFonts w:ascii="Times New Roman" w:hAnsi="Times New Roman" w:cs="Times New Roman"/>
              </w:rPr>
              <w:t xml:space="preserve"> </w:t>
            </w:r>
          </w:p>
        </w:tc>
        <w:tc>
          <w:tcPr>
            <w:tcW w:w="2328" w:type="dxa"/>
            <w:tcBorders>
              <w:top w:val="single" w:sz="6" w:space="0" w:color="000000"/>
              <w:left w:val="single" w:sz="6" w:space="0" w:color="000000"/>
              <w:bottom w:val="single" w:sz="6" w:space="0" w:color="000000"/>
              <w:right w:val="single" w:sz="6" w:space="0" w:color="000000"/>
            </w:tcBorders>
          </w:tcPr>
          <w:p w14:paraId="49839E30" w14:textId="2B6F6CE0" w:rsidR="001D61D9" w:rsidRPr="00A01598" w:rsidRDefault="004A1E95" w:rsidP="00063796">
            <w:pPr>
              <w:pStyle w:val="ListParagraph"/>
              <w:numPr>
                <w:ilvl w:val="0"/>
                <w:numId w:val="5"/>
              </w:numPr>
              <w:spacing w:line="259" w:lineRule="auto"/>
              <w:ind w:left="343"/>
              <w:rPr>
                <w:rFonts w:ascii="Times New Roman" w:hAnsi="Times New Roman" w:cs="Times New Roman"/>
                <w:color w:val="000000" w:themeColor="text1"/>
              </w:rPr>
            </w:pPr>
            <w:r w:rsidRPr="00A01598">
              <w:rPr>
                <w:rFonts w:ascii="Times New Roman" w:hAnsi="Times New Roman" w:cs="Times New Roman"/>
                <w:color w:val="000000" w:themeColor="text1"/>
              </w:rPr>
              <w:t>Distributed Database Management Systems</w:t>
            </w:r>
          </w:p>
          <w:p w14:paraId="14F0E143" w14:textId="4626F526" w:rsidR="00A01598" w:rsidRDefault="00A01598" w:rsidP="00063796">
            <w:pPr>
              <w:pStyle w:val="ListParagraph"/>
              <w:numPr>
                <w:ilvl w:val="0"/>
                <w:numId w:val="5"/>
              </w:numPr>
              <w:spacing w:line="259" w:lineRule="auto"/>
              <w:ind w:left="343"/>
              <w:rPr>
                <w:rFonts w:ascii="Times New Roman" w:hAnsi="Times New Roman" w:cs="Times New Roman"/>
                <w:color w:val="000000" w:themeColor="text1"/>
              </w:rPr>
            </w:pPr>
            <w:r w:rsidRPr="00A01598">
              <w:rPr>
                <w:rFonts w:ascii="Times New Roman" w:hAnsi="Times New Roman" w:cs="Times New Roman"/>
                <w:color w:val="000000" w:themeColor="text1"/>
              </w:rPr>
              <w:t>SQL Server Stored Procedures, Functions and Triggers</w:t>
            </w:r>
          </w:p>
          <w:p w14:paraId="58E0D2D9" w14:textId="4405BB8E" w:rsidR="00DE40BA" w:rsidRPr="00A01598" w:rsidRDefault="00DE40BA" w:rsidP="00063796">
            <w:pPr>
              <w:pStyle w:val="ListParagraph"/>
              <w:numPr>
                <w:ilvl w:val="0"/>
                <w:numId w:val="5"/>
              </w:numPr>
              <w:spacing w:line="259" w:lineRule="auto"/>
              <w:ind w:left="343"/>
              <w:rPr>
                <w:rFonts w:ascii="Times New Roman" w:hAnsi="Times New Roman" w:cs="Times New Roman"/>
                <w:color w:val="000000" w:themeColor="text1"/>
              </w:rPr>
            </w:pPr>
            <w:r>
              <w:rPr>
                <w:rFonts w:ascii="Times New Roman" w:hAnsi="Times New Roman" w:cs="Times New Roman"/>
                <w:color w:val="000000" w:themeColor="text1"/>
              </w:rPr>
              <w:t>Midterm Review</w:t>
            </w:r>
          </w:p>
          <w:p w14:paraId="1E3E78E0" w14:textId="3F01F793" w:rsidR="00FF151D" w:rsidRPr="00DA34A5" w:rsidRDefault="00FF151D" w:rsidP="0007769B">
            <w:pPr>
              <w:pStyle w:val="ListParagraph"/>
              <w:spacing w:line="259" w:lineRule="auto"/>
              <w:ind w:left="343"/>
              <w:rPr>
                <w:rFonts w:ascii="Times New Roman" w:hAnsi="Times New Roman" w:cs="Times New Roman"/>
                <w:color w:val="FF0000"/>
              </w:rPr>
            </w:pPr>
          </w:p>
        </w:tc>
        <w:tc>
          <w:tcPr>
            <w:tcW w:w="2429" w:type="dxa"/>
            <w:tcBorders>
              <w:top w:val="single" w:sz="6" w:space="0" w:color="000000"/>
              <w:left w:val="single" w:sz="6" w:space="0" w:color="000000"/>
              <w:bottom w:val="single" w:sz="6" w:space="0" w:color="000000"/>
              <w:right w:val="single" w:sz="6" w:space="0" w:color="000000"/>
            </w:tcBorders>
          </w:tcPr>
          <w:p w14:paraId="3BE0A2B3" w14:textId="7C4E5D07" w:rsidR="004A1E95" w:rsidRPr="000A2BAC" w:rsidRDefault="004A1E95" w:rsidP="004A1E95">
            <w:pPr>
              <w:pStyle w:val="ListParagraph"/>
              <w:numPr>
                <w:ilvl w:val="0"/>
                <w:numId w:val="6"/>
              </w:numPr>
              <w:spacing w:line="259" w:lineRule="auto"/>
              <w:ind w:left="474" w:hanging="351"/>
              <w:rPr>
                <w:rFonts w:ascii="Times New Roman" w:hAnsi="Times New Roman" w:cs="Times New Roman"/>
                <w:color w:val="000000" w:themeColor="text1"/>
              </w:rPr>
            </w:pPr>
            <w:r w:rsidRPr="000A2BAC">
              <w:rPr>
                <w:rFonts w:ascii="Times New Roman" w:hAnsi="Times New Roman" w:cs="Times New Roman"/>
                <w:color w:val="000000" w:themeColor="text1"/>
              </w:rPr>
              <w:lastRenderedPageBreak/>
              <w:t>Read Cengage Chapter 1</w:t>
            </w:r>
            <w:r>
              <w:rPr>
                <w:rFonts w:ascii="Times New Roman" w:hAnsi="Times New Roman" w:cs="Times New Roman"/>
                <w:color w:val="000000" w:themeColor="text1"/>
              </w:rPr>
              <w:t>2</w:t>
            </w:r>
            <w:r w:rsidRPr="000A2BAC">
              <w:rPr>
                <w:rFonts w:ascii="Times New Roman" w:hAnsi="Times New Roman" w:cs="Times New Roman"/>
                <w:color w:val="000000" w:themeColor="text1"/>
              </w:rPr>
              <w:t xml:space="preserve"> </w:t>
            </w:r>
          </w:p>
          <w:p w14:paraId="33CE7C01" w14:textId="37996640" w:rsidR="004A1E95" w:rsidRPr="000A2BAC" w:rsidRDefault="004A1E95" w:rsidP="004A1E95">
            <w:pPr>
              <w:pStyle w:val="ListParagraph"/>
              <w:numPr>
                <w:ilvl w:val="0"/>
                <w:numId w:val="6"/>
              </w:numPr>
              <w:spacing w:line="259" w:lineRule="auto"/>
              <w:ind w:left="474" w:hanging="351"/>
              <w:rPr>
                <w:rFonts w:ascii="Times New Roman" w:hAnsi="Times New Roman" w:cs="Times New Roman"/>
                <w:color w:val="000000" w:themeColor="text1"/>
              </w:rPr>
            </w:pPr>
            <w:r w:rsidRPr="000A2BAC">
              <w:rPr>
                <w:rFonts w:ascii="Times New Roman" w:hAnsi="Times New Roman" w:cs="Times New Roman"/>
                <w:color w:val="000000" w:themeColor="text1"/>
              </w:rPr>
              <w:t>Read Murach Chapter</w:t>
            </w:r>
            <w:r w:rsidR="00A01598">
              <w:rPr>
                <w:rFonts w:ascii="Times New Roman" w:hAnsi="Times New Roman" w:cs="Times New Roman"/>
                <w:color w:val="000000" w:themeColor="text1"/>
              </w:rPr>
              <w:t xml:space="preserve"> 15</w:t>
            </w:r>
            <w:r w:rsidRPr="000A2BAC">
              <w:rPr>
                <w:rFonts w:ascii="Times New Roman" w:hAnsi="Times New Roman" w:cs="Times New Roman"/>
                <w:color w:val="000000" w:themeColor="text1"/>
              </w:rPr>
              <w:t xml:space="preserve"> </w:t>
            </w:r>
          </w:p>
          <w:p w14:paraId="2A8B44F1" w14:textId="77777777" w:rsidR="004A1E95" w:rsidRPr="00DA34A5" w:rsidRDefault="004A1E95" w:rsidP="004A1E95">
            <w:pPr>
              <w:pStyle w:val="ListParagraph"/>
              <w:spacing w:line="259" w:lineRule="auto"/>
              <w:ind w:left="474"/>
              <w:rPr>
                <w:rFonts w:ascii="Times New Roman" w:hAnsi="Times New Roman" w:cs="Times New Roman"/>
                <w:color w:val="FF0000"/>
              </w:rPr>
            </w:pPr>
          </w:p>
          <w:p w14:paraId="3F8FFF2B" w14:textId="22D7F9AC" w:rsidR="00FF151D" w:rsidRPr="00DA34A5" w:rsidRDefault="00FF151D" w:rsidP="00515365">
            <w:pPr>
              <w:spacing w:line="259" w:lineRule="auto"/>
              <w:ind w:left="36"/>
              <w:rPr>
                <w:rFonts w:ascii="Times New Roman" w:hAnsi="Times New Roman" w:cs="Times New Roman"/>
                <w:color w:val="FF0000"/>
                <w:u w:val="single" w:color="000000"/>
              </w:rPr>
            </w:pPr>
            <w:r w:rsidRPr="00DA34A5">
              <w:rPr>
                <w:rFonts w:ascii="Times New Roman" w:hAnsi="Times New Roman" w:cs="Times New Roman"/>
                <w:color w:val="FF0000"/>
              </w:rPr>
              <w:t xml:space="preserve">  </w:t>
            </w:r>
          </w:p>
        </w:tc>
        <w:tc>
          <w:tcPr>
            <w:tcW w:w="4046" w:type="dxa"/>
            <w:tcBorders>
              <w:top w:val="single" w:sz="6" w:space="0" w:color="000000"/>
              <w:left w:val="single" w:sz="6" w:space="0" w:color="000000"/>
              <w:bottom w:val="single" w:sz="6" w:space="0" w:color="000000"/>
              <w:right w:val="single" w:sz="6" w:space="0" w:color="000000"/>
            </w:tcBorders>
          </w:tcPr>
          <w:p w14:paraId="7F64F4C1" w14:textId="33B77625" w:rsidR="001D61D9" w:rsidRPr="003C172F" w:rsidRDefault="0029217F" w:rsidP="00063796">
            <w:pPr>
              <w:pStyle w:val="ListParagraph"/>
              <w:numPr>
                <w:ilvl w:val="0"/>
                <w:numId w:val="6"/>
              </w:numPr>
              <w:spacing w:line="259" w:lineRule="auto"/>
              <w:ind w:left="385"/>
              <w:rPr>
                <w:rFonts w:ascii="Times New Roman" w:hAnsi="Times New Roman" w:cs="Times New Roman"/>
              </w:rPr>
            </w:pPr>
            <w:r>
              <w:rPr>
                <w:rFonts w:ascii="Times New Roman" w:hAnsi="Times New Roman" w:cs="Times New Roman"/>
                <w:u w:val="single"/>
              </w:rPr>
              <w:t>Practice</w:t>
            </w:r>
            <w:r w:rsidR="001D61D9" w:rsidRPr="003C172F">
              <w:rPr>
                <w:rFonts w:ascii="Times New Roman" w:hAnsi="Times New Roman" w:cs="Times New Roman"/>
                <w:u w:val="single"/>
              </w:rPr>
              <w:t xml:space="preserve"> Activity 4</w:t>
            </w:r>
            <w:r w:rsidR="00BF5CE4">
              <w:rPr>
                <w:rFonts w:ascii="Times New Roman" w:hAnsi="Times New Roman" w:cs="Times New Roman"/>
              </w:rPr>
              <w:t xml:space="preserve"> </w:t>
            </w:r>
            <w:r w:rsidR="001D61D9" w:rsidRPr="003C172F">
              <w:rPr>
                <w:rFonts w:ascii="Times New Roman" w:hAnsi="Times New Roman" w:cs="Times New Roman"/>
              </w:rPr>
              <w:t xml:space="preserve"> </w:t>
            </w:r>
          </w:p>
          <w:p w14:paraId="10340F43" w14:textId="3B46198A" w:rsidR="001F6FD5" w:rsidRPr="00CE4E06" w:rsidRDefault="00A01598" w:rsidP="00CE4E06">
            <w:pPr>
              <w:pStyle w:val="ListParagraph"/>
              <w:numPr>
                <w:ilvl w:val="0"/>
                <w:numId w:val="8"/>
              </w:numPr>
              <w:spacing w:line="259" w:lineRule="auto"/>
              <w:ind w:left="491" w:hanging="180"/>
              <w:rPr>
                <w:rFonts w:ascii="Times New Roman" w:hAnsi="Times New Roman" w:cs="Times New Roman"/>
              </w:rPr>
            </w:pPr>
            <w:r w:rsidRPr="003C172F">
              <w:rPr>
                <w:rFonts w:ascii="Times New Roman" w:hAnsi="Times New Roman" w:cs="Times New Roman"/>
              </w:rPr>
              <w:t xml:space="preserve">Murach SQL Server </w:t>
            </w:r>
            <w:r w:rsidR="00D24AD4">
              <w:rPr>
                <w:rFonts w:ascii="Times New Roman" w:hAnsi="Times New Roman" w:cs="Times New Roman"/>
              </w:rPr>
              <w:t>2016 Chap 15 Exercises pages 499-500</w:t>
            </w:r>
          </w:p>
          <w:p w14:paraId="44B76FB2" w14:textId="4B5FF474" w:rsidR="001D61D9" w:rsidRPr="003C172F" w:rsidRDefault="001D61D9" w:rsidP="00063796">
            <w:pPr>
              <w:pStyle w:val="ListParagraph"/>
              <w:numPr>
                <w:ilvl w:val="0"/>
                <w:numId w:val="10"/>
              </w:numPr>
              <w:spacing w:line="259" w:lineRule="auto"/>
              <w:ind w:left="385"/>
              <w:rPr>
                <w:rFonts w:ascii="Times New Roman" w:hAnsi="Times New Roman" w:cs="Times New Roman"/>
              </w:rPr>
            </w:pPr>
            <w:r w:rsidRPr="003C172F">
              <w:rPr>
                <w:rFonts w:ascii="Times New Roman" w:hAnsi="Times New Roman" w:cs="Times New Roman"/>
                <w:u w:val="single"/>
              </w:rPr>
              <w:t>Lab 4</w:t>
            </w:r>
            <w:r w:rsidR="00BF5CE4">
              <w:rPr>
                <w:rFonts w:ascii="Times New Roman" w:hAnsi="Times New Roman" w:cs="Times New Roman"/>
              </w:rPr>
              <w:t xml:space="preserve"> </w:t>
            </w:r>
          </w:p>
          <w:p w14:paraId="73E8CE0B" w14:textId="14909559" w:rsidR="00BF7B3C" w:rsidRPr="003C172F" w:rsidRDefault="00BF7B3C" w:rsidP="00BF7B3C">
            <w:pPr>
              <w:pStyle w:val="ListParagraph"/>
              <w:numPr>
                <w:ilvl w:val="0"/>
                <w:numId w:val="7"/>
              </w:numPr>
              <w:spacing w:line="259" w:lineRule="auto"/>
              <w:ind w:left="491" w:hanging="180"/>
              <w:rPr>
                <w:rFonts w:ascii="Times New Roman" w:hAnsi="Times New Roman" w:cs="Times New Roman"/>
              </w:rPr>
            </w:pPr>
            <w:r w:rsidRPr="003C172F">
              <w:rPr>
                <w:rFonts w:ascii="Times New Roman" w:hAnsi="Times New Roman" w:cs="Times New Roman"/>
              </w:rPr>
              <w:t>Cengage Problems 1, 2, and 3 pages 586-588</w:t>
            </w:r>
          </w:p>
          <w:p w14:paraId="1E984220" w14:textId="348B927F" w:rsidR="002E0489" w:rsidRPr="003C172F" w:rsidRDefault="002E0489" w:rsidP="00BF7B3C">
            <w:pPr>
              <w:pStyle w:val="ListParagraph"/>
              <w:numPr>
                <w:ilvl w:val="0"/>
                <w:numId w:val="7"/>
              </w:numPr>
              <w:spacing w:line="259" w:lineRule="auto"/>
              <w:ind w:left="491" w:hanging="180"/>
              <w:rPr>
                <w:rFonts w:ascii="Times New Roman" w:hAnsi="Times New Roman" w:cs="Times New Roman"/>
              </w:rPr>
            </w:pPr>
            <w:r w:rsidRPr="003C172F">
              <w:rPr>
                <w:rFonts w:ascii="Times New Roman" w:hAnsi="Times New Roman" w:cs="Times New Roman"/>
              </w:rPr>
              <w:t>Murach Exercises</w:t>
            </w:r>
            <w:r w:rsidR="003C172F" w:rsidRPr="003C172F">
              <w:rPr>
                <w:rFonts w:ascii="Times New Roman" w:hAnsi="Times New Roman" w:cs="Times New Roman"/>
              </w:rPr>
              <w:t xml:space="preserve"> Chap 15</w:t>
            </w:r>
          </w:p>
          <w:p w14:paraId="5566CA46" w14:textId="77777777" w:rsidR="00FF151D" w:rsidRDefault="001D61D9" w:rsidP="00063796">
            <w:pPr>
              <w:pStyle w:val="ListParagraph"/>
              <w:numPr>
                <w:ilvl w:val="0"/>
                <w:numId w:val="10"/>
              </w:numPr>
              <w:spacing w:line="259" w:lineRule="auto"/>
              <w:ind w:left="385"/>
              <w:rPr>
                <w:rFonts w:ascii="Times New Roman" w:hAnsi="Times New Roman" w:cs="Times New Roman"/>
                <w:u w:val="single"/>
              </w:rPr>
            </w:pPr>
            <w:r w:rsidRPr="003C172F">
              <w:rPr>
                <w:rFonts w:ascii="Times New Roman" w:hAnsi="Times New Roman" w:cs="Times New Roman"/>
                <w:u w:val="single"/>
              </w:rPr>
              <w:lastRenderedPageBreak/>
              <w:t>Quiz 4</w:t>
            </w:r>
          </w:p>
          <w:p w14:paraId="456963C7" w14:textId="3141BCB6" w:rsidR="00FD5043" w:rsidRPr="003C172F" w:rsidRDefault="00FD5043" w:rsidP="004A74B8">
            <w:pPr>
              <w:pStyle w:val="ListParagraph"/>
              <w:spacing w:line="259" w:lineRule="auto"/>
              <w:ind w:left="385"/>
              <w:rPr>
                <w:rFonts w:ascii="Times New Roman" w:hAnsi="Times New Roman" w:cs="Times New Roman"/>
                <w:u w:val="single"/>
              </w:rPr>
            </w:pPr>
          </w:p>
        </w:tc>
      </w:tr>
      <w:tr w:rsidR="00FF151D" w14:paraId="2DE267FD" w14:textId="7725A1EE" w:rsidTr="001751FA">
        <w:trPr>
          <w:trHeight w:val="1956"/>
        </w:trPr>
        <w:tc>
          <w:tcPr>
            <w:tcW w:w="1350" w:type="dxa"/>
            <w:tcBorders>
              <w:top w:val="single" w:sz="6" w:space="0" w:color="000000"/>
              <w:left w:val="single" w:sz="6" w:space="0" w:color="000000"/>
              <w:bottom w:val="single" w:sz="6" w:space="0" w:color="000000"/>
              <w:right w:val="single" w:sz="6" w:space="0" w:color="000000"/>
            </w:tcBorders>
          </w:tcPr>
          <w:p w14:paraId="61BC2695" w14:textId="54F6D05E" w:rsidR="00FF151D" w:rsidRPr="00061A87" w:rsidRDefault="001751FA" w:rsidP="00515365">
            <w:pPr>
              <w:spacing w:line="259" w:lineRule="auto"/>
              <w:ind w:left="36"/>
              <w:rPr>
                <w:rFonts w:ascii="Times New Roman" w:hAnsi="Times New Roman" w:cs="Times New Roman"/>
              </w:rPr>
            </w:pPr>
            <w:r>
              <w:rPr>
                <w:rFonts w:ascii="Times New Roman" w:hAnsi="Times New Roman" w:cs="Times New Roman"/>
              </w:rPr>
              <w:lastRenderedPageBreak/>
              <w:t>Module 5</w:t>
            </w:r>
          </w:p>
          <w:p w14:paraId="5C499E54" w14:textId="0A20FB86" w:rsidR="00FF151D" w:rsidRPr="00061A87" w:rsidRDefault="00FF151D" w:rsidP="00515365">
            <w:pPr>
              <w:spacing w:line="259" w:lineRule="auto"/>
              <w:ind w:left="36"/>
              <w:rPr>
                <w:rFonts w:ascii="Times New Roman" w:hAnsi="Times New Roman" w:cs="Times New Roman"/>
              </w:rPr>
            </w:pPr>
            <w:r w:rsidRPr="00061A87">
              <w:rPr>
                <w:rFonts w:ascii="Times New Roman" w:hAnsi="Times New Roman" w:cs="Times New Roman"/>
              </w:rPr>
              <w:t xml:space="preserve"> </w:t>
            </w:r>
          </w:p>
        </w:tc>
        <w:tc>
          <w:tcPr>
            <w:tcW w:w="2328" w:type="dxa"/>
            <w:tcBorders>
              <w:top w:val="single" w:sz="6" w:space="0" w:color="000000"/>
              <w:left w:val="single" w:sz="6" w:space="0" w:color="000000"/>
              <w:bottom w:val="single" w:sz="6" w:space="0" w:color="000000"/>
              <w:right w:val="single" w:sz="6" w:space="0" w:color="000000"/>
            </w:tcBorders>
          </w:tcPr>
          <w:p w14:paraId="3054DD55" w14:textId="44048BBB" w:rsidR="00386BDC" w:rsidRPr="00751036" w:rsidRDefault="00386BDC" w:rsidP="00386BDC">
            <w:pPr>
              <w:pStyle w:val="ListParagraph"/>
              <w:numPr>
                <w:ilvl w:val="0"/>
                <w:numId w:val="5"/>
              </w:numPr>
              <w:spacing w:line="259" w:lineRule="auto"/>
              <w:ind w:left="343"/>
              <w:rPr>
                <w:rFonts w:ascii="Times New Roman" w:hAnsi="Times New Roman" w:cs="Times New Roman"/>
              </w:rPr>
            </w:pPr>
            <w:r w:rsidRPr="00751036">
              <w:rPr>
                <w:rFonts w:ascii="Times New Roman" w:hAnsi="Times New Roman" w:cs="Times New Roman"/>
              </w:rPr>
              <w:t>SQL Server Transactions and Locking</w:t>
            </w:r>
          </w:p>
          <w:p w14:paraId="75DDD6C1" w14:textId="77777777" w:rsidR="00386BDC" w:rsidRPr="002E0489" w:rsidRDefault="00386BDC" w:rsidP="00386BDC">
            <w:pPr>
              <w:pStyle w:val="ListParagraph"/>
              <w:spacing w:line="259" w:lineRule="auto"/>
              <w:ind w:left="343"/>
              <w:rPr>
                <w:rFonts w:ascii="Times New Roman" w:hAnsi="Times New Roman" w:cs="Times New Roman"/>
              </w:rPr>
            </w:pPr>
          </w:p>
          <w:p w14:paraId="0F4BEFAF" w14:textId="360ADA57" w:rsidR="00FF151D" w:rsidRPr="00DA34A5" w:rsidRDefault="00FF151D" w:rsidP="00515365">
            <w:pPr>
              <w:spacing w:line="259" w:lineRule="auto"/>
              <w:ind w:left="36"/>
              <w:rPr>
                <w:rFonts w:ascii="Times New Roman" w:hAnsi="Times New Roman" w:cs="Times New Roman"/>
                <w:color w:val="FF0000"/>
              </w:rPr>
            </w:pPr>
          </w:p>
        </w:tc>
        <w:tc>
          <w:tcPr>
            <w:tcW w:w="2429" w:type="dxa"/>
            <w:tcBorders>
              <w:top w:val="single" w:sz="6" w:space="0" w:color="000000"/>
              <w:left w:val="single" w:sz="6" w:space="0" w:color="000000"/>
              <w:bottom w:val="single" w:sz="6" w:space="0" w:color="000000"/>
              <w:right w:val="single" w:sz="6" w:space="0" w:color="000000"/>
            </w:tcBorders>
          </w:tcPr>
          <w:p w14:paraId="79956974" w14:textId="13D012B1" w:rsidR="005321A5" w:rsidRDefault="005321A5" w:rsidP="00063796">
            <w:pPr>
              <w:pStyle w:val="ListParagraph"/>
              <w:numPr>
                <w:ilvl w:val="0"/>
                <w:numId w:val="6"/>
              </w:numPr>
              <w:spacing w:line="259" w:lineRule="auto"/>
              <w:ind w:left="474" w:hanging="351"/>
              <w:rPr>
                <w:rFonts w:ascii="Times New Roman" w:hAnsi="Times New Roman" w:cs="Times New Roman"/>
              </w:rPr>
            </w:pPr>
            <w:r w:rsidRPr="002E0489">
              <w:rPr>
                <w:rFonts w:ascii="Times New Roman" w:hAnsi="Times New Roman" w:cs="Times New Roman"/>
              </w:rPr>
              <w:t xml:space="preserve">Read </w:t>
            </w:r>
            <w:r w:rsidR="00696A4E" w:rsidRPr="002E0489">
              <w:rPr>
                <w:rFonts w:ascii="Times New Roman" w:hAnsi="Times New Roman" w:cs="Times New Roman"/>
              </w:rPr>
              <w:t xml:space="preserve">Murach </w:t>
            </w:r>
            <w:r w:rsidRPr="002E0489">
              <w:rPr>
                <w:rFonts w:ascii="Times New Roman" w:hAnsi="Times New Roman" w:cs="Times New Roman"/>
              </w:rPr>
              <w:t>Chapter</w:t>
            </w:r>
            <w:r w:rsidR="00696A4E" w:rsidRPr="002E0489">
              <w:rPr>
                <w:rFonts w:ascii="Times New Roman" w:hAnsi="Times New Roman" w:cs="Times New Roman"/>
              </w:rPr>
              <w:t xml:space="preserve"> 16</w:t>
            </w:r>
          </w:p>
          <w:p w14:paraId="48458AAA" w14:textId="4A4E4452" w:rsidR="00386BDC" w:rsidRPr="00386BDC" w:rsidRDefault="00386BDC" w:rsidP="00386BDC">
            <w:pPr>
              <w:spacing w:line="259" w:lineRule="auto"/>
              <w:rPr>
                <w:rFonts w:ascii="Times New Roman" w:hAnsi="Times New Roman" w:cs="Times New Roman"/>
              </w:rPr>
            </w:pPr>
          </w:p>
          <w:p w14:paraId="59DC5227" w14:textId="77777777" w:rsidR="00FF151D" w:rsidRPr="002E0489" w:rsidRDefault="00FF151D" w:rsidP="00EE5BE3">
            <w:pPr>
              <w:spacing w:after="2" w:line="236" w:lineRule="auto"/>
              <w:ind w:right="1235"/>
              <w:rPr>
                <w:rFonts w:ascii="Times New Roman" w:hAnsi="Times New Roman" w:cs="Times New Roman"/>
              </w:rPr>
            </w:pPr>
          </w:p>
          <w:p w14:paraId="592FF0AC" w14:textId="6F20D6C6" w:rsidR="00FF151D" w:rsidRPr="002E0489" w:rsidRDefault="00FF151D" w:rsidP="00EE5BE3">
            <w:pPr>
              <w:spacing w:after="2" w:line="236" w:lineRule="auto"/>
              <w:ind w:right="1235"/>
              <w:rPr>
                <w:rFonts w:ascii="Times New Roman" w:hAnsi="Times New Roman" w:cs="Times New Roman"/>
              </w:rPr>
            </w:pPr>
            <w:r w:rsidRPr="002E0489">
              <w:rPr>
                <w:rFonts w:ascii="Times New Roman" w:hAnsi="Times New Roman" w:cs="Times New Roman"/>
                <w:u w:val="single" w:color="000000"/>
              </w:rPr>
              <w:t>Exams</w:t>
            </w:r>
            <w:r w:rsidRPr="002E0489">
              <w:rPr>
                <w:rFonts w:ascii="Times New Roman" w:hAnsi="Times New Roman" w:cs="Times New Roman"/>
              </w:rPr>
              <w:t xml:space="preserve"> </w:t>
            </w:r>
          </w:p>
          <w:p w14:paraId="24F2EB4E" w14:textId="325E45B5" w:rsidR="00FF151D" w:rsidRPr="002E0489" w:rsidRDefault="005321A5" w:rsidP="00EE65D8">
            <w:pPr>
              <w:spacing w:line="259" w:lineRule="auto"/>
              <w:rPr>
                <w:rFonts w:ascii="Times New Roman" w:hAnsi="Times New Roman" w:cs="Times New Roman"/>
              </w:rPr>
            </w:pPr>
            <w:r w:rsidRPr="002E0489">
              <w:rPr>
                <w:rFonts w:ascii="Times New Roman" w:hAnsi="Times New Roman" w:cs="Times New Roman"/>
              </w:rPr>
              <w:t xml:space="preserve">Study for </w:t>
            </w:r>
            <w:r w:rsidR="00FA512B">
              <w:rPr>
                <w:rFonts w:ascii="Times New Roman" w:hAnsi="Times New Roman" w:cs="Times New Roman"/>
              </w:rPr>
              <w:t xml:space="preserve">and take </w:t>
            </w:r>
            <w:r w:rsidR="000C2A0F" w:rsidRPr="002E0489">
              <w:rPr>
                <w:rFonts w:ascii="Times New Roman" w:hAnsi="Times New Roman" w:cs="Times New Roman"/>
              </w:rPr>
              <w:t>Midterm</w:t>
            </w:r>
            <w:r w:rsidR="00FF151D" w:rsidRPr="002E0489">
              <w:rPr>
                <w:rFonts w:ascii="Times New Roman" w:hAnsi="Times New Roman" w:cs="Times New Roman"/>
              </w:rPr>
              <w:t xml:space="preserve"> Exam  </w:t>
            </w:r>
          </w:p>
          <w:p w14:paraId="237DD85F" w14:textId="1FD48186" w:rsidR="00FF151D" w:rsidRPr="00DA34A5" w:rsidRDefault="00FF151D" w:rsidP="00FA3E49">
            <w:pPr>
              <w:spacing w:line="259" w:lineRule="auto"/>
              <w:ind w:left="36"/>
              <w:rPr>
                <w:rFonts w:ascii="Times New Roman" w:hAnsi="Times New Roman" w:cs="Times New Roman"/>
                <w:color w:val="FF0000"/>
              </w:rPr>
            </w:pPr>
          </w:p>
        </w:tc>
        <w:tc>
          <w:tcPr>
            <w:tcW w:w="4046" w:type="dxa"/>
            <w:tcBorders>
              <w:top w:val="single" w:sz="6" w:space="0" w:color="000000"/>
              <w:left w:val="single" w:sz="6" w:space="0" w:color="000000"/>
              <w:bottom w:val="single" w:sz="6" w:space="0" w:color="000000"/>
              <w:right w:val="single" w:sz="6" w:space="0" w:color="000000"/>
            </w:tcBorders>
          </w:tcPr>
          <w:p w14:paraId="04BD0322" w14:textId="253281FF" w:rsidR="009B5E3F" w:rsidRPr="002E0489" w:rsidRDefault="00FF151D" w:rsidP="00063796">
            <w:pPr>
              <w:numPr>
                <w:ilvl w:val="0"/>
                <w:numId w:val="2"/>
              </w:numPr>
              <w:spacing w:line="259" w:lineRule="auto"/>
              <w:ind w:hanging="360"/>
              <w:rPr>
                <w:rFonts w:ascii="Times New Roman" w:hAnsi="Times New Roman" w:cs="Times New Roman"/>
              </w:rPr>
            </w:pPr>
            <w:r w:rsidRPr="002E0489">
              <w:rPr>
                <w:rFonts w:ascii="Times New Roman" w:hAnsi="Times New Roman" w:cs="Times New Roman"/>
              </w:rPr>
              <w:t xml:space="preserve"> </w:t>
            </w:r>
            <w:r w:rsidR="0029217F">
              <w:rPr>
                <w:rFonts w:ascii="Times New Roman" w:hAnsi="Times New Roman" w:cs="Times New Roman"/>
                <w:u w:val="single"/>
              </w:rPr>
              <w:t xml:space="preserve">Practice </w:t>
            </w:r>
            <w:r w:rsidR="009B5E3F" w:rsidRPr="002E0489">
              <w:rPr>
                <w:rFonts w:ascii="Times New Roman" w:hAnsi="Times New Roman" w:cs="Times New Roman"/>
                <w:u w:val="single"/>
              </w:rPr>
              <w:t>Activity 5</w:t>
            </w:r>
            <w:r w:rsidR="009B5E3F" w:rsidRPr="002E0489">
              <w:rPr>
                <w:rFonts w:ascii="Times New Roman" w:hAnsi="Times New Roman" w:cs="Times New Roman"/>
              </w:rPr>
              <w:t xml:space="preserve"> – </w:t>
            </w:r>
          </w:p>
          <w:p w14:paraId="205C9C1C" w14:textId="559434C1" w:rsidR="00696A4E" w:rsidRPr="00751036" w:rsidRDefault="00696A4E" w:rsidP="00696A4E">
            <w:pPr>
              <w:pStyle w:val="ListParagraph"/>
              <w:numPr>
                <w:ilvl w:val="0"/>
                <w:numId w:val="8"/>
              </w:numPr>
              <w:spacing w:line="259" w:lineRule="auto"/>
              <w:ind w:left="491" w:hanging="180"/>
              <w:rPr>
                <w:rFonts w:ascii="Times New Roman" w:hAnsi="Times New Roman" w:cs="Times New Roman"/>
              </w:rPr>
            </w:pPr>
            <w:r w:rsidRPr="00751036">
              <w:rPr>
                <w:rFonts w:ascii="Times New Roman" w:hAnsi="Times New Roman" w:cs="Times New Roman"/>
              </w:rPr>
              <w:t>Murach SQL Server 201</w:t>
            </w:r>
            <w:r w:rsidR="00386BDC" w:rsidRPr="00751036">
              <w:rPr>
                <w:rFonts w:ascii="Times New Roman" w:hAnsi="Times New Roman" w:cs="Times New Roman"/>
              </w:rPr>
              <w:t>6</w:t>
            </w:r>
            <w:r w:rsidRPr="00751036">
              <w:rPr>
                <w:rFonts w:ascii="Times New Roman" w:hAnsi="Times New Roman" w:cs="Times New Roman"/>
              </w:rPr>
              <w:t xml:space="preserve"> Chap 1</w:t>
            </w:r>
            <w:r w:rsidR="0042254B" w:rsidRPr="00751036">
              <w:rPr>
                <w:rFonts w:ascii="Times New Roman" w:hAnsi="Times New Roman" w:cs="Times New Roman"/>
              </w:rPr>
              <w:t>6</w:t>
            </w:r>
            <w:r w:rsidRPr="00751036">
              <w:rPr>
                <w:rFonts w:ascii="Times New Roman" w:hAnsi="Times New Roman" w:cs="Times New Roman"/>
              </w:rPr>
              <w:t xml:space="preserve"> Exercises page 52</w:t>
            </w:r>
            <w:r w:rsidR="00386BDC" w:rsidRPr="00751036">
              <w:rPr>
                <w:rFonts w:ascii="Times New Roman" w:hAnsi="Times New Roman" w:cs="Times New Roman"/>
              </w:rPr>
              <w:t>6</w:t>
            </w:r>
          </w:p>
          <w:p w14:paraId="1A153039" w14:textId="197E581B" w:rsidR="00AD64E4" w:rsidRPr="00DA34A5" w:rsidRDefault="00AD64E4" w:rsidP="00063796">
            <w:pPr>
              <w:pStyle w:val="ListParagraph"/>
              <w:numPr>
                <w:ilvl w:val="0"/>
                <w:numId w:val="2"/>
              </w:numPr>
              <w:spacing w:line="259" w:lineRule="auto"/>
              <w:ind w:hanging="360"/>
              <w:rPr>
                <w:rFonts w:ascii="Times New Roman" w:hAnsi="Times New Roman" w:cs="Times New Roman"/>
                <w:color w:val="FF0000"/>
              </w:rPr>
            </w:pPr>
            <w:r w:rsidRPr="002E0489">
              <w:rPr>
                <w:rFonts w:ascii="Times New Roman" w:hAnsi="Times New Roman" w:cs="Times New Roman"/>
                <w:u w:val="single"/>
              </w:rPr>
              <w:t>Lab 5</w:t>
            </w:r>
            <w:r w:rsidRPr="002E0489">
              <w:rPr>
                <w:rFonts w:ascii="Times New Roman" w:hAnsi="Times New Roman" w:cs="Times New Roman"/>
              </w:rPr>
              <w:t xml:space="preserve"> –</w:t>
            </w:r>
          </w:p>
          <w:p w14:paraId="3D045C11" w14:textId="697FD425" w:rsidR="005321A5" w:rsidRPr="002E0489" w:rsidRDefault="002E0489" w:rsidP="0042254B">
            <w:pPr>
              <w:pStyle w:val="ListParagraph"/>
              <w:numPr>
                <w:ilvl w:val="0"/>
                <w:numId w:val="12"/>
              </w:numPr>
              <w:spacing w:line="259" w:lineRule="auto"/>
              <w:ind w:left="475" w:hanging="180"/>
              <w:rPr>
                <w:rFonts w:ascii="Times New Roman" w:hAnsi="Times New Roman" w:cs="Times New Roman"/>
                <w:color w:val="FF0000"/>
              </w:rPr>
            </w:pPr>
            <w:r w:rsidRPr="003C172F">
              <w:rPr>
                <w:rFonts w:ascii="Times New Roman" w:hAnsi="Times New Roman" w:cs="Times New Roman"/>
              </w:rPr>
              <w:t>Murach Exercises</w:t>
            </w:r>
            <w:r w:rsidR="003C172F" w:rsidRPr="003C172F">
              <w:rPr>
                <w:rFonts w:ascii="Times New Roman" w:hAnsi="Times New Roman" w:cs="Times New Roman"/>
              </w:rPr>
              <w:t xml:space="preserve"> Chap 16</w:t>
            </w:r>
          </w:p>
          <w:p w14:paraId="045D5EFF" w14:textId="77777777" w:rsidR="00FF151D" w:rsidRPr="002E0489" w:rsidRDefault="00EE65D8" w:rsidP="00063796">
            <w:pPr>
              <w:numPr>
                <w:ilvl w:val="0"/>
                <w:numId w:val="2"/>
              </w:numPr>
              <w:spacing w:line="259" w:lineRule="auto"/>
              <w:ind w:hanging="360"/>
              <w:rPr>
                <w:rFonts w:ascii="Times New Roman" w:hAnsi="Times New Roman" w:cs="Times New Roman"/>
              </w:rPr>
            </w:pPr>
            <w:r w:rsidRPr="002E0489">
              <w:rPr>
                <w:rFonts w:ascii="Times New Roman" w:hAnsi="Times New Roman" w:cs="Times New Roman"/>
                <w:u w:val="single"/>
              </w:rPr>
              <w:t>Midterm Exam</w:t>
            </w:r>
            <w:r w:rsidRPr="002E0489">
              <w:rPr>
                <w:rFonts w:ascii="Times New Roman" w:hAnsi="Times New Roman" w:cs="Times New Roman"/>
              </w:rPr>
              <w:t xml:space="preserve"> </w:t>
            </w:r>
          </w:p>
          <w:p w14:paraId="79C22317" w14:textId="1078265B" w:rsidR="00333E18" w:rsidRPr="00DA34A5" w:rsidRDefault="00333E18" w:rsidP="00333E18">
            <w:pPr>
              <w:spacing w:line="259" w:lineRule="auto"/>
              <w:ind w:left="7"/>
              <w:rPr>
                <w:rFonts w:ascii="Times New Roman" w:hAnsi="Times New Roman" w:cs="Times New Roman"/>
                <w:color w:val="FF0000"/>
              </w:rPr>
            </w:pPr>
          </w:p>
        </w:tc>
      </w:tr>
      <w:tr w:rsidR="00FF151D" w14:paraId="1C248D67" w14:textId="27C91E52" w:rsidTr="001751FA">
        <w:trPr>
          <w:trHeight w:val="2040"/>
        </w:trPr>
        <w:tc>
          <w:tcPr>
            <w:tcW w:w="1350" w:type="dxa"/>
            <w:tcBorders>
              <w:top w:val="single" w:sz="6" w:space="0" w:color="000000"/>
              <w:left w:val="single" w:sz="6" w:space="0" w:color="000000"/>
              <w:bottom w:val="single" w:sz="6" w:space="0" w:color="000000"/>
              <w:right w:val="single" w:sz="6" w:space="0" w:color="000000"/>
            </w:tcBorders>
          </w:tcPr>
          <w:p w14:paraId="41516C3A" w14:textId="7EFC7165" w:rsidR="00FF151D" w:rsidRPr="00061A87" w:rsidRDefault="001751FA" w:rsidP="00515365">
            <w:pPr>
              <w:spacing w:line="259" w:lineRule="auto"/>
              <w:ind w:left="36"/>
              <w:rPr>
                <w:rFonts w:ascii="Times New Roman" w:hAnsi="Times New Roman" w:cs="Times New Roman"/>
              </w:rPr>
            </w:pPr>
            <w:r>
              <w:rPr>
                <w:rFonts w:ascii="Times New Roman" w:hAnsi="Times New Roman" w:cs="Times New Roman"/>
              </w:rPr>
              <w:t>Module 6</w:t>
            </w:r>
          </w:p>
          <w:p w14:paraId="6BB1D5AB" w14:textId="77777777" w:rsidR="00FF151D" w:rsidRPr="00061A87" w:rsidRDefault="00FF151D" w:rsidP="00515365">
            <w:pPr>
              <w:spacing w:line="259" w:lineRule="auto"/>
              <w:ind w:left="36"/>
              <w:rPr>
                <w:rFonts w:ascii="Times New Roman" w:hAnsi="Times New Roman" w:cs="Times New Roman"/>
              </w:rPr>
            </w:pPr>
            <w:r w:rsidRPr="00061A87">
              <w:rPr>
                <w:rFonts w:ascii="Times New Roman" w:hAnsi="Times New Roman" w:cs="Times New Roman"/>
              </w:rPr>
              <w:t xml:space="preserve"> </w:t>
            </w:r>
          </w:p>
          <w:p w14:paraId="5417BFAB" w14:textId="205EF0D7" w:rsidR="00FF151D" w:rsidRPr="00061A87" w:rsidRDefault="00FF151D" w:rsidP="00515365">
            <w:pPr>
              <w:spacing w:line="259" w:lineRule="auto"/>
              <w:ind w:left="36"/>
              <w:rPr>
                <w:rFonts w:ascii="Times New Roman" w:hAnsi="Times New Roman" w:cs="Times New Roman"/>
              </w:rPr>
            </w:pPr>
            <w:r w:rsidRPr="00061A87">
              <w:rPr>
                <w:rFonts w:ascii="Times New Roman" w:hAnsi="Times New Roman" w:cs="Times New Roman"/>
              </w:rPr>
              <w:t xml:space="preserve"> </w:t>
            </w:r>
          </w:p>
        </w:tc>
        <w:tc>
          <w:tcPr>
            <w:tcW w:w="2328" w:type="dxa"/>
            <w:tcBorders>
              <w:top w:val="single" w:sz="6" w:space="0" w:color="000000"/>
              <w:left w:val="single" w:sz="6" w:space="0" w:color="000000"/>
              <w:bottom w:val="single" w:sz="6" w:space="0" w:color="000000"/>
              <w:right w:val="single" w:sz="6" w:space="0" w:color="000000"/>
            </w:tcBorders>
          </w:tcPr>
          <w:p w14:paraId="5D023C0A" w14:textId="4237941E" w:rsidR="00C84E33" w:rsidRPr="0042254B" w:rsidRDefault="00971117" w:rsidP="00063796">
            <w:pPr>
              <w:pStyle w:val="ListParagraph"/>
              <w:numPr>
                <w:ilvl w:val="0"/>
                <w:numId w:val="5"/>
              </w:numPr>
              <w:spacing w:line="259" w:lineRule="auto"/>
              <w:ind w:left="343"/>
              <w:rPr>
                <w:rFonts w:ascii="Times New Roman" w:hAnsi="Times New Roman" w:cs="Times New Roman"/>
              </w:rPr>
            </w:pPr>
            <w:r w:rsidRPr="0042254B">
              <w:rPr>
                <w:rFonts w:ascii="Times New Roman" w:hAnsi="Times New Roman" w:cs="Times New Roman"/>
              </w:rPr>
              <w:t>Business Intelligence and Data Warehouses</w:t>
            </w:r>
          </w:p>
          <w:p w14:paraId="39C638CE" w14:textId="3AFD372F" w:rsidR="00C84E33" w:rsidRPr="00ED4D6D" w:rsidRDefault="00ED4D6D" w:rsidP="00063796">
            <w:pPr>
              <w:pStyle w:val="ListParagraph"/>
              <w:numPr>
                <w:ilvl w:val="0"/>
                <w:numId w:val="5"/>
              </w:numPr>
              <w:spacing w:line="259" w:lineRule="auto"/>
              <w:ind w:left="343"/>
              <w:rPr>
                <w:rFonts w:ascii="Times New Roman" w:hAnsi="Times New Roman" w:cs="Times New Roman"/>
              </w:rPr>
            </w:pPr>
            <w:r w:rsidRPr="00ED4D6D">
              <w:rPr>
                <w:rFonts w:ascii="Times New Roman" w:hAnsi="Times New Roman" w:cs="Times New Roman"/>
              </w:rPr>
              <w:t>How to manage database security</w:t>
            </w:r>
          </w:p>
          <w:p w14:paraId="27DD6CE8" w14:textId="77777777" w:rsidR="00386BDC" w:rsidRPr="001E27E1" w:rsidRDefault="00386BDC" w:rsidP="00ED4D6D">
            <w:pPr>
              <w:pStyle w:val="ListParagraph"/>
              <w:spacing w:line="259" w:lineRule="auto"/>
              <w:ind w:left="343"/>
              <w:rPr>
                <w:rFonts w:ascii="Times New Roman" w:hAnsi="Times New Roman" w:cs="Times New Roman"/>
                <w:color w:val="000000" w:themeColor="text1"/>
              </w:rPr>
            </w:pPr>
          </w:p>
          <w:p w14:paraId="2E20D76B" w14:textId="22994B2C" w:rsidR="00FF151D" w:rsidRPr="00DA34A5" w:rsidRDefault="00FF151D" w:rsidP="00515365">
            <w:pPr>
              <w:spacing w:line="259" w:lineRule="auto"/>
              <w:ind w:left="36"/>
              <w:rPr>
                <w:rFonts w:ascii="Times New Roman" w:hAnsi="Times New Roman" w:cs="Times New Roman"/>
                <w:color w:val="FF0000"/>
              </w:rPr>
            </w:pPr>
          </w:p>
        </w:tc>
        <w:tc>
          <w:tcPr>
            <w:tcW w:w="2429" w:type="dxa"/>
            <w:tcBorders>
              <w:top w:val="single" w:sz="6" w:space="0" w:color="000000"/>
              <w:left w:val="single" w:sz="6" w:space="0" w:color="000000"/>
              <w:bottom w:val="single" w:sz="6" w:space="0" w:color="000000"/>
              <w:right w:val="single" w:sz="6" w:space="0" w:color="000000"/>
            </w:tcBorders>
          </w:tcPr>
          <w:p w14:paraId="5D3FC0FB" w14:textId="0669BE59" w:rsidR="0042254B" w:rsidRPr="0042254B" w:rsidRDefault="0042254B" w:rsidP="00063796">
            <w:pPr>
              <w:pStyle w:val="ListParagraph"/>
              <w:numPr>
                <w:ilvl w:val="0"/>
                <w:numId w:val="6"/>
              </w:numPr>
              <w:spacing w:line="259" w:lineRule="auto"/>
              <w:ind w:left="474" w:hanging="351"/>
              <w:rPr>
                <w:rFonts w:ascii="Times New Roman" w:hAnsi="Times New Roman" w:cs="Times New Roman"/>
              </w:rPr>
            </w:pPr>
            <w:r w:rsidRPr="0042254B">
              <w:rPr>
                <w:rFonts w:ascii="Times New Roman" w:hAnsi="Times New Roman" w:cs="Times New Roman"/>
              </w:rPr>
              <w:t>Read Cengage Chapter 13</w:t>
            </w:r>
          </w:p>
          <w:p w14:paraId="1769A772" w14:textId="5C44FA36" w:rsidR="00C84E33" w:rsidRPr="00ED4D6D" w:rsidRDefault="00C84E33" w:rsidP="00063796">
            <w:pPr>
              <w:pStyle w:val="ListParagraph"/>
              <w:numPr>
                <w:ilvl w:val="0"/>
                <w:numId w:val="6"/>
              </w:numPr>
              <w:spacing w:line="259" w:lineRule="auto"/>
              <w:ind w:left="474" w:hanging="351"/>
              <w:rPr>
                <w:rFonts w:ascii="Times New Roman" w:hAnsi="Times New Roman" w:cs="Times New Roman"/>
              </w:rPr>
            </w:pPr>
            <w:r w:rsidRPr="00ED4D6D">
              <w:rPr>
                <w:rFonts w:ascii="Times New Roman" w:hAnsi="Times New Roman" w:cs="Times New Roman"/>
              </w:rPr>
              <w:t xml:space="preserve">Read </w:t>
            </w:r>
            <w:r w:rsidR="0042254B" w:rsidRPr="00ED4D6D">
              <w:rPr>
                <w:rFonts w:ascii="Times New Roman" w:hAnsi="Times New Roman" w:cs="Times New Roman"/>
              </w:rPr>
              <w:t xml:space="preserve">Murach </w:t>
            </w:r>
            <w:r w:rsidRPr="00ED4D6D">
              <w:rPr>
                <w:rFonts w:ascii="Times New Roman" w:hAnsi="Times New Roman" w:cs="Times New Roman"/>
              </w:rPr>
              <w:t xml:space="preserve">Chapter </w:t>
            </w:r>
            <w:r w:rsidR="0042254B" w:rsidRPr="00ED4D6D">
              <w:rPr>
                <w:rFonts w:ascii="Times New Roman" w:hAnsi="Times New Roman" w:cs="Times New Roman"/>
              </w:rPr>
              <w:t>17</w:t>
            </w:r>
          </w:p>
          <w:p w14:paraId="3E0862D5" w14:textId="77777777" w:rsidR="00BF1EB2" w:rsidRPr="00DA34A5" w:rsidRDefault="00BF1EB2" w:rsidP="00BF1EB2">
            <w:pPr>
              <w:pStyle w:val="ListParagraph"/>
              <w:spacing w:line="259" w:lineRule="auto"/>
              <w:ind w:left="474"/>
              <w:rPr>
                <w:rFonts w:ascii="Times New Roman" w:hAnsi="Times New Roman" w:cs="Times New Roman"/>
                <w:color w:val="FF0000"/>
              </w:rPr>
            </w:pPr>
          </w:p>
          <w:p w14:paraId="19F30C1E" w14:textId="23261B73" w:rsidR="00FF151D" w:rsidRPr="00DA34A5" w:rsidRDefault="00FF151D" w:rsidP="000C2A0F">
            <w:pPr>
              <w:spacing w:line="259" w:lineRule="auto"/>
              <w:ind w:left="36"/>
              <w:rPr>
                <w:rFonts w:ascii="Times New Roman" w:hAnsi="Times New Roman" w:cs="Times New Roman"/>
                <w:color w:val="FF0000"/>
                <w:u w:val="single" w:color="000000"/>
              </w:rPr>
            </w:pPr>
          </w:p>
        </w:tc>
        <w:tc>
          <w:tcPr>
            <w:tcW w:w="4046" w:type="dxa"/>
            <w:tcBorders>
              <w:top w:val="single" w:sz="6" w:space="0" w:color="000000"/>
              <w:left w:val="single" w:sz="6" w:space="0" w:color="000000"/>
              <w:bottom w:val="single" w:sz="6" w:space="0" w:color="000000"/>
              <w:right w:val="single" w:sz="6" w:space="0" w:color="000000"/>
            </w:tcBorders>
          </w:tcPr>
          <w:p w14:paraId="4C687384" w14:textId="34DD2B9C" w:rsidR="00C84E33" w:rsidRPr="00A75EF8" w:rsidRDefault="00D907EF" w:rsidP="00063796">
            <w:pPr>
              <w:numPr>
                <w:ilvl w:val="0"/>
                <w:numId w:val="2"/>
              </w:numPr>
              <w:spacing w:line="259" w:lineRule="auto"/>
              <w:ind w:hanging="360"/>
              <w:rPr>
                <w:rFonts w:ascii="Times New Roman" w:hAnsi="Times New Roman" w:cs="Times New Roman"/>
              </w:rPr>
            </w:pPr>
            <w:r>
              <w:rPr>
                <w:rFonts w:ascii="Times New Roman" w:hAnsi="Times New Roman" w:cs="Times New Roman"/>
                <w:u w:val="single"/>
              </w:rPr>
              <w:t>Practice</w:t>
            </w:r>
            <w:r w:rsidR="00C84E33" w:rsidRPr="00A75EF8">
              <w:rPr>
                <w:rFonts w:ascii="Times New Roman" w:hAnsi="Times New Roman" w:cs="Times New Roman"/>
                <w:u w:val="single"/>
              </w:rPr>
              <w:t xml:space="preserve"> Activity 6</w:t>
            </w:r>
            <w:r w:rsidR="00C84E33" w:rsidRPr="00A75EF8">
              <w:rPr>
                <w:rFonts w:ascii="Times New Roman" w:hAnsi="Times New Roman" w:cs="Times New Roman"/>
              </w:rPr>
              <w:t xml:space="preserve"> – </w:t>
            </w:r>
          </w:p>
          <w:p w14:paraId="5621F2F9" w14:textId="68E42C05" w:rsidR="0042254B" w:rsidRPr="00D907EF" w:rsidRDefault="00751036" w:rsidP="0042254B">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Murach SQL Server 2016</w:t>
            </w:r>
            <w:r w:rsidR="0042254B" w:rsidRPr="00A75EF8">
              <w:rPr>
                <w:rFonts w:ascii="Times New Roman" w:hAnsi="Times New Roman" w:cs="Times New Roman"/>
              </w:rPr>
              <w:t xml:space="preserve"> Chap 17 Exercises page 5</w:t>
            </w:r>
            <w:r w:rsidR="00ED4D6D">
              <w:rPr>
                <w:rFonts w:ascii="Times New Roman" w:hAnsi="Times New Roman" w:cs="Times New Roman"/>
              </w:rPr>
              <w:t>77</w:t>
            </w:r>
          </w:p>
          <w:p w14:paraId="4025AE94" w14:textId="24F0F9AF" w:rsidR="00C84E33" w:rsidRPr="00A75EF8" w:rsidRDefault="00C84E33" w:rsidP="00063796">
            <w:pPr>
              <w:numPr>
                <w:ilvl w:val="0"/>
                <w:numId w:val="2"/>
              </w:numPr>
              <w:spacing w:line="259" w:lineRule="auto"/>
              <w:ind w:hanging="360"/>
              <w:rPr>
                <w:rFonts w:ascii="Times New Roman" w:hAnsi="Times New Roman" w:cs="Times New Roman"/>
              </w:rPr>
            </w:pPr>
            <w:r w:rsidRPr="00A75EF8">
              <w:rPr>
                <w:rFonts w:ascii="Times New Roman" w:hAnsi="Times New Roman" w:cs="Times New Roman"/>
                <w:u w:val="single"/>
              </w:rPr>
              <w:t>Lab</w:t>
            </w:r>
            <w:r w:rsidR="00FA2099" w:rsidRPr="00A75EF8">
              <w:rPr>
                <w:rFonts w:ascii="Times New Roman" w:hAnsi="Times New Roman" w:cs="Times New Roman"/>
                <w:u w:val="single"/>
              </w:rPr>
              <w:t xml:space="preserve"> 6</w:t>
            </w:r>
            <w:r w:rsidRPr="00A75EF8">
              <w:rPr>
                <w:rFonts w:ascii="Times New Roman" w:hAnsi="Times New Roman" w:cs="Times New Roman"/>
              </w:rPr>
              <w:t xml:space="preserve"> –</w:t>
            </w:r>
          </w:p>
          <w:p w14:paraId="32ED8D17" w14:textId="709118B8" w:rsidR="0042254B" w:rsidRPr="00A75EF8" w:rsidRDefault="0042254B" w:rsidP="00A75EF8">
            <w:pPr>
              <w:pStyle w:val="ListParagraph"/>
              <w:numPr>
                <w:ilvl w:val="0"/>
                <w:numId w:val="7"/>
              </w:numPr>
              <w:spacing w:line="259" w:lineRule="auto"/>
              <w:ind w:left="491" w:hanging="180"/>
              <w:rPr>
                <w:rFonts w:ascii="Times New Roman" w:hAnsi="Times New Roman" w:cs="Times New Roman"/>
              </w:rPr>
            </w:pPr>
            <w:r w:rsidRPr="00A75EF8">
              <w:rPr>
                <w:rFonts w:ascii="Times New Roman" w:hAnsi="Times New Roman" w:cs="Times New Roman"/>
              </w:rPr>
              <w:t>Cengage Problem 1 all parts,</w:t>
            </w:r>
            <w:r w:rsidR="00760D9B">
              <w:rPr>
                <w:rFonts w:ascii="Times New Roman" w:hAnsi="Times New Roman" w:cs="Times New Roman"/>
              </w:rPr>
              <w:t xml:space="preserve"> 5-9</w:t>
            </w:r>
            <w:r w:rsidRPr="00A75EF8">
              <w:rPr>
                <w:rFonts w:ascii="Times New Roman" w:hAnsi="Times New Roman" w:cs="Times New Roman"/>
              </w:rPr>
              <w:t xml:space="preserve"> page</w:t>
            </w:r>
            <w:r w:rsidR="00760D9B">
              <w:rPr>
                <w:rFonts w:ascii="Times New Roman" w:hAnsi="Times New Roman" w:cs="Times New Roman"/>
              </w:rPr>
              <w:t>s</w:t>
            </w:r>
            <w:r w:rsidRPr="00A75EF8">
              <w:rPr>
                <w:rFonts w:ascii="Times New Roman" w:hAnsi="Times New Roman" w:cs="Times New Roman"/>
              </w:rPr>
              <w:t xml:space="preserve"> </w:t>
            </w:r>
            <w:r w:rsidR="00A75EF8" w:rsidRPr="00A75EF8">
              <w:rPr>
                <w:rFonts w:ascii="Times New Roman" w:hAnsi="Times New Roman" w:cs="Times New Roman"/>
              </w:rPr>
              <w:t>639</w:t>
            </w:r>
            <w:r w:rsidR="00760D9B">
              <w:rPr>
                <w:rFonts w:ascii="Times New Roman" w:hAnsi="Times New Roman" w:cs="Times New Roman"/>
              </w:rPr>
              <w:t>-644</w:t>
            </w:r>
          </w:p>
          <w:p w14:paraId="6F3FF9C1" w14:textId="080F6E4F" w:rsidR="00FF151D" w:rsidRDefault="00C84E33" w:rsidP="00063796">
            <w:pPr>
              <w:numPr>
                <w:ilvl w:val="0"/>
                <w:numId w:val="2"/>
              </w:numPr>
              <w:spacing w:line="259" w:lineRule="auto"/>
              <w:ind w:hanging="360"/>
              <w:rPr>
                <w:rFonts w:ascii="Times New Roman" w:hAnsi="Times New Roman" w:cs="Times New Roman"/>
                <w:u w:val="single"/>
              </w:rPr>
            </w:pPr>
            <w:r w:rsidRPr="00A75EF8">
              <w:rPr>
                <w:rFonts w:ascii="Times New Roman" w:hAnsi="Times New Roman" w:cs="Times New Roman"/>
                <w:u w:val="single"/>
              </w:rPr>
              <w:t>Quiz 5</w:t>
            </w:r>
          </w:p>
          <w:p w14:paraId="699CF818" w14:textId="1FB4BC52" w:rsidR="00333E18" w:rsidRPr="00DA34A5" w:rsidRDefault="00333E18" w:rsidP="001751FA">
            <w:pPr>
              <w:spacing w:line="259" w:lineRule="auto"/>
              <w:ind w:left="367"/>
              <w:rPr>
                <w:rFonts w:ascii="Times New Roman" w:hAnsi="Times New Roman" w:cs="Times New Roman"/>
                <w:color w:val="FF0000"/>
              </w:rPr>
            </w:pPr>
          </w:p>
        </w:tc>
      </w:tr>
      <w:tr w:rsidR="00E26B81" w14:paraId="468E1F59" w14:textId="77777777" w:rsidTr="001751FA">
        <w:trPr>
          <w:trHeight w:val="2136"/>
        </w:trPr>
        <w:tc>
          <w:tcPr>
            <w:tcW w:w="1350" w:type="dxa"/>
            <w:tcBorders>
              <w:top w:val="single" w:sz="6" w:space="0" w:color="000000"/>
              <w:left w:val="single" w:sz="6" w:space="0" w:color="000000"/>
              <w:right w:val="single" w:sz="6" w:space="0" w:color="000000"/>
            </w:tcBorders>
          </w:tcPr>
          <w:p w14:paraId="4D5E4361" w14:textId="6F8918D2" w:rsidR="00E26B81" w:rsidRPr="00061A87" w:rsidRDefault="001751FA" w:rsidP="00C07A35">
            <w:pPr>
              <w:spacing w:line="259" w:lineRule="auto"/>
              <w:ind w:left="36"/>
              <w:rPr>
                <w:rFonts w:ascii="Times New Roman" w:hAnsi="Times New Roman" w:cs="Times New Roman"/>
              </w:rPr>
            </w:pPr>
            <w:r>
              <w:rPr>
                <w:rFonts w:ascii="Times New Roman" w:hAnsi="Times New Roman" w:cs="Times New Roman"/>
              </w:rPr>
              <w:t xml:space="preserve">Module </w:t>
            </w:r>
            <w:r w:rsidR="00E26B81">
              <w:rPr>
                <w:rFonts w:ascii="Times New Roman" w:hAnsi="Times New Roman" w:cs="Times New Roman"/>
              </w:rPr>
              <w:t>7</w:t>
            </w:r>
            <w:r w:rsidR="00E26B81" w:rsidRPr="00061A87">
              <w:rPr>
                <w:rFonts w:ascii="Times New Roman" w:hAnsi="Times New Roman" w:cs="Times New Roman"/>
              </w:rPr>
              <w:t xml:space="preserve"> </w:t>
            </w:r>
          </w:p>
          <w:p w14:paraId="344BCADD" w14:textId="77777777" w:rsidR="00E26B81" w:rsidRPr="00061A87" w:rsidRDefault="00E26B81" w:rsidP="00C07A35">
            <w:pPr>
              <w:spacing w:line="259" w:lineRule="auto"/>
              <w:ind w:left="36"/>
              <w:rPr>
                <w:rFonts w:ascii="Times New Roman" w:hAnsi="Times New Roman" w:cs="Times New Roman"/>
              </w:rPr>
            </w:pPr>
            <w:r w:rsidRPr="00061A87">
              <w:rPr>
                <w:rFonts w:ascii="Times New Roman" w:hAnsi="Times New Roman" w:cs="Times New Roman"/>
              </w:rPr>
              <w:t xml:space="preserve"> </w:t>
            </w:r>
          </w:p>
        </w:tc>
        <w:tc>
          <w:tcPr>
            <w:tcW w:w="2328" w:type="dxa"/>
            <w:tcBorders>
              <w:top w:val="single" w:sz="6" w:space="0" w:color="000000"/>
              <w:left w:val="single" w:sz="6" w:space="0" w:color="000000"/>
              <w:right w:val="single" w:sz="6" w:space="0" w:color="000000"/>
            </w:tcBorders>
          </w:tcPr>
          <w:p w14:paraId="5AB245F8" w14:textId="77777777" w:rsidR="00E26B81" w:rsidRPr="00E26B81" w:rsidRDefault="00E26B81" w:rsidP="00C07A35">
            <w:pPr>
              <w:pStyle w:val="ListParagraph"/>
              <w:numPr>
                <w:ilvl w:val="0"/>
                <w:numId w:val="5"/>
              </w:numPr>
              <w:spacing w:line="259" w:lineRule="auto"/>
              <w:ind w:left="343"/>
              <w:rPr>
                <w:rFonts w:ascii="Times New Roman" w:hAnsi="Times New Roman" w:cs="Times New Roman"/>
              </w:rPr>
            </w:pPr>
            <w:r w:rsidRPr="00E26B81">
              <w:rPr>
                <w:rFonts w:ascii="Times New Roman" w:hAnsi="Times New Roman" w:cs="Times New Roman"/>
              </w:rPr>
              <w:t>Database Connectivity and Web Technologies (including XML)</w:t>
            </w:r>
          </w:p>
          <w:p w14:paraId="423DC40D" w14:textId="77777777" w:rsidR="00E26B81" w:rsidRPr="005C2D3D" w:rsidRDefault="00E26B81" w:rsidP="001313D8">
            <w:pPr>
              <w:pStyle w:val="ListParagraph"/>
              <w:numPr>
                <w:ilvl w:val="0"/>
                <w:numId w:val="5"/>
              </w:numPr>
              <w:spacing w:line="259" w:lineRule="auto"/>
              <w:ind w:left="343"/>
              <w:rPr>
                <w:rFonts w:ascii="Times New Roman" w:hAnsi="Times New Roman" w:cs="Times New Roman"/>
                <w:color w:val="FF0000"/>
              </w:rPr>
            </w:pPr>
            <w:r w:rsidRPr="00E26B81">
              <w:rPr>
                <w:rFonts w:ascii="Times New Roman" w:hAnsi="Times New Roman" w:cs="Times New Roman"/>
              </w:rPr>
              <w:t>XML in SQL Server</w:t>
            </w:r>
          </w:p>
          <w:p w14:paraId="04331217" w14:textId="7E24BCC8" w:rsidR="005C2D3D" w:rsidRPr="00DA34A5" w:rsidRDefault="005C2D3D" w:rsidP="006E2E69">
            <w:pPr>
              <w:pStyle w:val="ListParagraph"/>
              <w:spacing w:line="259" w:lineRule="auto"/>
              <w:ind w:left="343"/>
              <w:rPr>
                <w:rFonts w:ascii="Times New Roman" w:hAnsi="Times New Roman" w:cs="Times New Roman"/>
                <w:color w:val="FF0000"/>
              </w:rPr>
            </w:pPr>
          </w:p>
        </w:tc>
        <w:tc>
          <w:tcPr>
            <w:tcW w:w="2429" w:type="dxa"/>
            <w:tcBorders>
              <w:top w:val="single" w:sz="6" w:space="0" w:color="000000"/>
              <w:left w:val="single" w:sz="6" w:space="0" w:color="000000"/>
              <w:right w:val="single" w:sz="6" w:space="0" w:color="000000"/>
            </w:tcBorders>
          </w:tcPr>
          <w:p w14:paraId="3649AB69" w14:textId="77777777" w:rsidR="00E26B81" w:rsidRPr="00E26B81" w:rsidRDefault="00E26B81" w:rsidP="00C07A35">
            <w:pPr>
              <w:pStyle w:val="ListParagraph"/>
              <w:numPr>
                <w:ilvl w:val="0"/>
                <w:numId w:val="6"/>
              </w:numPr>
              <w:spacing w:line="259" w:lineRule="auto"/>
              <w:ind w:left="474" w:hanging="351"/>
              <w:rPr>
                <w:rFonts w:ascii="Times New Roman" w:hAnsi="Times New Roman" w:cs="Times New Roman"/>
              </w:rPr>
            </w:pPr>
            <w:r w:rsidRPr="00E26B81">
              <w:rPr>
                <w:rFonts w:ascii="Times New Roman" w:hAnsi="Times New Roman" w:cs="Times New Roman"/>
              </w:rPr>
              <w:t>Read Cengage Chapter 15</w:t>
            </w:r>
          </w:p>
          <w:p w14:paraId="55414E0D" w14:textId="2B381DCD" w:rsidR="002903C6" w:rsidRPr="006E2E69" w:rsidRDefault="002903C6" w:rsidP="002903C6">
            <w:pPr>
              <w:pStyle w:val="ListParagraph"/>
              <w:numPr>
                <w:ilvl w:val="0"/>
                <w:numId w:val="6"/>
              </w:numPr>
              <w:spacing w:line="259" w:lineRule="auto"/>
              <w:ind w:left="474" w:hanging="351"/>
              <w:rPr>
                <w:rFonts w:ascii="Times New Roman" w:hAnsi="Times New Roman" w:cs="Times New Roman"/>
              </w:rPr>
            </w:pPr>
            <w:r w:rsidRPr="006E2E69">
              <w:rPr>
                <w:rFonts w:ascii="Times New Roman" w:hAnsi="Times New Roman" w:cs="Times New Roman"/>
              </w:rPr>
              <w:t>Read Murach Chapter 18</w:t>
            </w:r>
          </w:p>
          <w:p w14:paraId="4B307490" w14:textId="77777777" w:rsidR="00E26B81" w:rsidRPr="00DA34A5" w:rsidRDefault="00E26B81" w:rsidP="00C07A35">
            <w:pPr>
              <w:pStyle w:val="ListParagraph"/>
              <w:spacing w:line="259" w:lineRule="auto"/>
              <w:ind w:left="474"/>
              <w:rPr>
                <w:rFonts w:ascii="Times New Roman" w:hAnsi="Times New Roman" w:cs="Times New Roman"/>
                <w:color w:val="FF0000"/>
              </w:rPr>
            </w:pPr>
          </w:p>
          <w:p w14:paraId="1CF496CD" w14:textId="77777777" w:rsidR="00E26B81" w:rsidRPr="00DA34A5" w:rsidRDefault="00E26B81" w:rsidP="00C07A35">
            <w:pPr>
              <w:spacing w:line="259" w:lineRule="auto"/>
              <w:rPr>
                <w:rFonts w:ascii="Times New Roman" w:hAnsi="Times New Roman" w:cs="Times New Roman"/>
                <w:color w:val="FF0000"/>
              </w:rPr>
            </w:pPr>
          </w:p>
          <w:p w14:paraId="6E49EBD2" w14:textId="77777777" w:rsidR="00E26B81" w:rsidRPr="00DA34A5" w:rsidRDefault="00E26B81" w:rsidP="00C07A35">
            <w:pPr>
              <w:spacing w:line="259" w:lineRule="auto"/>
              <w:ind w:left="36"/>
              <w:rPr>
                <w:rFonts w:ascii="Times New Roman" w:hAnsi="Times New Roman" w:cs="Times New Roman"/>
                <w:color w:val="FF0000"/>
                <w:u w:val="single" w:color="000000"/>
              </w:rPr>
            </w:pPr>
            <w:r w:rsidRPr="00DA34A5">
              <w:rPr>
                <w:rFonts w:ascii="Times New Roman" w:hAnsi="Times New Roman" w:cs="Times New Roman"/>
                <w:color w:val="FF0000"/>
              </w:rPr>
              <w:t xml:space="preserve"> </w:t>
            </w:r>
          </w:p>
        </w:tc>
        <w:tc>
          <w:tcPr>
            <w:tcW w:w="4046" w:type="dxa"/>
            <w:tcBorders>
              <w:top w:val="single" w:sz="6" w:space="0" w:color="000000"/>
              <w:left w:val="single" w:sz="6" w:space="0" w:color="000000"/>
              <w:right w:val="single" w:sz="6" w:space="0" w:color="000000"/>
            </w:tcBorders>
          </w:tcPr>
          <w:p w14:paraId="24E8BDB8" w14:textId="280462A0" w:rsidR="00E26B81" w:rsidRPr="00E26B81" w:rsidRDefault="00E26B81" w:rsidP="00C07A35">
            <w:pPr>
              <w:numPr>
                <w:ilvl w:val="0"/>
                <w:numId w:val="2"/>
              </w:numPr>
              <w:spacing w:line="259" w:lineRule="auto"/>
              <w:ind w:hanging="360"/>
              <w:rPr>
                <w:rFonts w:ascii="Times New Roman" w:hAnsi="Times New Roman" w:cs="Times New Roman"/>
              </w:rPr>
            </w:pPr>
            <w:r w:rsidRPr="00E26B81">
              <w:rPr>
                <w:rFonts w:ascii="Times New Roman" w:hAnsi="Times New Roman" w:cs="Times New Roman"/>
              </w:rPr>
              <w:t xml:space="preserve"> </w:t>
            </w:r>
            <w:r w:rsidR="00D907EF">
              <w:rPr>
                <w:rFonts w:ascii="Times New Roman" w:hAnsi="Times New Roman" w:cs="Times New Roman"/>
                <w:u w:val="single"/>
              </w:rPr>
              <w:t>Practice</w:t>
            </w:r>
            <w:r w:rsidRPr="00E26B81">
              <w:rPr>
                <w:rFonts w:ascii="Times New Roman" w:hAnsi="Times New Roman" w:cs="Times New Roman"/>
                <w:u w:val="single"/>
              </w:rPr>
              <w:t xml:space="preserve"> Activity </w:t>
            </w:r>
            <w:r w:rsidR="003D79E6">
              <w:rPr>
                <w:rFonts w:ascii="Times New Roman" w:hAnsi="Times New Roman" w:cs="Times New Roman"/>
                <w:u w:val="single"/>
              </w:rPr>
              <w:t>7</w:t>
            </w:r>
            <w:r w:rsidRPr="00E26B81">
              <w:rPr>
                <w:rFonts w:ascii="Times New Roman" w:hAnsi="Times New Roman" w:cs="Times New Roman"/>
              </w:rPr>
              <w:t xml:space="preserve"> – </w:t>
            </w:r>
          </w:p>
          <w:p w14:paraId="0FC2FB03" w14:textId="3D41170B" w:rsidR="00E26B81" w:rsidRPr="006E2E69" w:rsidRDefault="00E26B81" w:rsidP="00C07A35">
            <w:pPr>
              <w:pStyle w:val="ListParagraph"/>
              <w:numPr>
                <w:ilvl w:val="0"/>
                <w:numId w:val="8"/>
              </w:numPr>
              <w:spacing w:line="259" w:lineRule="auto"/>
              <w:ind w:left="491" w:hanging="180"/>
              <w:rPr>
                <w:rFonts w:ascii="Times New Roman" w:hAnsi="Times New Roman" w:cs="Times New Roman"/>
              </w:rPr>
            </w:pPr>
            <w:r w:rsidRPr="006E2E69">
              <w:rPr>
                <w:rFonts w:ascii="Times New Roman" w:hAnsi="Times New Roman" w:cs="Times New Roman"/>
              </w:rPr>
              <w:t>Murach SQL Server 201</w:t>
            </w:r>
            <w:r w:rsidR="002903C6" w:rsidRPr="006E2E69">
              <w:rPr>
                <w:rFonts w:ascii="Times New Roman" w:hAnsi="Times New Roman" w:cs="Times New Roman"/>
              </w:rPr>
              <w:t>6</w:t>
            </w:r>
            <w:r w:rsidRPr="006E2E69">
              <w:rPr>
                <w:rFonts w:ascii="Times New Roman" w:hAnsi="Times New Roman" w:cs="Times New Roman"/>
              </w:rPr>
              <w:t xml:space="preserve"> Chap 1</w:t>
            </w:r>
            <w:r w:rsidR="002903C6" w:rsidRPr="006E2E69">
              <w:rPr>
                <w:rFonts w:ascii="Times New Roman" w:hAnsi="Times New Roman" w:cs="Times New Roman"/>
              </w:rPr>
              <w:t>8</w:t>
            </w:r>
            <w:r w:rsidR="001313D8" w:rsidRPr="006E2E69">
              <w:rPr>
                <w:rFonts w:ascii="Times New Roman" w:hAnsi="Times New Roman" w:cs="Times New Roman"/>
              </w:rPr>
              <w:t xml:space="preserve"> Exercises page 609</w:t>
            </w:r>
          </w:p>
          <w:p w14:paraId="46245A49" w14:textId="2AD23C9E" w:rsidR="00E26B81" w:rsidRPr="008F64E3" w:rsidRDefault="00E26B81" w:rsidP="00C07A35">
            <w:pPr>
              <w:numPr>
                <w:ilvl w:val="0"/>
                <w:numId w:val="2"/>
              </w:numPr>
              <w:spacing w:line="259" w:lineRule="auto"/>
              <w:ind w:hanging="360"/>
              <w:rPr>
                <w:rFonts w:ascii="Times New Roman" w:hAnsi="Times New Roman" w:cs="Times New Roman"/>
              </w:rPr>
            </w:pPr>
            <w:r w:rsidRPr="008F64E3">
              <w:rPr>
                <w:rFonts w:ascii="Times New Roman" w:hAnsi="Times New Roman" w:cs="Times New Roman"/>
                <w:u w:val="single"/>
              </w:rPr>
              <w:t xml:space="preserve">Lab </w:t>
            </w:r>
            <w:r w:rsidR="00622FE8">
              <w:rPr>
                <w:rFonts w:ascii="Times New Roman" w:hAnsi="Times New Roman" w:cs="Times New Roman"/>
                <w:u w:val="single"/>
              </w:rPr>
              <w:t>7</w:t>
            </w:r>
            <w:r w:rsidRPr="008F64E3">
              <w:rPr>
                <w:rFonts w:ascii="Times New Roman" w:hAnsi="Times New Roman" w:cs="Times New Roman"/>
              </w:rPr>
              <w:t xml:space="preserve"> –</w:t>
            </w:r>
          </w:p>
          <w:p w14:paraId="7BA88532" w14:textId="77777777" w:rsidR="00E26B81" w:rsidRPr="008F64E3" w:rsidRDefault="00E26B81" w:rsidP="00C07A35">
            <w:pPr>
              <w:pStyle w:val="ListParagraph"/>
              <w:numPr>
                <w:ilvl w:val="0"/>
                <w:numId w:val="7"/>
              </w:numPr>
              <w:spacing w:line="259" w:lineRule="auto"/>
              <w:ind w:left="491" w:hanging="180"/>
              <w:rPr>
                <w:rFonts w:ascii="Times New Roman" w:hAnsi="Times New Roman" w:cs="Times New Roman"/>
              </w:rPr>
            </w:pPr>
            <w:r w:rsidRPr="008F64E3">
              <w:rPr>
                <w:rFonts w:ascii="Times New Roman" w:hAnsi="Times New Roman" w:cs="Times New Roman"/>
              </w:rPr>
              <w:t>Cengage Problems 1, 4, 5 and 9 page 719</w:t>
            </w:r>
          </w:p>
          <w:p w14:paraId="0B0AD7D6" w14:textId="5B731345" w:rsidR="00E26B81" w:rsidRPr="006E0971" w:rsidRDefault="00E26B81" w:rsidP="00C07A35">
            <w:pPr>
              <w:pStyle w:val="ListParagraph"/>
              <w:numPr>
                <w:ilvl w:val="0"/>
                <w:numId w:val="7"/>
              </w:numPr>
              <w:spacing w:line="259" w:lineRule="auto"/>
              <w:ind w:left="491" w:hanging="180"/>
              <w:rPr>
                <w:rFonts w:ascii="Times New Roman" w:hAnsi="Times New Roman" w:cs="Times New Roman"/>
              </w:rPr>
            </w:pPr>
            <w:r w:rsidRPr="006E0971">
              <w:rPr>
                <w:rFonts w:ascii="Times New Roman" w:hAnsi="Times New Roman" w:cs="Times New Roman"/>
              </w:rPr>
              <w:t>Murach Exercises</w:t>
            </w:r>
            <w:r w:rsidR="006E2E69">
              <w:rPr>
                <w:rFonts w:ascii="Times New Roman" w:hAnsi="Times New Roman" w:cs="Times New Roman"/>
              </w:rPr>
              <w:t xml:space="preserve"> Chap 18</w:t>
            </w:r>
          </w:p>
          <w:p w14:paraId="3A06EC35" w14:textId="55AB6990" w:rsidR="00E26B81" w:rsidRPr="00190126" w:rsidRDefault="00E26B81" w:rsidP="00C07A35">
            <w:pPr>
              <w:pStyle w:val="ListParagraph"/>
              <w:numPr>
                <w:ilvl w:val="0"/>
                <w:numId w:val="14"/>
              </w:numPr>
              <w:spacing w:line="259" w:lineRule="auto"/>
              <w:ind w:left="385"/>
              <w:rPr>
                <w:rFonts w:ascii="Times New Roman" w:hAnsi="Times New Roman" w:cs="Times New Roman"/>
                <w:color w:val="FF0000"/>
                <w:u w:val="single"/>
              </w:rPr>
            </w:pPr>
            <w:r w:rsidRPr="008F64E3">
              <w:rPr>
                <w:rFonts w:ascii="Times New Roman" w:hAnsi="Times New Roman" w:cs="Times New Roman"/>
                <w:u w:val="single"/>
              </w:rPr>
              <w:t xml:space="preserve">Quiz </w:t>
            </w:r>
            <w:r w:rsidR="00D01F22">
              <w:rPr>
                <w:rFonts w:ascii="Times New Roman" w:hAnsi="Times New Roman" w:cs="Times New Roman"/>
                <w:u w:val="single"/>
              </w:rPr>
              <w:t>6</w:t>
            </w:r>
          </w:p>
          <w:p w14:paraId="36A08153" w14:textId="77777777" w:rsidR="00E26B81" w:rsidRPr="00FA0005" w:rsidRDefault="00E26B81" w:rsidP="00D907EF">
            <w:pPr>
              <w:spacing w:line="259" w:lineRule="auto"/>
              <w:ind w:left="367"/>
              <w:rPr>
                <w:rFonts w:ascii="Times New Roman" w:hAnsi="Times New Roman" w:cs="Times New Roman"/>
                <w:color w:val="FF0000"/>
                <w:u w:val="single"/>
              </w:rPr>
            </w:pPr>
          </w:p>
        </w:tc>
      </w:tr>
      <w:tr w:rsidR="00FF151D" w14:paraId="26601927" w14:textId="45E6956C" w:rsidTr="001751FA">
        <w:trPr>
          <w:trHeight w:val="2190"/>
        </w:trPr>
        <w:tc>
          <w:tcPr>
            <w:tcW w:w="1350" w:type="dxa"/>
            <w:tcBorders>
              <w:top w:val="single" w:sz="6" w:space="0" w:color="000000"/>
              <w:left w:val="single" w:sz="6" w:space="0" w:color="000000"/>
              <w:bottom w:val="single" w:sz="6" w:space="0" w:color="000000"/>
              <w:right w:val="single" w:sz="6" w:space="0" w:color="000000"/>
            </w:tcBorders>
          </w:tcPr>
          <w:p w14:paraId="4FB1BBB1" w14:textId="23CA98C0" w:rsidR="00FF151D" w:rsidRPr="00061A87" w:rsidRDefault="001751FA" w:rsidP="00515365">
            <w:pPr>
              <w:spacing w:line="259" w:lineRule="auto"/>
              <w:ind w:left="36"/>
              <w:rPr>
                <w:rFonts w:ascii="Times New Roman" w:hAnsi="Times New Roman" w:cs="Times New Roman"/>
              </w:rPr>
            </w:pPr>
            <w:r>
              <w:rPr>
                <w:rFonts w:ascii="Times New Roman" w:hAnsi="Times New Roman" w:cs="Times New Roman"/>
              </w:rPr>
              <w:t xml:space="preserve">Module </w:t>
            </w:r>
            <w:r w:rsidR="00E26B81">
              <w:rPr>
                <w:rFonts w:ascii="Times New Roman" w:hAnsi="Times New Roman" w:cs="Times New Roman"/>
              </w:rPr>
              <w:t>8</w:t>
            </w:r>
            <w:r w:rsidR="00FF151D" w:rsidRPr="00061A87">
              <w:rPr>
                <w:rFonts w:ascii="Times New Roman" w:hAnsi="Times New Roman" w:cs="Times New Roman"/>
              </w:rPr>
              <w:t xml:space="preserve"> </w:t>
            </w:r>
          </w:p>
          <w:p w14:paraId="1FBDAC99" w14:textId="707A5CED" w:rsidR="00FF151D" w:rsidRPr="00061A87" w:rsidRDefault="00FF151D" w:rsidP="00515365">
            <w:pPr>
              <w:spacing w:line="259" w:lineRule="auto"/>
              <w:ind w:left="36"/>
              <w:rPr>
                <w:rFonts w:ascii="Times New Roman" w:hAnsi="Times New Roman" w:cs="Times New Roman"/>
              </w:rPr>
            </w:pPr>
            <w:r w:rsidRPr="00061A87">
              <w:rPr>
                <w:rFonts w:ascii="Times New Roman" w:hAnsi="Times New Roman" w:cs="Times New Roman"/>
              </w:rPr>
              <w:t xml:space="preserve"> </w:t>
            </w:r>
          </w:p>
        </w:tc>
        <w:tc>
          <w:tcPr>
            <w:tcW w:w="2328" w:type="dxa"/>
            <w:tcBorders>
              <w:top w:val="single" w:sz="6" w:space="0" w:color="000000"/>
              <w:left w:val="single" w:sz="6" w:space="0" w:color="000000"/>
              <w:bottom w:val="single" w:sz="6" w:space="0" w:color="000000"/>
              <w:right w:val="single" w:sz="6" w:space="0" w:color="000000"/>
            </w:tcBorders>
          </w:tcPr>
          <w:p w14:paraId="14E6E5E6" w14:textId="3FE1BD80" w:rsidR="00BA1492" w:rsidRPr="00843B9B" w:rsidRDefault="00843B9B" w:rsidP="00063796">
            <w:pPr>
              <w:pStyle w:val="ListParagraph"/>
              <w:numPr>
                <w:ilvl w:val="0"/>
                <w:numId w:val="5"/>
              </w:numPr>
              <w:spacing w:line="259" w:lineRule="auto"/>
              <w:ind w:left="343"/>
              <w:rPr>
                <w:rFonts w:ascii="Times New Roman" w:hAnsi="Times New Roman" w:cs="Times New Roman"/>
              </w:rPr>
            </w:pPr>
            <w:r w:rsidRPr="00843B9B">
              <w:rPr>
                <w:rFonts w:ascii="Times New Roman" w:hAnsi="Times New Roman" w:cs="Times New Roman"/>
              </w:rPr>
              <w:t>Big Data Analytics and NoSQL</w:t>
            </w:r>
          </w:p>
          <w:p w14:paraId="4A931EA2" w14:textId="34525BAA" w:rsidR="00FF151D" w:rsidRPr="00DA34A5" w:rsidRDefault="00843B9B" w:rsidP="00E40890">
            <w:pPr>
              <w:pStyle w:val="ListParagraph"/>
              <w:numPr>
                <w:ilvl w:val="0"/>
                <w:numId w:val="5"/>
              </w:numPr>
              <w:spacing w:line="259" w:lineRule="auto"/>
              <w:ind w:left="343"/>
              <w:rPr>
                <w:rFonts w:ascii="Times New Roman" w:hAnsi="Times New Roman" w:cs="Times New Roman"/>
                <w:color w:val="FF0000"/>
              </w:rPr>
            </w:pPr>
            <w:r w:rsidRPr="00E26B81">
              <w:rPr>
                <w:rFonts w:ascii="Times New Roman" w:hAnsi="Times New Roman" w:cs="Times New Roman"/>
              </w:rPr>
              <w:t>SQL Server</w:t>
            </w:r>
            <w:r w:rsidR="0099716E" w:rsidRPr="00E26B81">
              <w:rPr>
                <w:rFonts w:ascii="Times New Roman" w:hAnsi="Times New Roman" w:cs="Times New Roman"/>
              </w:rPr>
              <w:t xml:space="preserve"> CLR Integration, </w:t>
            </w:r>
          </w:p>
        </w:tc>
        <w:tc>
          <w:tcPr>
            <w:tcW w:w="2429" w:type="dxa"/>
            <w:tcBorders>
              <w:top w:val="single" w:sz="6" w:space="0" w:color="000000"/>
              <w:left w:val="single" w:sz="6" w:space="0" w:color="000000"/>
              <w:bottom w:val="single" w:sz="6" w:space="0" w:color="000000"/>
              <w:right w:val="single" w:sz="6" w:space="0" w:color="000000"/>
            </w:tcBorders>
          </w:tcPr>
          <w:p w14:paraId="550D718D" w14:textId="67DEF192" w:rsidR="0046643E" w:rsidRPr="00E26B81" w:rsidRDefault="0046643E" w:rsidP="00063796">
            <w:pPr>
              <w:pStyle w:val="ListParagraph"/>
              <w:numPr>
                <w:ilvl w:val="0"/>
                <w:numId w:val="6"/>
              </w:numPr>
              <w:spacing w:line="259" w:lineRule="auto"/>
              <w:ind w:left="474" w:hanging="351"/>
              <w:rPr>
                <w:rFonts w:ascii="Times New Roman" w:hAnsi="Times New Roman" w:cs="Times New Roman"/>
              </w:rPr>
            </w:pPr>
            <w:r w:rsidRPr="00E26B81">
              <w:rPr>
                <w:rFonts w:ascii="Times New Roman" w:hAnsi="Times New Roman" w:cs="Times New Roman"/>
              </w:rPr>
              <w:t xml:space="preserve">Read </w:t>
            </w:r>
            <w:r w:rsidR="00843B9B" w:rsidRPr="00E26B81">
              <w:rPr>
                <w:rFonts w:ascii="Times New Roman" w:hAnsi="Times New Roman" w:cs="Times New Roman"/>
              </w:rPr>
              <w:t xml:space="preserve">Cengage </w:t>
            </w:r>
            <w:r w:rsidRPr="00E26B81">
              <w:rPr>
                <w:rFonts w:ascii="Times New Roman" w:hAnsi="Times New Roman" w:cs="Times New Roman"/>
              </w:rPr>
              <w:t xml:space="preserve">Chapter </w:t>
            </w:r>
            <w:r w:rsidR="00843B9B" w:rsidRPr="00E26B81">
              <w:rPr>
                <w:rFonts w:ascii="Times New Roman" w:hAnsi="Times New Roman" w:cs="Times New Roman"/>
              </w:rPr>
              <w:t>14</w:t>
            </w:r>
          </w:p>
          <w:p w14:paraId="1837185E" w14:textId="2453EDA6" w:rsidR="00B56DDA" w:rsidRPr="003909A4" w:rsidRDefault="00B56DDA" w:rsidP="00B56DDA">
            <w:pPr>
              <w:pStyle w:val="ListParagraph"/>
              <w:numPr>
                <w:ilvl w:val="0"/>
                <w:numId w:val="6"/>
              </w:numPr>
              <w:spacing w:line="259" w:lineRule="auto"/>
              <w:ind w:left="474" w:hanging="351"/>
              <w:rPr>
                <w:rFonts w:ascii="Times New Roman" w:hAnsi="Times New Roman" w:cs="Times New Roman"/>
              </w:rPr>
            </w:pPr>
            <w:r w:rsidRPr="003909A4">
              <w:rPr>
                <w:rFonts w:ascii="Times New Roman" w:hAnsi="Times New Roman" w:cs="Times New Roman"/>
              </w:rPr>
              <w:t>Read Murach Chapter 20</w:t>
            </w:r>
          </w:p>
          <w:p w14:paraId="04C2205C" w14:textId="0AC03008" w:rsidR="00FF151D" w:rsidRPr="00DA34A5" w:rsidRDefault="00FF151D" w:rsidP="0019264E">
            <w:pPr>
              <w:pStyle w:val="ListParagraph"/>
              <w:spacing w:line="259" w:lineRule="auto"/>
              <w:ind w:left="474"/>
              <w:rPr>
                <w:rFonts w:ascii="Times New Roman" w:hAnsi="Times New Roman" w:cs="Times New Roman"/>
                <w:color w:val="FF0000"/>
                <w:u w:val="single" w:color="000000"/>
              </w:rPr>
            </w:pPr>
          </w:p>
        </w:tc>
        <w:tc>
          <w:tcPr>
            <w:tcW w:w="4046" w:type="dxa"/>
            <w:tcBorders>
              <w:top w:val="single" w:sz="6" w:space="0" w:color="000000"/>
              <w:left w:val="single" w:sz="6" w:space="0" w:color="000000"/>
              <w:bottom w:val="single" w:sz="6" w:space="0" w:color="000000"/>
              <w:right w:val="single" w:sz="6" w:space="0" w:color="000000"/>
            </w:tcBorders>
          </w:tcPr>
          <w:p w14:paraId="47EC2227" w14:textId="29994B89" w:rsidR="00754DCD" w:rsidRPr="00E26B81" w:rsidRDefault="00FF151D" w:rsidP="00063796">
            <w:pPr>
              <w:numPr>
                <w:ilvl w:val="0"/>
                <w:numId w:val="2"/>
              </w:numPr>
              <w:spacing w:line="259" w:lineRule="auto"/>
              <w:ind w:hanging="360"/>
              <w:rPr>
                <w:rFonts w:ascii="Times New Roman" w:hAnsi="Times New Roman" w:cs="Times New Roman"/>
              </w:rPr>
            </w:pPr>
            <w:r w:rsidRPr="00E26B81">
              <w:rPr>
                <w:rFonts w:ascii="Times New Roman" w:hAnsi="Times New Roman" w:cs="Times New Roman"/>
              </w:rPr>
              <w:t xml:space="preserve"> </w:t>
            </w:r>
            <w:r w:rsidR="00D907EF">
              <w:rPr>
                <w:rFonts w:ascii="Times New Roman" w:hAnsi="Times New Roman" w:cs="Times New Roman"/>
                <w:u w:val="single"/>
              </w:rPr>
              <w:t>Practice</w:t>
            </w:r>
            <w:r w:rsidR="00754DCD" w:rsidRPr="00E26B81">
              <w:rPr>
                <w:rFonts w:ascii="Times New Roman" w:hAnsi="Times New Roman" w:cs="Times New Roman"/>
                <w:u w:val="single"/>
              </w:rPr>
              <w:t xml:space="preserve"> Activity </w:t>
            </w:r>
            <w:r w:rsidR="001751FA">
              <w:rPr>
                <w:rFonts w:ascii="Times New Roman" w:hAnsi="Times New Roman" w:cs="Times New Roman"/>
                <w:u w:val="single"/>
              </w:rPr>
              <w:t>-</w:t>
            </w:r>
          </w:p>
          <w:p w14:paraId="637C721F" w14:textId="74F58D17" w:rsidR="00754DCD" w:rsidRPr="00E26B81" w:rsidRDefault="001751FA" w:rsidP="00063796">
            <w:pPr>
              <w:pStyle w:val="ListParagraph"/>
              <w:numPr>
                <w:ilvl w:val="0"/>
                <w:numId w:val="8"/>
              </w:numPr>
              <w:spacing w:line="259" w:lineRule="auto"/>
              <w:ind w:left="491" w:hanging="180"/>
              <w:rPr>
                <w:rFonts w:ascii="Times New Roman" w:hAnsi="Times New Roman" w:cs="Times New Roman"/>
              </w:rPr>
            </w:pPr>
            <w:r>
              <w:rPr>
                <w:rFonts w:ascii="Times New Roman" w:hAnsi="Times New Roman" w:cs="Times New Roman"/>
              </w:rPr>
              <w:t>Work on Term Project</w:t>
            </w:r>
          </w:p>
          <w:p w14:paraId="3832ED73" w14:textId="791906FD" w:rsidR="00754DCD" w:rsidRPr="008B1F88" w:rsidRDefault="00754DCD" w:rsidP="00063796">
            <w:pPr>
              <w:numPr>
                <w:ilvl w:val="0"/>
                <w:numId w:val="2"/>
              </w:numPr>
              <w:spacing w:line="259" w:lineRule="auto"/>
              <w:ind w:hanging="360"/>
              <w:rPr>
                <w:rFonts w:ascii="Times New Roman" w:hAnsi="Times New Roman" w:cs="Times New Roman"/>
              </w:rPr>
            </w:pPr>
            <w:r w:rsidRPr="008B1F88">
              <w:rPr>
                <w:rFonts w:ascii="Times New Roman" w:hAnsi="Times New Roman" w:cs="Times New Roman"/>
                <w:u w:val="single"/>
              </w:rPr>
              <w:t>Lab</w:t>
            </w:r>
            <w:r w:rsidR="00FA2099" w:rsidRPr="008B1F88">
              <w:rPr>
                <w:rFonts w:ascii="Times New Roman" w:hAnsi="Times New Roman" w:cs="Times New Roman"/>
                <w:u w:val="single"/>
              </w:rPr>
              <w:t xml:space="preserve"> </w:t>
            </w:r>
            <w:r w:rsidR="00622FE8">
              <w:rPr>
                <w:rFonts w:ascii="Times New Roman" w:hAnsi="Times New Roman" w:cs="Times New Roman"/>
                <w:u w:val="single"/>
              </w:rPr>
              <w:t>8</w:t>
            </w:r>
            <w:r w:rsidRPr="008B1F88">
              <w:rPr>
                <w:rFonts w:ascii="Times New Roman" w:hAnsi="Times New Roman" w:cs="Times New Roman"/>
              </w:rPr>
              <w:t xml:space="preserve"> –</w:t>
            </w:r>
          </w:p>
          <w:p w14:paraId="2A9A12C4" w14:textId="52CA5342" w:rsidR="00843B9B" w:rsidRPr="008B1F88" w:rsidRDefault="008D2A4C" w:rsidP="00272F31">
            <w:pPr>
              <w:pStyle w:val="ListParagraph"/>
              <w:numPr>
                <w:ilvl w:val="0"/>
                <w:numId w:val="7"/>
              </w:numPr>
              <w:spacing w:line="259" w:lineRule="auto"/>
              <w:ind w:left="491" w:hanging="180"/>
              <w:rPr>
                <w:rFonts w:ascii="Times New Roman" w:hAnsi="Times New Roman" w:cs="Times New Roman"/>
              </w:rPr>
            </w:pPr>
            <w:r w:rsidRPr="008B1F88">
              <w:rPr>
                <w:rFonts w:ascii="Times New Roman" w:hAnsi="Times New Roman" w:cs="Times New Roman"/>
              </w:rPr>
              <w:t>C</w:t>
            </w:r>
            <w:r w:rsidR="00843B9B" w:rsidRPr="008B1F88">
              <w:rPr>
                <w:rFonts w:ascii="Times New Roman" w:hAnsi="Times New Roman" w:cs="Times New Roman"/>
              </w:rPr>
              <w:t xml:space="preserve">engage Problems </w:t>
            </w:r>
            <w:r w:rsidR="008B1F88" w:rsidRPr="008B1F88">
              <w:rPr>
                <w:rFonts w:ascii="Times New Roman" w:hAnsi="Times New Roman" w:cs="Times New Roman"/>
              </w:rPr>
              <w:t>4, 9 to 14, 19 and 20 page 677</w:t>
            </w:r>
          </w:p>
          <w:p w14:paraId="00408FE8" w14:textId="715E3122" w:rsidR="001F6FD5" w:rsidRDefault="001F6FD5" w:rsidP="001F6FD5">
            <w:pPr>
              <w:numPr>
                <w:ilvl w:val="0"/>
                <w:numId w:val="2"/>
              </w:numPr>
              <w:spacing w:line="259" w:lineRule="auto"/>
              <w:ind w:hanging="360"/>
              <w:rPr>
                <w:rFonts w:ascii="Times New Roman" w:hAnsi="Times New Roman" w:cs="Times New Roman"/>
                <w:u w:val="single"/>
              </w:rPr>
            </w:pPr>
            <w:r w:rsidRPr="001F6FD5">
              <w:rPr>
                <w:rFonts w:ascii="Times New Roman" w:hAnsi="Times New Roman" w:cs="Times New Roman"/>
                <w:u w:val="single"/>
              </w:rPr>
              <w:t xml:space="preserve">Quiz </w:t>
            </w:r>
            <w:r w:rsidR="00D01F22">
              <w:rPr>
                <w:rFonts w:ascii="Times New Roman" w:hAnsi="Times New Roman" w:cs="Times New Roman"/>
                <w:u w:val="single"/>
              </w:rPr>
              <w:t>7</w:t>
            </w:r>
          </w:p>
          <w:p w14:paraId="458FCB7B" w14:textId="39E2B405" w:rsidR="00D1317B" w:rsidRPr="001F6FD5" w:rsidRDefault="00D1317B" w:rsidP="001751FA">
            <w:pPr>
              <w:spacing w:line="259" w:lineRule="auto"/>
              <w:ind w:left="367"/>
              <w:rPr>
                <w:rFonts w:ascii="Times New Roman" w:hAnsi="Times New Roman" w:cs="Times New Roman"/>
                <w:u w:val="single"/>
              </w:rPr>
            </w:pPr>
          </w:p>
          <w:p w14:paraId="39FF2EDF" w14:textId="517BBEE9" w:rsidR="001F6FD5" w:rsidRPr="00FA0005" w:rsidRDefault="001F6FD5" w:rsidP="00190126">
            <w:pPr>
              <w:spacing w:line="259" w:lineRule="auto"/>
              <w:ind w:left="7"/>
              <w:rPr>
                <w:rFonts w:ascii="Times New Roman" w:hAnsi="Times New Roman" w:cs="Times New Roman"/>
                <w:color w:val="FF0000"/>
                <w:u w:val="single" w:color="000000"/>
              </w:rPr>
            </w:pPr>
          </w:p>
        </w:tc>
      </w:tr>
      <w:tr w:rsidR="00FF151D" w14:paraId="6A001731" w14:textId="35C4F2F3" w:rsidTr="001751FA">
        <w:trPr>
          <w:trHeight w:val="2040"/>
        </w:trPr>
        <w:tc>
          <w:tcPr>
            <w:tcW w:w="1350" w:type="dxa"/>
            <w:tcBorders>
              <w:top w:val="single" w:sz="6" w:space="0" w:color="000000"/>
              <w:left w:val="single" w:sz="6" w:space="0" w:color="000000"/>
              <w:bottom w:val="single" w:sz="6" w:space="0" w:color="000000"/>
              <w:right w:val="single" w:sz="6" w:space="0" w:color="000000"/>
            </w:tcBorders>
          </w:tcPr>
          <w:p w14:paraId="208691E3" w14:textId="288AD386" w:rsidR="00FF151D" w:rsidRPr="00061A87" w:rsidRDefault="001751FA" w:rsidP="00515365">
            <w:pPr>
              <w:spacing w:line="259" w:lineRule="auto"/>
              <w:ind w:left="36"/>
              <w:rPr>
                <w:rFonts w:ascii="Times New Roman" w:hAnsi="Times New Roman" w:cs="Times New Roman"/>
              </w:rPr>
            </w:pPr>
            <w:r>
              <w:rPr>
                <w:rFonts w:ascii="Times New Roman" w:hAnsi="Times New Roman" w:cs="Times New Roman"/>
              </w:rPr>
              <w:t>Module</w:t>
            </w:r>
            <w:r w:rsidR="00FF151D" w:rsidRPr="00061A87">
              <w:rPr>
                <w:rFonts w:ascii="Times New Roman" w:hAnsi="Times New Roman" w:cs="Times New Roman"/>
              </w:rPr>
              <w:t xml:space="preserve"> 9 </w:t>
            </w:r>
          </w:p>
          <w:p w14:paraId="65977832" w14:textId="77777777" w:rsidR="00FF151D" w:rsidRPr="00061A87" w:rsidRDefault="00FF151D" w:rsidP="00515365">
            <w:pPr>
              <w:spacing w:line="259" w:lineRule="auto"/>
              <w:ind w:left="36"/>
              <w:rPr>
                <w:rFonts w:ascii="Times New Roman" w:hAnsi="Times New Roman" w:cs="Times New Roman"/>
              </w:rPr>
            </w:pPr>
            <w:r w:rsidRPr="00061A87">
              <w:rPr>
                <w:rFonts w:ascii="Times New Roman" w:hAnsi="Times New Roman" w:cs="Times New Roman"/>
              </w:rPr>
              <w:t xml:space="preserve"> </w:t>
            </w:r>
          </w:p>
          <w:p w14:paraId="5FCC650D" w14:textId="7EEB01FB" w:rsidR="00FF151D" w:rsidRPr="00061A87" w:rsidRDefault="00FF151D" w:rsidP="00515365">
            <w:pPr>
              <w:spacing w:line="259" w:lineRule="auto"/>
              <w:ind w:left="36"/>
              <w:rPr>
                <w:rFonts w:ascii="Times New Roman" w:hAnsi="Times New Roman" w:cs="Times New Roman"/>
              </w:rPr>
            </w:pPr>
            <w:r w:rsidRPr="00061A87">
              <w:rPr>
                <w:rFonts w:ascii="Times New Roman" w:hAnsi="Times New Roman" w:cs="Times New Roman"/>
              </w:rPr>
              <w:t xml:space="preserve"> </w:t>
            </w:r>
          </w:p>
        </w:tc>
        <w:tc>
          <w:tcPr>
            <w:tcW w:w="2328" w:type="dxa"/>
            <w:tcBorders>
              <w:top w:val="single" w:sz="6" w:space="0" w:color="000000"/>
              <w:left w:val="single" w:sz="6" w:space="0" w:color="000000"/>
              <w:bottom w:val="single" w:sz="6" w:space="0" w:color="000000"/>
              <w:right w:val="single" w:sz="6" w:space="0" w:color="000000"/>
            </w:tcBorders>
          </w:tcPr>
          <w:p w14:paraId="6059CA88" w14:textId="77777777" w:rsidR="008F64E3" w:rsidRPr="008F64E3" w:rsidRDefault="008F64E3" w:rsidP="00063796">
            <w:pPr>
              <w:pStyle w:val="ListParagraph"/>
              <w:numPr>
                <w:ilvl w:val="0"/>
                <w:numId w:val="5"/>
              </w:numPr>
              <w:spacing w:line="259" w:lineRule="auto"/>
              <w:ind w:left="343"/>
              <w:rPr>
                <w:rFonts w:ascii="Times New Roman" w:hAnsi="Times New Roman" w:cs="Times New Roman"/>
              </w:rPr>
            </w:pPr>
            <w:r w:rsidRPr="008F64E3">
              <w:rPr>
                <w:rFonts w:ascii="Times New Roman" w:hAnsi="Times New Roman" w:cs="Times New Roman"/>
              </w:rPr>
              <w:t>Database Administration and Security</w:t>
            </w:r>
          </w:p>
          <w:p w14:paraId="3F4D9816" w14:textId="447CD04D" w:rsidR="00FF151D" w:rsidRPr="00DA34A5" w:rsidRDefault="00FF151D" w:rsidP="003909A4">
            <w:pPr>
              <w:pStyle w:val="ListParagraph"/>
              <w:spacing w:line="259" w:lineRule="auto"/>
              <w:ind w:left="343"/>
              <w:rPr>
                <w:rFonts w:ascii="Times New Roman" w:hAnsi="Times New Roman" w:cs="Times New Roman"/>
                <w:color w:val="FF0000"/>
              </w:rPr>
            </w:pPr>
          </w:p>
        </w:tc>
        <w:tc>
          <w:tcPr>
            <w:tcW w:w="2429" w:type="dxa"/>
            <w:tcBorders>
              <w:top w:val="single" w:sz="6" w:space="0" w:color="000000"/>
              <w:left w:val="single" w:sz="6" w:space="0" w:color="000000"/>
              <w:bottom w:val="single" w:sz="6" w:space="0" w:color="000000"/>
              <w:right w:val="single" w:sz="6" w:space="0" w:color="000000"/>
            </w:tcBorders>
          </w:tcPr>
          <w:p w14:paraId="7AA3E08F" w14:textId="77777777" w:rsidR="008F64E3" w:rsidRPr="008F64E3" w:rsidRDefault="0046643E" w:rsidP="00063796">
            <w:pPr>
              <w:pStyle w:val="ListParagraph"/>
              <w:numPr>
                <w:ilvl w:val="0"/>
                <w:numId w:val="6"/>
              </w:numPr>
              <w:spacing w:line="259" w:lineRule="auto"/>
              <w:ind w:left="474" w:hanging="351"/>
              <w:rPr>
                <w:rFonts w:ascii="Times New Roman" w:hAnsi="Times New Roman" w:cs="Times New Roman"/>
              </w:rPr>
            </w:pPr>
            <w:r w:rsidRPr="008F64E3">
              <w:rPr>
                <w:rFonts w:ascii="Times New Roman" w:hAnsi="Times New Roman" w:cs="Times New Roman"/>
              </w:rPr>
              <w:t xml:space="preserve">Read </w:t>
            </w:r>
            <w:r w:rsidR="008F64E3" w:rsidRPr="008F64E3">
              <w:rPr>
                <w:rFonts w:ascii="Times New Roman" w:hAnsi="Times New Roman" w:cs="Times New Roman"/>
              </w:rPr>
              <w:t xml:space="preserve">Cengage </w:t>
            </w:r>
            <w:r w:rsidRPr="008F64E3">
              <w:rPr>
                <w:rFonts w:ascii="Times New Roman" w:hAnsi="Times New Roman" w:cs="Times New Roman"/>
              </w:rPr>
              <w:t xml:space="preserve">Chapter </w:t>
            </w:r>
            <w:r w:rsidR="008F64E3" w:rsidRPr="008F64E3">
              <w:rPr>
                <w:rFonts w:ascii="Times New Roman" w:hAnsi="Times New Roman" w:cs="Times New Roman"/>
              </w:rPr>
              <w:t>16</w:t>
            </w:r>
          </w:p>
          <w:p w14:paraId="3B2DE03B" w14:textId="034FF8D6" w:rsidR="00FF151D" w:rsidRPr="00DA34A5" w:rsidRDefault="00FF151D" w:rsidP="003909A4">
            <w:pPr>
              <w:pStyle w:val="ListParagraph"/>
              <w:spacing w:line="259" w:lineRule="auto"/>
              <w:ind w:left="474"/>
              <w:rPr>
                <w:rFonts w:ascii="Times New Roman" w:hAnsi="Times New Roman" w:cs="Times New Roman"/>
                <w:color w:val="FF0000"/>
                <w:u w:val="single" w:color="000000"/>
              </w:rPr>
            </w:pPr>
          </w:p>
        </w:tc>
        <w:tc>
          <w:tcPr>
            <w:tcW w:w="4046" w:type="dxa"/>
            <w:tcBorders>
              <w:top w:val="single" w:sz="6" w:space="0" w:color="000000"/>
              <w:left w:val="single" w:sz="6" w:space="0" w:color="000000"/>
              <w:bottom w:val="single" w:sz="6" w:space="0" w:color="000000"/>
              <w:right w:val="single" w:sz="6" w:space="0" w:color="000000"/>
            </w:tcBorders>
          </w:tcPr>
          <w:p w14:paraId="1A675177" w14:textId="44FFEEF7" w:rsidR="004F73B8" w:rsidRPr="00C91352" w:rsidRDefault="004F73B8" w:rsidP="003909A4">
            <w:pPr>
              <w:spacing w:line="259" w:lineRule="auto"/>
              <w:ind w:left="367"/>
              <w:rPr>
                <w:rFonts w:ascii="Times New Roman" w:hAnsi="Times New Roman" w:cs="Times New Roman"/>
              </w:rPr>
            </w:pPr>
          </w:p>
          <w:p w14:paraId="6D13A49C" w14:textId="3F69B959" w:rsidR="004F73B8" w:rsidRPr="00FA512B" w:rsidRDefault="001751FA" w:rsidP="00063796">
            <w:pPr>
              <w:numPr>
                <w:ilvl w:val="0"/>
                <w:numId w:val="2"/>
              </w:numPr>
              <w:spacing w:line="259" w:lineRule="auto"/>
              <w:ind w:hanging="360"/>
              <w:rPr>
                <w:rFonts w:ascii="Times New Roman" w:hAnsi="Times New Roman" w:cs="Times New Roman"/>
              </w:rPr>
            </w:pPr>
            <w:r>
              <w:rPr>
                <w:rFonts w:ascii="Times New Roman" w:hAnsi="Times New Roman" w:cs="Times New Roman"/>
                <w:u w:val="single"/>
              </w:rPr>
              <w:t>Term Project</w:t>
            </w:r>
          </w:p>
          <w:p w14:paraId="71135A15" w14:textId="6EBE5A3F" w:rsidR="00FF151D" w:rsidRDefault="004F73B8" w:rsidP="00063796">
            <w:pPr>
              <w:pStyle w:val="ListParagraph"/>
              <w:numPr>
                <w:ilvl w:val="0"/>
                <w:numId w:val="6"/>
              </w:numPr>
              <w:spacing w:line="259" w:lineRule="auto"/>
              <w:ind w:left="385"/>
              <w:rPr>
                <w:rFonts w:ascii="Times New Roman" w:hAnsi="Times New Roman" w:cs="Times New Roman"/>
                <w:u w:val="single"/>
              </w:rPr>
            </w:pPr>
            <w:r w:rsidRPr="00FA512B">
              <w:rPr>
                <w:rFonts w:ascii="Times New Roman" w:hAnsi="Times New Roman" w:cs="Times New Roman"/>
                <w:u w:val="single"/>
              </w:rPr>
              <w:t>Quiz 8</w:t>
            </w:r>
          </w:p>
          <w:p w14:paraId="17991AB3" w14:textId="21437797" w:rsidR="00D1317B" w:rsidRPr="00FA512B" w:rsidRDefault="00D1317B" w:rsidP="00D1317B">
            <w:pPr>
              <w:pStyle w:val="ListParagraph"/>
              <w:spacing w:line="259" w:lineRule="auto"/>
              <w:ind w:left="385"/>
              <w:rPr>
                <w:rFonts w:ascii="Times New Roman" w:hAnsi="Times New Roman" w:cs="Times New Roman"/>
                <w:u w:val="single"/>
              </w:rPr>
            </w:pPr>
          </w:p>
          <w:p w14:paraId="5FA924D3" w14:textId="0E73BA50" w:rsidR="00FF151D" w:rsidRPr="00DA34A5" w:rsidRDefault="00FF151D" w:rsidP="00515365">
            <w:pPr>
              <w:spacing w:line="259" w:lineRule="auto"/>
              <w:ind w:left="36"/>
              <w:rPr>
                <w:rFonts w:ascii="Times New Roman" w:hAnsi="Times New Roman" w:cs="Times New Roman"/>
                <w:color w:val="FF0000"/>
                <w:u w:val="single" w:color="000000"/>
              </w:rPr>
            </w:pPr>
            <w:r w:rsidRPr="00DA34A5">
              <w:rPr>
                <w:rFonts w:ascii="Times New Roman" w:hAnsi="Times New Roman" w:cs="Times New Roman"/>
                <w:color w:val="FF0000"/>
              </w:rPr>
              <w:t xml:space="preserve"> </w:t>
            </w:r>
          </w:p>
        </w:tc>
      </w:tr>
      <w:tr w:rsidR="00706D6C" w14:paraId="360BC31F" w14:textId="76F6969B" w:rsidTr="001751FA">
        <w:trPr>
          <w:trHeight w:val="1119"/>
        </w:trPr>
        <w:tc>
          <w:tcPr>
            <w:tcW w:w="1350" w:type="dxa"/>
            <w:tcBorders>
              <w:top w:val="single" w:sz="6" w:space="0" w:color="000000"/>
              <w:left w:val="single" w:sz="6" w:space="0" w:color="000000"/>
              <w:bottom w:val="single" w:sz="6" w:space="0" w:color="000000"/>
              <w:right w:val="single" w:sz="6" w:space="0" w:color="000000"/>
            </w:tcBorders>
          </w:tcPr>
          <w:p w14:paraId="7C495CEA" w14:textId="4A04C817" w:rsidR="00706D6C" w:rsidRPr="00061A87" w:rsidRDefault="001751FA" w:rsidP="00706D6C">
            <w:pPr>
              <w:spacing w:line="259" w:lineRule="auto"/>
              <w:ind w:left="36"/>
              <w:rPr>
                <w:rFonts w:ascii="Times New Roman" w:hAnsi="Times New Roman" w:cs="Times New Roman"/>
              </w:rPr>
            </w:pPr>
            <w:r>
              <w:rPr>
                <w:rFonts w:ascii="Times New Roman" w:hAnsi="Times New Roman" w:cs="Times New Roman"/>
              </w:rPr>
              <w:lastRenderedPageBreak/>
              <w:t xml:space="preserve">Module </w:t>
            </w:r>
            <w:r w:rsidR="00706D6C" w:rsidRPr="00061A87">
              <w:rPr>
                <w:rFonts w:ascii="Times New Roman" w:hAnsi="Times New Roman" w:cs="Times New Roman"/>
              </w:rPr>
              <w:t xml:space="preserve">10 </w:t>
            </w:r>
          </w:p>
          <w:p w14:paraId="77C33E6F" w14:textId="257E895A" w:rsidR="00706D6C" w:rsidRPr="00061A87" w:rsidRDefault="00706D6C" w:rsidP="00706D6C">
            <w:pPr>
              <w:spacing w:line="259" w:lineRule="auto"/>
              <w:ind w:left="36"/>
              <w:rPr>
                <w:rFonts w:ascii="Times New Roman" w:hAnsi="Times New Roman" w:cs="Times New Roman"/>
              </w:rPr>
            </w:pPr>
            <w:r w:rsidRPr="00061A87">
              <w:rPr>
                <w:rFonts w:ascii="Times New Roman" w:hAnsi="Times New Roman" w:cs="Times New Roman"/>
              </w:rPr>
              <w:t xml:space="preserve"> </w:t>
            </w:r>
          </w:p>
        </w:tc>
        <w:tc>
          <w:tcPr>
            <w:tcW w:w="2328" w:type="dxa"/>
            <w:tcBorders>
              <w:top w:val="single" w:sz="6" w:space="0" w:color="000000"/>
              <w:left w:val="single" w:sz="6" w:space="0" w:color="000000"/>
              <w:bottom w:val="single" w:sz="6" w:space="0" w:color="000000"/>
              <w:right w:val="single" w:sz="6" w:space="0" w:color="000000"/>
            </w:tcBorders>
          </w:tcPr>
          <w:p w14:paraId="76A8299B" w14:textId="24F4C682" w:rsidR="00706D6C" w:rsidRPr="008F64E3" w:rsidRDefault="001751FA" w:rsidP="00706D6C">
            <w:pPr>
              <w:pStyle w:val="ListParagraph"/>
              <w:numPr>
                <w:ilvl w:val="0"/>
                <w:numId w:val="5"/>
              </w:numPr>
              <w:spacing w:line="259" w:lineRule="auto"/>
              <w:ind w:left="343"/>
              <w:rPr>
                <w:rFonts w:ascii="Times New Roman" w:hAnsi="Times New Roman" w:cs="Times New Roman"/>
              </w:rPr>
            </w:pPr>
            <w:r>
              <w:rPr>
                <w:rFonts w:ascii="Times New Roman" w:hAnsi="Times New Roman" w:cs="Times New Roman"/>
              </w:rPr>
              <w:t>Term Project</w:t>
            </w:r>
          </w:p>
          <w:p w14:paraId="183F303F" w14:textId="3F2548CF" w:rsidR="00706D6C" w:rsidRPr="00FA512B" w:rsidRDefault="00706D6C" w:rsidP="00706D6C">
            <w:pPr>
              <w:pStyle w:val="ListParagraph"/>
              <w:spacing w:line="259" w:lineRule="auto"/>
              <w:ind w:left="343"/>
              <w:rPr>
                <w:rFonts w:ascii="Times New Roman" w:hAnsi="Times New Roman" w:cs="Times New Roman"/>
                <w:color w:val="FF0000"/>
              </w:rPr>
            </w:pPr>
          </w:p>
        </w:tc>
        <w:tc>
          <w:tcPr>
            <w:tcW w:w="2429" w:type="dxa"/>
            <w:tcBorders>
              <w:top w:val="single" w:sz="6" w:space="0" w:color="000000"/>
              <w:left w:val="single" w:sz="6" w:space="0" w:color="000000"/>
              <w:bottom w:val="single" w:sz="6" w:space="0" w:color="000000"/>
              <w:right w:val="single" w:sz="6" w:space="0" w:color="000000"/>
            </w:tcBorders>
          </w:tcPr>
          <w:p w14:paraId="1F313606" w14:textId="55F56A05" w:rsidR="00706D6C" w:rsidRPr="008F64E3" w:rsidRDefault="00706D6C" w:rsidP="00706D6C">
            <w:pPr>
              <w:pStyle w:val="ListParagraph"/>
              <w:numPr>
                <w:ilvl w:val="0"/>
                <w:numId w:val="6"/>
              </w:numPr>
              <w:spacing w:line="259" w:lineRule="auto"/>
              <w:ind w:left="474" w:hanging="351"/>
              <w:rPr>
                <w:rFonts w:ascii="Times New Roman" w:hAnsi="Times New Roman" w:cs="Times New Roman"/>
              </w:rPr>
            </w:pPr>
            <w:r>
              <w:rPr>
                <w:rFonts w:ascii="Times New Roman" w:hAnsi="Times New Roman" w:cs="Times New Roman"/>
              </w:rPr>
              <w:t>NONE</w:t>
            </w:r>
          </w:p>
          <w:p w14:paraId="3E64A49C" w14:textId="6EA09340" w:rsidR="00706D6C" w:rsidRPr="00DA34A5" w:rsidRDefault="00706D6C" w:rsidP="00706D6C">
            <w:pPr>
              <w:pStyle w:val="ListParagraph"/>
              <w:spacing w:line="259" w:lineRule="auto"/>
              <w:ind w:left="474"/>
              <w:rPr>
                <w:rFonts w:ascii="Times New Roman" w:hAnsi="Times New Roman" w:cs="Times New Roman"/>
                <w:color w:val="FF0000"/>
                <w:u w:val="single" w:color="000000"/>
              </w:rPr>
            </w:pPr>
          </w:p>
        </w:tc>
        <w:tc>
          <w:tcPr>
            <w:tcW w:w="4046" w:type="dxa"/>
            <w:tcBorders>
              <w:top w:val="single" w:sz="6" w:space="0" w:color="000000"/>
              <w:left w:val="single" w:sz="6" w:space="0" w:color="000000"/>
              <w:bottom w:val="single" w:sz="6" w:space="0" w:color="000000"/>
              <w:right w:val="single" w:sz="6" w:space="0" w:color="000000"/>
            </w:tcBorders>
          </w:tcPr>
          <w:p w14:paraId="5D1E4F9E" w14:textId="01394718" w:rsidR="00706D6C" w:rsidRPr="00D907EF" w:rsidRDefault="00706D6C" w:rsidP="00706D6C">
            <w:pPr>
              <w:pStyle w:val="ListParagraph"/>
              <w:numPr>
                <w:ilvl w:val="0"/>
                <w:numId w:val="18"/>
              </w:numPr>
              <w:spacing w:line="259" w:lineRule="auto"/>
              <w:rPr>
                <w:rFonts w:ascii="Times New Roman" w:hAnsi="Times New Roman" w:cs="Times New Roman"/>
                <w:color w:val="FF0000"/>
              </w:rPr>
            </w:pPr>
            <w:r w:rsidRPr="00D907EF">
              <w:rPr>
                <w:rFonts w:ascii="Times New Roman" w:hAnsi="Times New Roman" w:cs="Times New Roman"/>
              </w:rPr>
              <w:t>Term Project Due</w:t>
            </w:r>
          </w:p>
          <w:p w14:paraId="6CFC9DFC" w14:textId="4676F83E" w:rsidR="00706D6C" w:rsidRPr="00D907EF" w:rsidRDefault="00706D6C" w:rsidP="00706D6C">
            <w:pPr>
              <w:pStyle w:val="ListParagraph"/>
              <w:spacing w:line="259" w:lineRule="auto"/>
              <w:ind w:left="360"/>
              <w:rPr>
                <w:rFonts w:ascii="Times New Roman" w:hAnsi="Times New Roman" w:cs="Times New Roman"/>
                <w:color w:val="FF0000"/>
              </w:rPr>
            </w:pPr>
          </w:p>
        </w:tc>
      </w:tr>
      <w:tr w:rsidR="00706D6C" w14:paraId="22779CB8" w14:textId="3245B91E" w:rsidTr="001751FA">
        <w:trPr>
          <w:trHeight w:val="42"/>
        </w:trPr>
        <w:tc>
          <w:tcPr>
            <w:tcW w:w="1350" w:type="dxa"/>
            <w:tcBorders>
              <w:top w:val="single" w:sz="6" w:space="0" w:color="000000"/>
              <w:left w:val="single" w:sz="6" w:space="0" w:color="000000"/>
              <w:bottom w:val="single" w:sz="6" w:space="0" w:color="000000"/>
              <w:right w:val="single" w:sz="6" w:space="0" w:color="000000"/>
            </w:tcBorders>
          </w:tcPr>
          <w:p w14:paraId="06EFCD3A" w14:textId="70E45969" w:rsidR="00706D6C" w:rsidRPr="00061A87" w:rsidRDefault="00706D6C" w:rsidP="00B0068C">
            <w:pPr>
              <w:spacing w:line="259" w:lineRule="auto"/>
              <w:ind w:left="36"/>
              <w:rPr>
                <w:rFonts w:ascii="Times New Roman" w:hAnsi="Times New Roman" w:cs="Times New Roman"/>
              </w:rPr>
            </w:pPr>
          </w:p>
        </w:tc>
        <w:tc>
          <w:tcPr>
            <w:tcW w:w="2328" w:type="dxa"/>
            <w:tcBorders>
              <w:top w:val="single" w:sz="6" w:space="0" w:color="000000"/>
              <w:left w:val="single" w:sz="6" w:space="0" w:color="000000"/>
              <w:bottom w:val="single" w:sz="6" w:space="0" w:color="000000"/>
              <w:right w:val="single" w:sz="6" w:space="0" w:color="000000"/>
            </w:tcBorders>
          </w:tcPr>
          <w:p w14:paraId="38A0E27E" w14:textId="4C9FF51C" w:rsidR="00706D6C" w:rsidRPr="00DA34A5" w:rsidRDefault="00706D6C" w:rsidP="00706D6C">
            <w:pPr>
              <w:spacing w:line="259" w:lineRule="auto"/>
              <w:ind w:left="36"/>
              <w:rPr>
                <w:rFonts w:ascii="Times New Roman" w:hAnsi="Times New Roman" w:cs="Times New Roman"/>
                <w:color w:val="FF0000"/>
              </w:rPr>
            </w:pPr>
            <w:r w:rsidRPr="00DA34A5">
              <w:rPr>
                <w:rFonts w:ascii="Times New Roman" w:hAnsi="Times New Roman" w:cs="Times New Roman"/>
                <w:color w:val="FF0000"/>
              </w:rPr>
              <w:t xml:space="preserve"> </w:t>
            </w:r>
          </w:p>
        </w:tc>
        <w:tc>
          <w:tcPr>
            <w:tcW w:w="2429" w:type="dxa"/>
            <w:tcBorders>
              <w:top w:val="single" w:sz="6" w:space="0" w:color="000000"/>
              <w:left w:val="single" w:sz="6" w:space="0" w:color="000000"/>
              <w:bottom w:val="single" w:sz="6" w:space="0" w:color="000000"/>
              <w:right w:val="single" w:sz="6" w:space="0" w:color="000000"/>
            </w:tcBorders>
          </w:tcPr>
          <w:p w14:paraId="054E2895" w14:textId="2A32214E" w:rsidR="00706D6C" w:rsidRPr="00D7416D" w:rsidRDefault="00706D6C" w:rsidP="00B0068C">
            <w:pPr>
              <w:pStyle w:val="ListParagraph"/>
              <w:spacing w:line="259" w:lineRule="auto"/>
              <w:ind w:left="452"/>
              <w:rPr>
                <w:rFonts w:ascii="Times New Roman" w:hAnsi="Times New Roman" w:cs="Times New Roman"/>
              </w:rPr>
            </w:pPr>
            <w:r w:rsidRPr="00D7416D">
              <w:rPr>
                <w:rFonts w:ascii="Times New Roman" w:hAnsi="Times New Roman" w:cs="Times New Roman"/>
              </w:rPr>
              <w:t xml:space="preserve"> </w:t>
            </w:r>
          </w:p>
        </w:tc>
        <w:tc>
          <w:tcPr>
            <w:tcW w:w="4046" w:type="dxa"/>
            <w:tcBorders>
              <w:top w:val="single" w:sz="6" w:space="0" w:color="000000"/>
              <w:left w:val="single" w:sz="6" w:space="0" w:color="000000"/>
              <w:bottom w:val="single" w:sz="6" w:space="0" w:color="000000"/>
              <w:right w:val="single" w:sz="6" w:space="0" w:color="000000"/>
            </w:tcBorders>
          </w:tcPr>
          <w:p w14:paraId="37DB9562" w14:textId="1B55A495" w:rsidR="00706D6C" w:rsidRPr="00DA34A5" w:rsidRDefault="00706D6C" w:rsidP="00706D6C">
            <w:pPr>
              <w:spacing w:line="259" w:lineRule="auto"/>
              <w:ind w:left="36"/>
              <w:rPr>
                <w:rFonts w:ascii="Times New Roman" w:hAnsi="Times New Roman" w:cs="Times New Roman"/>
                <w:color w:val="FF0000"/>
              </w:rPr>
            </w:pPr>
          </w:p>
        </w:tc>
      </w:tr>
    </w:tbl>
    <w:p w14:paraId="45498B5B" w14:textId="77777777" w:rsidR="00706D6C" w:rsidRDefault="00706D6C" w:rsidP="001937A1">
      <w:pPr>
        <w:spacing w:after="0" w:line="240" w:lineRule="auto"/>
        <w:rPr>
          <w:rFonts w:ascii="Times New Roman" w:hAnsi="Times New Roman" w:cs="Times New Roman"/>
          <w:b/>
          <w:bCs/>
          <w:color w:val="000000"/>
          <w:sz w:val="23"/>
          <w:szCs w:val="23"/>
        </w:rPr>
      </w:pPr>
    </w:p>
    <w:p w14:paraId="4C119B84" w14:textId="77777777" w:rsidR="00706D6C" w:rsidRDefault="00706D6C">
      <w:pPr>
        <w:rPr>
          <w:rFonts w:ascii="Times New Roman" w:hAnsi="Times New Roman" w:cs="Times New Roman"/>
          <w:b/>
          <w:bCs/>
          <w:color w:val="000000"/>
          <w:sz w:val="23"/>
          <w:szCs w:val="23"/>
        </w:rPr>
      </w:pPr>
      <w:r>
        <w:rPr>
          <w:rFonts w:ascii="Times New Roman" w:hAnsi="Times New Roman" w:cs="Times New Roman"/>
          <w:b/>
          <w:bCs/>
          <w:color w:val="000000"/>
          <w:sz w:val="23"/>
          <w:szCs w:val="23"/>
        </w:rPr>
        <w:br w:type="page"/>
      </w:r>
    </w:p>
    <w:p w14:paraId="4DC5B8EC" w14:textId="31740C88" w:rsidR="001937A1" w:rsidRPr="00C80CE7" w:rsidRDefault="001937A1" w:rsidP="001937A1">
      <w:pPr>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w:lastRenderedPageBreak/>
        <mc:AlternateContent>
          <mc:Choice Requires="wps">
            <w:drawing>
              <wp:anchor distT="0" distB="0" distL="114300" distR="114300" simplePos="0" relativeHeight="251659264" behindDoc="0" locked="0" layoutInCell="1" allowOverlap="1" wp14:anchorId="086AC122" wp14:editId="027FF08D">
                <wp:simplePos x="0" y="0"/>
                <wp:positionH relativeFrom="column">
                  <wp:posOffset>635</wp:posOffset>
                </wp:positionH>
                <wp:positionV relativeFrom="paragraph">
                  <wp:posOffset>195580</wp:posOffset>
                </wp:positionV>
                <wp:extent cx="5880100" cy="10795"/>
                <wp:effectExtent l="19685" t="24130" r="24765" b="22225"/>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0100" cy="1079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E2CFD1D" id="_x0000_t32" coordsize="21600,21600" o:spt="32" o:oned="t" path="m,l21600,21600e" filled="f">
                <v:path arrowok="t" fillok="f" o:connecttype="none"/>
                <o:lock v:ext="edit" shapetype="t"/>
              </v:shapetype>
              <v:shape id="AutoShape 10" o:spid="_x0000_s1026" type="#_x0000_t32" style="position:absolute;margin-left:.05pt;margin-top:15.4pt;width:463pt;height:.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" strokecolor="#c0504d [3205]" strokeweight="2.5pt">
                <v:shadow color="#868686"/>
              </v:shape>
            </w:pict>
          </mc:Fallback>
        </mc:AlternateContent>
      </w:r>
      <w:r w:rsidRPr="00C80CE7">
        <w:rPr>
          <w:rFonts w:ascii="Times New Roman" w:hAnsi="Times New Roman" w:cs="Times New Roman"/>
          <w:b/>
          <w:bCs/>
          <w:color w:val="000000"/>
          <w:sz w:val="23"/>
          <w:szCs w:val="23"/>
        </w:rPr>
        <w:t>PROFESSIONAL BEHAVIOR</w:t>
      </w:r>
    </w:p>
    <w:p w14:paraId="35540649" w14:textId="77777777" w:rsidR="001937A1" w:rsidRPr="00C80CE7" w:rsidRDefault="001937A1" w:rsidP="001937A1">
      <w:pPr>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color w:val="000000"/>
          <w:sz w:val="23"/>
          <w:szCs w:val="23"/>
        </w:rPr>
        <w:br/>
      </w:r>
      <w:r w:rsidRPr="00C80CE7">
        <w:rPr>
          <w:rFonts w:ascii="Times New Roman" w:hAnsi="Times New Roman" w:cs="Times New Roman"/>
          <w:color w:val="000000"/>
          <w:sz w:val="23"/>
          <w:szCs w:val="23"/>
        </w:rPr>
        <w:t>It is expected that students and faculty will be respectful of each other during class and classroom activities. Students and faculty are expected to be courteous, listen, and speak to each other in a respectful manner. In the spirit of professionalism and respect, please minimize potential class disruptions by turning pagers or cell phones off, and do not bring small children to class.</w:t>
      </w:r>
      <w:r w:rsidRPr="00C80CE7">
        <w:rPr>
          <w:rFonts w:ascii="Times New Roman" w:hAnsi="Times New Roman" w:cs="Times New Roman"/>
          <w:color w:val="000000"/>
          <w:sz w:val="23"/>
          <w:szCs w:val="23"/>
        </w:rPr>
        <w:br/>
      </w:r>
    </w:p>
    <w:p w14:paraId="7381DC1C"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60288" behindDoc="0" locked="0" layoutInCell="1" allowOverlap="1" wp14:anchorId="013BF15F" wp14:editId="73A77A11">
                <wp:simplePos x="0" y="0"/>
                <wp:positionH relativeFrom="column">
                  <wp:posOffset>14605</wp:posOffset>
                </wp:positionH>
                <wp:positionV relativeFrom="paragraph">
                  <wp:posOffset>184785</wp:posOffset>
                </wp:positionV>
                <wp:extent cx="5880100" cy="0"/>
                <wp:effectExtent l="24130" t="17145" r="20320" b="20955"/>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43DB73" id="AutoShape 11" o:spid="_x0000_s1026" type="#_x0000_t32" style="position:absolute;margin-left:1.15pt;margin-top:14.55pt;width:46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" strokecolor="#c0504d [3205]" strokeweight="2.5pt">
                <v:shadow color="#868686"/>
              </v:shape>
            </w:pict>
          </mc:Fallback>
        </mc:AlternateContent>
      </w:r>
      <w:r w:rsidRPr="00C80CE7">
        <w:rPr>
          <w:rFonts w:ascii="Times New Roman" w:hAnsi="Times New Roman" w:cs="Times New Roman"/>
          <w:b/>
          <w:bCs/>
          <w:color w:val="000000"/>
          <w:sz w:val="23"/>
          <w:szCs w:val="23"/>
        </w:rPr>
        <w:t xml:space="preserve">ACADEMIC </w:t>
      </w:r>
      <w:r>
        <w:rPr>
          <w:rFonts w:ascii="Times New Roman" w:hAnsi="Times New Roman" w:cs="Times New Roman"/>
          <w:b/>
          <w:bCs/>
          <w:color w:val="000000"/>
          <w:sz w:val="23"/>
          <w:szCs w:val="23"/>
        </w:rPr>
        <w:t>INTEGRITY</w:t>
      </w:r>
    </w:p>
    <w:p w14:paraId="57E603D9" w14:textId="77777777" w:rsidR="001937A1" w:rsidRPr="00154216"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3"/>
          <w:szCs w:val="23"/>
        </w:rPr>
      </w:pPr>
      <w:r w:rsidRPr="00C80CE7">
        <w:rPr>
          <w:rFonts w:ascii="Times New Roman" w:hAnsi="Times New Roman" w:cs="Times New Roman"/>
          <w:b/>
          <w:bCs/>
          <w:color w:val="000000"/>
          <w:sz w:val="23"/>
          <w:szCs w:val="23"/>
        </w:rPr>
        <w:br/>
      </w:r>
      <w:r w:rsidRPr="00154216">
        <w:rPr>
          <w:rFonts w:ascii="Times New Roman" w:hAnsi="Times New Roman" w:cs="Times New Roman"/>
          <w:sz w:val="23"/>
          <w:szCs w:val="23"/>
        </w:rPr>
        <w:t>Students are expected to be honest and ethical in their academic work. Dishonesty, cheating, plagiarism, and other forms of unethical behavior will subject a student to appropriate punishments, including the potential for expulsion from the University. All submitted in this course is to be your own new, original work written in response to the assignments. Consciously or unknowingly presenting the ideas or writings of others as your own will result in academic sanctions.</w:t>
      </w:r>
    </w:p>
    <w:p w14:paraId="2E2E8868" w14:textId="77777777" w:rsidR="001937A1" w:rsidRPr="00154216"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3"/>
          <w:szCs w:val="23"/>
        </w:rPr>
      </w:pPr>
    </w:p>
    <w:p w14:paraId="4A33B8D3" w14:textId="77777777" w:rsidR="001937A1" w:rsidRDefault="001937A1" w:rsidP="001937A1">
      <w:pPr>
        <w:pStyle w:val="NormalWeb"/>
        <w:shd w:val="clear" w:color="auto" w:fill="FFFFFF"/>
        <w:spacing w:before="0" w:beforeAutospacing="0" w:after="0" w:afterAutospacing="0"/>
        <w:rPr>
          <w:sz w:val="23"/>
          <w:szCs w:val="23"/>
        </w:rPr>
      </w:pPr>
      <w:r w:rsidRPr="00154216">
        <w:rPr>
          <w:sz w:val="23"/>
          <w:szCs w:val="23"/>
        </w:rPr>
        <w:t>If found guilty of cheating, plagiarism, or any other form of academic dishonesty, you will receive a zero on your assignment, and a report will be sent to the Student Affairs office, who has responsibility for enforcing OIT’s Student Conduct Code. Further information, including definitions of plagiarism and cheating, can be found in OIT’s statement on Student Academic Integrity (</w:t>
      </w:r>
      <w:hyperlink r:id="rId11" w:history="1">
        <w:r w:rsidRPr="00154216">
          <w:rPr>
            <w:rStyle w:val="Hyperlink"/>
            <w:color w:val="auto"/>
            <w:sz w:val="23"/>
            <w:szCs w:val="23"/>
          </w:rPr>
          <w:t>http://www.oit.edu/docs/default-source/Student-Affairs-/student-handbook/student-academic-integrity-policy.pdf</w:t>
        </w:r>
      </w:hyperlink>
      <w:r w:rsidRPr="00154216">
        <w:rPr>
          <w:sz w:val="23"/>
          <w:szCs w:val="23"/>
        </w:rPr>
        <w:t>). </w:t>
      </w:r>
    </w:p>
    <w:p w14:paraId="3D465596" w14:textId="77777777" w:rsidR="001937A1" w:rsidRPr="00154216" w:rsidRDefault="001937A1" w:rsidP="001937A1">
      <w:pPr>
        <w:pStyle w:val="NormalWeb"/>
        <w:shd w:val="clear" w:color="auto" w:fill="FFFFFF"/>
        <w:spacing w:before="0" w:beforeAutospacing="0" w:after="0" w:afterAutospacing="0"/>
        <w:rPr>
          <w:sz w:val="23"/>
          <w:szCs w:val="23"/>
        </w:rPr>
      </w:pPr>
    </w:p>
    <w:p w14:paraId="4E4E3AA7" w14:textId="77777777" w:rsidR="001937A1" w:rsidRPr="00154216" w:rsidRDefault="001937A1" w:rsidP="001937A1">
      <w:pPr>
        <w:pStyle w:val="NormalWeb"/>
        <w:shd w:val="clear" w:color="auto" w:fill="FFFFFF"/>
        <w:spacing w:before="0" w:beforeAutospacing="0" w:after="0" w:afterAutospacing="0"/>
        <w:rPr>
          <w:sz w:val="23"/>
          <w:szCs w:val="23"/>
        </w:rPr>
      </w:pPr>
      <w:r w:rsidRPr="00154216">
        <w:rPr>
          <w:sz w:val="23"/>
          <w:szCs w:val="23"/>
        </w:rPr>
        <w:t>In cases of suspected academic dishonesty, the procedures outlined in OIT’s “Student Academic Integrity” policy will be strictly followed. (This includes the instruction to faculty that “</w:t>
      </w:r>
      <w:r w:rsidRPr="00154216">
        <w:rPr>
          <w:rStyle w:val="Emphasis"/>
          <w:rFonts w:eastAsiaTheme="majorEastAsia"/>
          <w:sz w:val="23"/>
          <w:szCs w:val="23"/>
        </w:rPr>
        <w:t>all academic dishonesty cases will be reported to the Office of Student Affairs.”</w:t>
      </w:r>
      <w:r w:rsidRPr="00154216">
        <w:rPr>
          <w:sz w:val="23"/>
          <w:szCs w:val="23"/>
        </w:rPr>
        <w:t>).  I always include items that will provide indications that cheating has occurred, and I will not hesitate to report instances of academic dishonesty. You should know that the typical penalty at Oregon Tech for a second academic integrity violation is suspension from the university for somewhere between a term and a full academic year.</w:t>
      </w:r>
    </w:p>
    <w:p w14:paraId="2A2CE65F" w14:textId="77777777" w:rsidR="001937A1"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4FE"/>
          <w:sz w:val="23"/>
          <w:szCs w:val="23"/>
        </w:rPr>
      </w:pPr>
    </w:p>
    <w:p w14:paraId="178E8BDA"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65408" behindDoc="0" locked="0" layoutInCell="1" allowOverlap="1" wp14:anchorId="7B02C39F" wp14:editId="341795AF">
                <wp:simplePos x="0" y="0"/>
                <wp:positionH relativeFrom="column">
                  <wp:posOffset>14605</wp:posOffset>
                </wp:positionH>
                <wp:positionV relativeFrom="paragraph">
                  <wp:posOffset>184785</wp:posOffset>
                </wp:positionV>
                <wp:extent cx="5880100" cy="0"/>
                <wp:effectExtent l="24130" t="17145" r="20320" b="20955"/>
                <wp:wrapNone/>
                <wp:docPr id="1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B06A729" id="AutoShape 11" o:spid="_x0000_s1026" type="#_x0000_t32" style="position:absolute;margin-left:1.15pt;margin-top:14.55pt;width:46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" strokecolor="#c0504d [3205]" strokeweight="2.5pt">
                <v:shadow color="#868686"/>
              </v:shape>
            </w:pict>
          </mc:Fallback>
        </mc:AlternateContent>
      </w:r>
      <w:r>
        <w:rPr>
          <w:rFonts w:ascii="Times New Roman" w:hAnsi="Times New Roman" w:cs="Times New Roman"/>
          <w:b/>
          <w:bCs/>
          <w:noProof/>
          <w:color w:val="000000"/>
          <w:sz w:val="23"/>
          <w:szCs w:val="23"/>
        </w:rPr>
        <w:t>TITLE IX</w:t>
      </w:r>
    </w:p>
    <w:p w14:paraId="5297ECA8" w14:textId="77777777" w:rsidR="001937A1" w:rsidRDefault="001937A1" w:rsidP="001937A1">
      <w:pPr>
        <w:pStyle w:val="NormalWeb"/>
        <w:shd w:val="clear" w:color="auto" w:fill="FFFFFF"/>
        <w:spacing w:before="0" w:beforeAutospacing="0" w:after="0" w:afterAutospacing="0"/>
        <w:rPr>
          <w:sz w:val="23"/>
          <w:szCs w:val="23"/>
        </w:rPr>
      </w:pPr>
      <w:r w:rsidRPr="00C80CE7">
        <w:rPr>
          <w:b/>
          <w:bCs/>
          <w:color w:val="000000"/>
          <w:sz w:val="23"/>
          <w:szCs w:val="23"/>
        </w:rPr>
        <w:br/>
      </w:r>
      <w:r w:rsidRPr="00154216">
        <w:rPr>
          <w:sz w:val="23"/>
          <w:szCs w:val="23"/>
        </w:rPr>
        <w:t>Oregon Tech faculty and staff are committed to creating and maintaining a safe and equitable learning environment for the Oregon Tech community.  Pursuant to U.S. Department of Education requirements, all Oregon Tech faculty and staff (other than designated confidential staff) must report any information they become aware of regarding gender-based bias, sexual harassment, sexual assault, sexual misconduct, relationship violence, or stalking involving a student to the University Title IX Coordinator.</w:t>
      </w:r>
    </w:p>
    <w:p w14:paraId="295EC74B" w14:textId="77777777" w:rsidR="001937A1" w:rsidRPr="00154216" w:rsidRDefault="001937A1" w:rsidP="001937A1">
      <w:pPr>
        <w:pStyle w:val="NormalWeb"/>
        <w:shd w:val="clear" w:color="auto" w:fill="FFFFFF"/>
        <w:spacing w:before="0" w:beforeAutospacing="0" w:after="0" w:afterAutospacing="0"/>
        <w:rPr>
          <w:sz w:val="23"/>
          <w:szCs w:val="23"/>
        </w:rPr>
      </w:pPr>
    </w:p>
    <w:p w14:paraId="34104F0E" w14:textId="77777777" w:rsidR="001937A1" w:rsidRPr="00154216" w:rsidRDefault="001937A1" w:rsidP="001937A1">
      <w:pPr>
        <w:pStyle w:val="NormalWeb"/>
        <w:shd w:val="clear" w:color="auto" w:fill="FFFFFF"/>
        <w:spacing w:before="0" w:beforeAutospacing="0" w:after="0" w:afterAutospacing="0"/>
        <w:rPr>
          <w:sz w:val="23"/>
          <w:szCs w:val="23"/>
        </w:rPr>
      </w:pPr>
      <w:r w:rsidRPr="00154216">
        <w:rPr>
          <w:sz w:val="23"/>
          <w:szCs w:val="23"/>
        </w:rPr>
        <w:t>In addition, Oregon law requires a mandatory report to the Oregon Department of Human Services of any physical or emotional abuse of a child or other protected person, including elders and people with disabilities, or when a child or other protected person is perceived to be in danger of physical or emotional abuse.</w:t>
      </w:r>
    </w:p>
    <w:p w14:paraId="70B59883" w14:textId="77777777" w:rsidR="001937A1" w:rsidRDefault="001937A1" w:rsidP="001937A1">
      <w:pPr>
        <w:pStyle w:val="NormalWeb"/>
        <w:shd w:val="clear" w:color="auto" w:fill="FFFFFF"/>
        <w:spacing w:before="0" w:beforeAutospacing="0" w:after="0" w:afterAutospacing="0"/>
        <w:rPr>
          <w:sz w:val="23"/>
          <w:szCs w:val="23"/>
        </w:rPr>
      </w:pPr>
    </w:p>
    <w:p w14:paraId="01A8BDEC" w14:textId="77777777" w:rsidR="001937A1" w:rsidRPr="00154216" w:rsidRDefault="001937A1" w:rsidP="001937A1">
      <w:pPr>
        <w:pStyle w:val="NormalWeb"/>
        <w:shd w:val="clear" w:color="auto" w:fill="FFFFFF"/>
        <w:spacing w:before="0" w:beforeAutospacing="0" w:after="0" w:afterAutospacing="0"/>
        <w:rPr>
          <w:sz w:val="23"/>
          <w:szCs w:val="23"/>
        </w:rPr>
      </w:pPr>
      <w:r w:rsidRPr="00154216">
        <w:rPr>
          <w:sz w:val="23"/>
          <w:szCs w:val="23"/>
        </w:rPr>
        <w:t>If you are the victim of sexual or physical abuse and wish to speak with a confidential resource, please call the National Sexual Assault Hotline at 1-800-656-4673.  </w:t>
      </w:r>
      <w:r w:rsidRPr="00154216">
        <w:rPr>
          <w:rStyle w:val="Strong"/>
          <w:sz w:val="23"/>
          <w:szCs w:val="23"/>
        </w:rPr>
        <w:t>The Anti-violence Project, empowering LGBTQ+ communities, provides a 24/7 confidential English/Spanish hotline for those who have experienced violence: 212-714-1141. </w:t>
      </w:r>
    </w:p>
    <w:p w14:paraId="418AC29A" w14:textId="77777777" w:rsidR="001937A1" w:rsidRPr="00154216" w:rsidRDefault="001937A1" w:rsidP="001937A1">
      <w:pPr>
        <w:pStyle w:val="NormalWeb"/>
        <w:shd w:val="clear" w:color="auto" w:fill="FFFFFF"/>
        <w:spacing w:before="0" w:beforeAutospacing="0" w:after="0" w:afterAutospacing="0"/>
        <w:rPr>
          <w:sz w:val="23"/>
          <w:szCs w:val="23"/>
        </w:rPr>
      </w:pPr>
      <w:r w:rsidRPr="00154216">
        <w:rPr>
          <w:sz w:val="23"/>
          <w:szCs w:val="23"/>
        </w:rPr>
        <w:lastRenderedPageBreak/>
        <w:t>You may report an incident using Oregon Tech’s Anonymous Safe Campus Incident Report form on the Title IX site at http://www.oit.edu/title-ix, and select the “Report an Incident” button.  For more information about your options, please visit </w:t>
      </w:r>
      <w:hyperlink r:id="rId12" w:history="1">
        <w:r w:rsidRPr="00154216">
          <w:rPr>
            <w:rStyle w:val="Hyperlink"/>
            <w:color w:val="auto"/>
            <w:sz w:val="23"/>
            <w:szCs w:val="23"/>
          </w:rPr>
          <w:t>http://www.oit.edu/title-ix</w:t>
        </w:r>
      </w:hyperlink>
      <w:r w:rsidRPr="00154216">
        <w:rPr>
          <w:sz w:val="23"/>
          <w:szCs w:val="23"/>
        </w:rPr>
        <w:t xml:space="preserve">.  </w:t>
      </w:r>
    </w:p>
    <w:p w14:paraId="03586CCF" w14:textId="77777777" w:rsidR="001937A1"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4FE"/>
          <w:sz w:val="23"/>
          <w:szCs w:val="23"/>
        </w:rPr>
      </w:pPr>
    </w:p>
    <w:p w14:paraId="7252FE7D"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66432" behindDoc="0" locked="0" layoutInCell="1" allowOverlap="1" wp14:anchorId="07D63C36" wp14:editId="40D08ABB">
                <wp:simplePos x="0" y="0"/>
                <wp:positionH relativeFrom="column">
                  <wp:posOffset>14605</wp:posOffset>
                </wp:positionH>
                <wp:positionV relativeFrom="paragraph">
                  <wp:posOffset>186690</wp:posOffset>
                </wp:positionV>
                <wp:extent cx="5880100" cy="0"/>
                <wp:effectExtent l="24130" t="17780" r="20320" b="20320"/>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1D3E1" id="AutoShape 12" o:spid="_x0000_s1026" type="#_x0000_t32" style="position:absolute;margin-left:1.15pt;margin-top:14.7pt;width:463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" strokecolor="#c0504d [3205]" strokeweight="2.5pt">
                <v:shadow color="#868686"/>
              </v:shape>
            </w:pict>
          </mc:Fallback>
        </mc:AlternateContent>
      </w:r>
      <w:r>
        <w:rPr>
          <w:rFonts w:ascii="Times New Roman" w:hAnsi="Times New Roman" w:cs="Times New Roman"/>
          <w:b/>
          <w:bCs/>
          <w:noProof/>
          <w:color w:val="000000"/>
          <w:sz w:val="23"/>
          <w:szCs w:val="23"/>
        </w:rPr>
        <w:t>CLASSROOM CONDUCT</w:t>
      </w:r>
    </w:p>
    <w:p w14:paraId="74F9F193" w14:textId="77777777" w:rsidR="001937A1" w:rsidRPr="00154216"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3"/>
          <w:szCs w:val="23"/>
        </w:rPr>
      </w:pPr>
      <w:r w:rsidRPr="00C80CE7">
        <w:rPr>
          <w:rFonts w:ascii="Times New Roman" w:hAnsi="Times New Roman" w:cs="Times New Roman"/>
          <w:b/>
          <w:bCs/>
          <w:color w:val="000000"/>
          <w:sz w:val="23"/>
          <w:szCs w:val="23"/>
        </w:rPr>
        <w:br/>
      </w:r>
      <w:r w:rsidRPr="00154216">
        <w:rPr>
          <w:rFonts w:ascii="Times New Roman" w:hAnsi="Times New Roman" w:cs="Times New Roman"/>
          <w:sz w:val="23"/>
          <w:szCs w:val="23"/>
          <w:shd w:val="clear" w:color="auto" w:fill="FFFFFF"/>
        </w:rPr>
        <w:t>Your conduct in the classroom should promote a positive learning environment. Conversations and comments should always be respectful; demeaning comments and offensive language will not be tolerated. Students are expected to abide by the OIT Student Conduct Code (</w:t>
      </w:r>
      <w:hyperlink r:id="rId13" w:history="1">
        <w:r w:rsidRPr="00154216">
          <w:rPr>
            <w:rStyle w:val="Hyperlink"/>
            <w:rFonts w:ascii="Times New Roman" w:hAnsi="Times New Roman" w:cs="Times New Roman"/>
            <w:color w:val="auto"/>
            <w:sz w:val="23"/>
            <w:szCs w:val="23"/>
            <w:shd w:val="clear" w:color="auto" w:fill="FFFFFF"/>
          </w:rPr>
          <w:t>http://www.oit.edu/docs/default-source/Student-Affairs-/student-handbook/student-conduct-code.pdf</w:t>
        </w:r>
      </w:hyperlink>
      <w:r w:rsidRPr="00154216">
        <w:rPr>
          <w:rFonts w:ascii="Times New Roman" w:hAnsi="Times New Roman" w:cs="Times New Roman"/>
          <w:sz w:val="23"/>
          <w:szCs w:val="23"/>
          <w:shd w:val="clear" w:color="auto" w:fill="FFFFFF"/>
        </w:rPr>
        <w:t>). Obstruction or disruption of teaching, research, administration, disciplinary procedures, or other institutional activities on institutionally owned or controlled property is strictly prohibited by Oregon Tech’s code of student conduct and may result in disciplinary action. </w:t>
      </w:r>
    </w:p>
    <w:p w14:paraId="33B59175"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4FE"/>
          <w:sz w:val="23"/>
          <w:szCs w:val="23"/>
        </w:rPr>
      </w:pPr>
    </w:p>
    <w:p w14:paraId="579A157C"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67456" behindDoc="0" locked="0" layoutInCell="1" allowOverlap="1" wp14:anchorId="1B66FABB" wp14:editId="58ADA6C2">
                <wp:simplePos x="0" y="0"/>
                <wp:positionH relativeFrom="column">
                  <wp:posOffset>14605</wp:posOffset>
                </wp:positionH>
                <wp:positionV relativeFrom="paragraph">
                  <wp:posOffset>186690</wp:posOffset>
                </wp:positionV>
                <wp:extent cx="5880100" cy="0"/>
                <wp:effectExtent l="24130" t="17780" r="20320" b="20320"/>
                <wp:wrapNone/>
                <wp:docPr id="1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8D025BE" id="AutoShape 12" o:spid="_x0000_s1026" type="#_x0000_t32" style="position:absolute;margin-left:1.15pt;margin-top:14.7pt;width:46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" strokecolor="#c0504d [3205]" strokeweight="2.5pt">
                <v:shadow color="#868686"/>
              </v:shape>
            </w:pict>
          </mc:Fallback>
        </mc:AlternateContent>
      </w:r>
      <w:r>
        <w:rPr>
          <w:rFonts w:ascii="Times New Roman" w:hAnsi="Times New Roman" w:cs="Times New Roman"/>
          <w:b/>
          <w:bCs/>
          <w:noProof/>
          <w:color w:val="000000"/>
          <w:sz w:val="23"/>
          <w:szCs w:val="23"/>
        </w:rPr>
        <w:t>DROPPING A COURSE</w:t>
      </w:r>
    </w:p>
    <w:p w14:paraId="4D372A09" w14:textId="77777777" w:rsidR="001937A1" w:rsidRDefault="001937A1" w:rsidP="001937A1">
      <w:pPr>
        <w:pStyle w:val="NormalWeb"/>
        <w:shd w:val="clear" w:color="auto" w:fill="FFFFFF"/>
        <w:spacing w:before="0" w:beforeAutospacing="0" w:after="0" w:afterAutospacing="0"/>
        <w:rPr>
          <w:sz w:val="23"/>
          <w:szCs w:val="23"/>
        </w:rPr>
      </w:pPr>
      <w:r w:rsidRPr="00C80CE7">
        <w:rPr>
          <w:b/>
          <w:bCs/>
          <w:color w:val="000000"/>
          <w:sz w:val="23"/>
          <w:szCs w:val="23"/>
        </w:rPr>
        <w:br/>
      </w:r>
      <w:r w:rsidRPr="00154216">
        <w:rPr>
          <w:sz w:val="23"/>
          <w:szCs w:val="23"/>
        </w:rPr>
        <w:t>For students who do not attend class the first two weeks of the term - please note that it is your responsibility to drop the course. If you decide that you must drop the course, you will need to do so by the close of Friday of Week 2 in order to receive a full 100% refund. If you drop by the close of Friday of Week 3, your refund will be 50%; if you drop by the close of Friday of Week 4, your refund will be 25%, and thereafter you cannot receive a refund. The last day to Withdraw from a course is Monday of Week 8.</w:t>
      </w:r>
    </w:p>
    <w:p w14:paraId="58547C00" w14:textId="77777777" w:rsidR="001937A1" w:rsidRPr="00154216" w:rsidRDefault="001937A1" w:rsidP="001937A1">
      <w:pPr>
        <w:pStyle w:val="NormalWeb"/>
        <w:shd w:val="clear" w:color="auto" w:fill="FFFFFF"/>
        <w:spacing w:before="0" w:beforeAutospacing="0" w:after="0" w:afterAutospacing="0"/>
        <w:rPr>
          <w:sz w:val="23"/>
          <w:szCs w:val="23"/>
        </w:rPr>
      </w:pPr>
    </w:p>
    <w:p w14:paraId="3C25F8F2" w14:textId="77777777" w:rsidR="001937A1" w:rsidRPr="00154216" w:rsidRDefault="001937A1" w:rsidP="001937A1">
      <w:pPr>
        <w:pStyle w:val="NormalWeb"/>
        <w:shd w:val="clear" w:color="auto" w:fill="FFFFFF"/>
        <w:spacing w:before="0" w:beforeAutospacing="0" w:after="0" w:afterAutospacing="0"/>
        <w:rPr>
          <w:sz w:val="23"/>
          <w:szCs w:val="23"/>
        </w:rPr>
      </w:pPr>
      <w:r w:rsidRPr="00154216">
        <w:rPr>
          <w:sz w:val="23"/>
          <w:szCs w:val="23"/>
        </w:rPr>
        <w:t>Academic calendar can be found here:</w:t>
      </w:r>
      <w:r w:rsidRPr="00154216">
        <w:rPr>
          <w:sz w:val="23"/>
          <w:szCs w:val="23"/>
        </w:rPr>
        <w:br/>
      </w:r>
      <w:hyperlink r:id="rId14" w:history="1">
        <w:r w:rsidRPr="00154216">
          <w:rPr>
            <w:rStyle w:val="Hyperlink"/>
            <w:color w:val="auto"/>
            <w:sz w:val="23"/>
            <w:szCs w:val="23"/>
          </w:rPr>
          <w:t>http://www.oit.edu/registrar/academic-info/calendars</w:t>
        </w:r>
      </w:hyperlink>
      <w:r w:rsidRPr="00154216">
        <w:rPr>
          <w:sz w:val="23"/>
          <w:szCs w:val="23"/>
        </w:rPr>
        <w:br/>
      </w:r>
      <w:r w:rsidRPr="00154216">
        <w:rPr>
          <w:sz w:val="23"/>
          <w:szCs w:val="23"/>
        </w:rPr>
        <w:br/>
        <w:t>Cashier’s calendar can be found here:</w:t>
      </w:r>
      <w:r w:rsidRPr="00154216">
        <w:rPr>
          <w:sz w:val="23"/>
          <w:szCs w:val="23"/>
        </w:rPr>
        <w:br/>
      </w:r>
      <w:hyperlink r:id="rId15" w:history="1">
        <w:r w:rsidRPr="00154216">
          <w:rPr>
            <w:rStyle w:val="Hyperlink"/>
            <w:color w:val="auto"/>
            <w:sz w:val="23"/>
            <w:szCs w:val="23"/>
          </w:rPr>
          <w:t>http://www.oit.edu/faculty-staff/ba/ar/cashiers-office</w:t>
        </w:r>
      </w:hyperlink>
    </w:p>
    <w:p w14:paraId="17CC39CD" w14:textId="77777777" w:rsidR="001937A1"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3"/>
          <w:szCs w:val="23"/>
        </w:rPr>
      </w:pPr>
    </w:p>
    <w:p w14:paraId="10D237CE"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68480" behindDoc="0" locked="0" layoutInCell="1" allowOverlap="1" wp14:anchorId="18E33D9D" wp14:editId="60BF8168">
                <wp:simplePos x="0" y="0"/>
                <wp:positionH relativeFrom="column">
                  <wp:posOffset>14605</wp:posOffset>
                </wp:positionH>
                <wp:positionV relativeFrom="paragraph">
                  <wp:posOffset>186690</wp:posOffset>
                </wp:positionV>
                <wp:extent cx="5880100" cy="0"/>
                <wp:effectExtent l="24130" t="17780" r="20320" b="20320"/>
                <wp:wrapNone/>
                <wp:docPr id="1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177761" id="AutoShape 12" o:spid="_x0000_s1026" type="#_x0000_t32" style="position:absolute;margin-left:1.15pt;margin-top:14.7pt;width:46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" strokecolor="#c0504d [3205]" strokeweight="2.5pt">
                <v:shadow color="#868686"/>
              </v:shape>
            </w:pict>
          </mc:Fallback>
        </mc:AlternateContent>
      </w:r>
      <w:r>
        <w:rPr>
          <w:rFonts w:ascii="Times New Roman" w:hAnsi="Times New Roman" w:cs="Times New Roman"/>
          <w:b/>
          <w:bCs/>
          <w:noProof/>
          <w:color w:val="000000"/>
          <w:sz w:val="23"/>
          <w:szCs w:val="23"/>
        </w:rPr>
        <w:t>NON-ATTENDENCE</w:t>
      </w:r>
    </w:p>
    <w:p w14:paraId="6BB39481" w14:textId="77777777" w:rsidR="001937A1" w:rsidRPr="00154216" w:rsidRDefault="001937A1" w:rsidP="001937A1">
      <w:pPr>
        <w:pStyle w:val="NormalWeb"/>
        <w:shd w:val="clear" w:color="auto" w:fill="FFFFFF"/>
        <w:spacing w:before="0" w:beforeAutospacing="0" w:after="0" w:afterAutospacing="0"/>
        <w:rPr>
          <w:sz w:val="23"/>
          <w:szCs w:val="23"/>
        </w:rPr>
      </w:pPr>
      <w:r w:rsidRPr="00C80CE7">
        <w:rPr>
          <w:b/>
          <w:bCs/>
          <w:color w:val="000000"/>
          <w:sz w:val="23"/>
          <w:szCs w:val="23"/>
        </w:rPr>
        <w:br/>
      </w:r>
      <w:r w:rsidRPr="00154216">
        <w:rPr>
          <w:sz w:val="23"/>
          <w:szCs w:val="23"/>
        </w:rPr>
        <w:t>Teaching faculty are required to report non-attendance during the first two weeks of the term from a class if the student has not attended.  Students will be administratively withdrawn from the course based on non-attendance.​</w:t>
      </w:r>
    </w:p>
    <w:p w14:paraId="6354FB51" w14:textId="77777777" w:rsidR="001937A1" w:rsidRPr="00154216" w:rsidRDefault="001937A1" w:rsidP="001937A1">
      <w:pPr>
        <w:pStyle w:val="NormalWeb"/>
        <w:shd w:val="clear" w:color="auto" w:fill="FFFFFF"/>
        <w:spacing w:before="0" w:beforeAutospacing="0" w:after="0" w:afterAutospacing="0"/>
        <w:rPr>
          <w:sz w:val="23"/>
          <w:szCs w:val="23"/>
        </w:rPr>
      </w:pPr>
    </w:p>
    <w:p w14:paraId="4E3A4657" w14:textId="77777777" w:rsidR="001937A1" w:rsidRPr="00154216" w:rsidRDefault="001937A1" w:rsidP="001937A1">
      <w:pPr>
        <w:pStyle w:val="NormalWeb"/>
        <w:shd w:val="clear" w:color="auto" w:fill="FFFFFF"/>
        <w:spacing w:before="0" w:beforeAutospacing="0" w:after="0" w:afterAutospacing="0"/>
        <w:rPr>
          <w:sz w:val="23"/>
          <w:szCs w:val="23"/>
        </w:rPr>
      </w:pPr>
      <w:r w:rsidRPr="00154216">
        <w:rPr>
          <w:rStyle w:val="Strong"/>
          <w:sz w:val="23"/>
          <w:szCs w:val="23"/>
        </w:rPr>
        <w:t>If you miss class</w:t>
      </w:r>
      <w:r w:rsidRPr="00154216">
        <w:rPr>
          <w:sz w:val="23"/>
          <w:szCs w:val="23"/>
        </w:rPr>
        <w:t>, you are still responsible for the material and homework assigned. If you know you will miss class for an official excused absence (e.g., school sports), let me know </w:t>
      </w:r>
      <w:r w:rsidRPr="00154216">
        <w:rPr>
          <w:rStyle w:val="Strong"/>
          <w:sz w:val="23"/>
          <w:szCs w:val="23"/>
        </w:rPr>
        <w:t>well in advance</w:t>
      </w:r>
      <w:r w:rsidRPr="00154216">
        <w:rPr>
          <w:sz w:val="23"/>
          <w:szCs w:val="23"/>
        </w:rPr>
        <w:t> via email, and we can arrange an alternate quizzing plan.</w:t>
      </w:r>
    </w:p>
    <w:p w14:paraId="2CA9515F" w14:textId="77777777" w:rsidR="001937A1" w:rsidRPr="00154216" w:rsidRDefault="001937A1" w:rsidP="001937A1">
      <w:pPr>
        <w:pStyle w:val="NormalWeb"/>
        <w:shd w:val="clear" w:color="auto" w:fill="FFFFFF"/>
        <w:spacing w:before="0" w:beforeAutospacing="0" w:after="0" w:afterAutospacing="0"/>
        <w:rPr>
          <w:sz w:val="23"/>
          <w:szCs w:val="23"/>
        </w:rPr>
      </w:pPr>
    </w:p>
    <w:p w14:paraId="76A37436" w14:textId="77777777" w:rsidR="001937A1" w:rsidRPr="005D0221" w:rsidRDefault="001937A1" w:rsidP="001937A1">
      <w:pPr>
        <w:pStyle w:val="NormalWeb"/>
        <w:shd w:val="clear" w:color="auto" w:fill="FFFFFF"/>
        <w:spacing w:before="0" w:beforeAutospacing="0" w:after="0" w:afterAutospacing="0"/>
        <w:rPr>
          <w:sz w:val="23"/>
          <w:szCs w:val="23"/>
        </w:rPr>
      </w:pPr>
      <w:r w:rsidRPr="00154216">
        <w:rPr>
          <w:sz w:val="23"/>
          <w:szCs w:val="23"/>
        </w:rPr>
        <w:t>Academic calendar can be found here:</w:t>
      </w:r>
      <w:r w:rsidRPr="00154216">
        <w:rPr>
          <w:sz w:val="23"/>
          <w:szCs w:val="23"/>
        </w:rPr>
        <w:br/>
      </w:r>
      <w:hyperlink r:id="rId16" w:history="1">
        <w:r w:rsidRPr="00154216">
          <w:rPr>
            <w:rStyle w:val="Hyperlink"/>
            <w:color w:val="auto"/>
            <w:sz w:val="23"/>
            <w:szCs w:val="23"/>
          </w:rPr>
          <w:t>http://www.oit.edu/registrar/academic-info/calendars</w:t>
        </w:r>
      </w:hyperlink>
      <w:r w:rsidRPr="00154216">
        <w:rPr>
          <w:sz w:val="23"/>
          <w:szCs w:val="23"/>
        </w:rPr>
        <w:br/>
      </w:r>
      <w:r w:rsidRPr="00154216">
        <w:rPr>
          <w:sz w:val="23"/>
          <w:szCs w:val="23"/>
        </w:rPr>
        <w:br/>
        <w:t>Cashier’s calendar can be found here:</w:t>
      </w:r>
      <w:r w:rsidRPr="00154216">
        <w:rPr>
          <w:sz w:val="23"/>
          <w:szCs w:val="23"/>
        </w:rPr>
        <w:br/>
      </w:r>
      <w:hyperlink r:id="rId17" w:history="1">
        <w:r w:rsidRPr="00154216">
          <w:rPr>
            <w:rStyle w:val="Hyperlink"/>
            <w:color w:val="auto"/>
            <w:sz w:val="23"/>
            <w:szCs w:val="23"/>
          </w:rPr>
          <w:t>http://www.oit.edu/faculty-staff/ba/ar/cashiers-office</w:t>
        </w:r>
      </w:hyperlink>
    </w:p>
    <w:p w14:paraId="77AE3F7D"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p>
    <w:p w14:paraId="72C6929F"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61312" behindDoc="0" locked="0" layoutInCell="1" allowOverlap="1" wp14:anchorId="2DD456A9" wp14:editId="460D701B">
                <wp:simplePos x="0" y="0"/>
                <wp:positionH relativeFrom="column">
                  <wp:posOffset>14605</wp:posOffset>
                </wp:positionH>
                <wp:positionV relativeFrom="paragraph">
                  <wp:posOffset>186690</wp:posOffset>
                </wp:positionV>
                <wp:extent cx="5880100" cy="0"/>
                <wp:effectExtent l="24130" t="17780" r="20320" b="20320"/>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4AE9C3" id="AutoShape 12" o:spid="_x0000_s1026" type="#_x0000_t32" style="position:absolute;margin-left:1.15pt;margin-top:14.7pt;width:46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" strokecolor="#c0504d [3205]" strokeweight="2.5pt">
                <v:shadow color="#868686"/>
              </v:shape>
            </w:pict>
          </mc:Fallback>
        </mc:AlternateContent>
      </w:r>
      <w:r w:rsidRPr="00C80CE7">
        <w:rPr>
          <w:rFonts w:ascii="Times New Roman" w:hAnsi="Times New Roman" w:cs="Times New Roman"/>
          <w:b/>
          <w:bCs/>
          <w:color w:val="000000"/>
          <w:sz w:val="23"/>
          <w:szCs w:val="23"/>
        </w:rPr>
        <w:t>INCOMPLETE GRADE POLICY</w:t>
      </w:r>
    </w:p>
    <w:p w14:paraId="46F3D379"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3"/>
          <w:szCs w:val="23"/>
        </w:rPr>
      </w:pPr>
      <w:r w:rsidRPr="00C80CE7">
        <w:rPr>
          <w:rFonts w:ascii="Times New Roman" w:hAnsi="Times New Roman" w:cs="Times New Roman"/>
          <w:b/>
          <w:bCs/>
          <w:color w:val="000000"/>
          <w:sz w:val="23"/>
          <w:szCs w:val="23"/>
        </w:rPr>
        <w:br/>
      </w:r>
      <w:r w:rsidRPr="00C80CE7">
        <w:rPr>
          <w:rFonts w:ascii="Times New Roman" w:hAnsi="Times New Roman" w:cs="Times New Roman"/>
          <w:color w:val="000000"/>
          <w:sz w:val="23"/>
          <w:szCs w:val="23"/>
        </w:rPr>
        <w:t xml:space="preserve">In order to be eligible for an “Incomplete” grade, OIT policy requires that students must have </w:t>
      </w:r>
      <w:r w:rsidRPr="00C80CE7">
        <w:rPr>
          <w:rFonts w:ascii="Times New Roman" w:hAnsi="Times New Roman" w:cs="Times New Roman"/>
          <w:color w:val="000000"/>
          <w:sz w:val="23"/>
          <w:szCs w:val="23"/>
        </w:rPr>
        <w:lastRenderedPageBreak/>
        <w:t>completed 80% of all course work by the time grades are due at the end of final’s week. Incompletes are not automatic and are arraigned at the discretion of the instructor. If you have a personal matter preventing you from completing the course and have successfully completed most of the course work, please contact the instructor as soon as possible. Additionally, depending on the circumstances, to maintain fairness to the students who complete within the allotted timeframe, a one full-grade reduction may be assigned. However, all requests will be handled on a case-by-case basis.</w:t>
      </w:r>
    </w:p>
    <w:p w14:paraId="1304B096"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p>
    <w:p w14:paraId="35F725FC"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62336" behindDoc="0" locked="0" layoutInCell="1" allowOverlap="1" wp14:anchorId="0C928611" wp14:editId="6C2DEDE0">
                <wp:simplePos x="0" y="0"/>
                <wp:positionH relativeFrom="column">
                  <wp:posOffset>14605</wp:posOffset>
                </wp:positionH>
                <wp:positionV relativeFrom="paragraph">
                  <wp:posOffset>204470</wp:posOffset>
                </wp:positionV>
                <wp:extent cx="5880100" cy="0"/>
                <wp:effectExtent l="24130" t="19685" r="20320" b="18415"/>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E1D99E" id="AutoShape 13" o:spid="_x0000_s1026" type="#_x0000_t32" style="position:absolute;margin-left:1.15pt;margin-top:16.1pt;width:46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" strokecolor="#c0504d [3205]" strokeweight="2.5pt">
                <v:shadow color="#868686"/>
              </v:shape>
            </w:pict>
          </mc:Fallback>
        </mc:AlternateContent>
      </w:r>
      <w:r w:rsidRPr="00C80CE7">
        <w:rPr>
          <w:rFonts w:ascii="Times New Roman" w:hAnsi="Times New Roman" w:cs="Times New Roman"/>
          <w:b/>
          <w:bCs/>
          <w:color w:val="000000"/>
          <w:sz w:val="23"/>
          <w:szCs w:val="23"/>
        </w:rPr>
        <w:t>FLEXIBILITY STATEMENT</w:t>
      </w:r>
    </w:p>
    <w:p w14:paraId="657916ED"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color w:val="000000"/>
          <w:sz w:val="23"/>
          <w:szCs w:val="23"/>
        </w:rPr>
        <w:br/>
      </w:r>
      <w:r w:rsidRPr="00C80CE7">
        <w:rPr>
          <w:rFonts w:ascii="Times New Roman" w:hAnsi="Times New Roman" w:cs="Times New Roman"/>
          <w:color w:val="000000"/>
          <w:sz w:val="23"/>
          <w:szCs w:val="23"/>
        </w:rPr>
        <w:t>Assignments/exam schedules may be changed in response to institutional, weather or class changes or problems.</w:t>
      </w:r>
      <w:r w:rsidRPr="00C80CE7">
        <w:rPr>
          <w:rFonts w:ascii="Times New Roman" w:hAnsi="Times New Roman" w:cs="Times New Roman"/>
          <w:color w:val="000000"/>
          <w:sz w:val="23"/>
          <w:szCs w:val="23"/>
        </w:rPr>
        <w:br/>
      </w:r>
      <w:r w:rsidRPr="00C80CE7">
        <w:rPr>
          <w:rFonts w:ascii="Times New Roman" w:hAnsi="Times New Roman" w:cs="Times New Roman"/>
          <w:b/>
          <w:bCs/>
          <w:color w:val="000000"/>
          <w:sz w:val="23"/>
          <w:szCs w:val="23"/>
        </w:rPr>
        <w:br/>
        <w:t>ADA STATEMENT</w:t>
      </w:r>
    </w:p>
    <w:p w14:paraId="71716EE4" w14:textId="77777777" w:rsidR="001937A1" w:rsidRPr="00154216"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63360" behindDoc="0" locked="0" layoutInCell="1" allowOverlap="1" wp14:anchorId="390B90F4" wp14:editId="0BC4ADBF">
                <wp:simplePos x="0" y="0"/>
                <wp:positionH relativeFrom="column">
                  <wp:posOffset>19050</wp:posOffset>
                </wp:positionH>
                <wp:positionV relativeFrom="paragraph">
                  <wp:posOffset>38100</wp:posOffset>
                </wp:positionV>
                <wp:extent cx="5880100" cy="0"/>
                <wp:effectExtent l="0" t="19050" r="6350" b="1905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D5EEC10" id="AutoShape 14" o:spid="_x0000_s1026" type="#_x0000_t32" style="position:absolute;margin-left:1.5pt;margin-top:3pt;width:46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" strokecolor="#c0504d [3205]" strokeweight="2.5pt">
                <v:shadow color="#868686"/>
              </v:shape>
            </w:pict>
          </mc:Fallback>
        </mc:AlternateContent>
      </w:r>
      <w:r w:rsidRPr="00C80CE7">
        <w:rPr>
          <w:rFonts w:ascii="Times New Roman" w:hAnsi="Times New Roman" w:cs="Times New Roman"/>
          <w:b/>
          <w:bCs/>
          <w:color w:val="000000"/>
          <w:sz w:val="23"/>
          <w:szCs w:val="23"/>
        </w:rPr>
        <w:br/>
      </w:r>
      <w:r w:rsidRPr="00154216">
        <w:rPr>
          <w:rFonts w:ascii="Times New Roman" w:hAnsi="Times New Roman" w:cs="Times New Roman"/>
          <w:sz w:val="23"/>
          <w:szCs w:val="23"/>
          <w:shd w:val="clear" w:color="auto" w:fill="FFFFFF"/>
        </w:rPr>
        <w:t>Students with a documented disability who require assistance or academic accommodations should contact the office of Disability Services immediately to discuss eligibility. Disability Services staff are located on both the Klamath Falls and Wilsonville campuses, however arrangements can be made to meet with a student on any campus. Meetings are by appointment only, so please contact the Disability Services office at the campus closest to you:</w:t>
      </w:r>
      <w:r>
        <w:rPr>
          <w:rFonts w:ascii="Times New Roman" w:hAnsi="Times New Roman" w:cs="Times New Roman"/>
          <w:sz w:val="23"/>
          <w:szCs w:val="23"/>
          <w:shd w:val="clear" w:color="auto" w:fill="FFFFFF"/>
        </w:rPr>
        <w:t xml:space="preserve"> </w:t>
      </w:r>
      <w:r>
        <w:rPr>
          <w:rStyle w:val="Strong"/>
          <w:rFonts w:ascii="Times New Roman" w:hAnsi="Times New Roman" w:cs="Times New Roman"/>
          <w:sz w:val="23"/>
          <w:szCs w:val="23"/>
          <w:shd w:val="clear" w:color="auto" w:fill="FFFFFF"/>
        </w:rPr>
        <w:t>Klamath Falls (541) 885-</w:t>
      </w:r>
      <w:r w:rsidRPr="00154216">
        <w:rPr>
          <w:rStyle w:val="Strong"/>
          <w:rFonts w:ascii="Times New Roman" w:hAnsi="Times New Roman" w:cs="Times New Roman"/>
          <w:sz w:val="23"/>
          <w:szCs w:val="23"/>
          <w:shd w:val="clear" w:color="auto" w:fill="FFFFFF"/>
        </w:rPr>
        <w:t>1790</w:t>
      </w:r>
      <w:r>
        <w:rPr>
          <w:rStyle w:val="Strong"/>
          <w:rFonts w:ascii="Times New Roman" w:hAnsi="Times New Roman" w:cs="Times New Roman"/>
          <w:sz w:val="23"/>
          <w:szCs w:val="23"/>
          <w:shd w:val="clear" w:color="auto" w:fill="FFFFFF"/>
        </w:rPr>
        <w:t xml:space="preserve"> </w:t>
      </w:r>
      <w:r w:rsidRPr="00154216">
        <w:rPr>
          <w:rFonts w:ascii="Times New Roman" w:hAnsi="Times New Roman" w:cs="Times New Roman"/>
          <w:sz w:val="23"/>
          <w:szCs w:val="23"/>
          <w:shd w:val="clear" w:color="auto" w:fill="FFFFFF"/>
        </w:rPr>
        <w:t>and</w:t>
      </w:r>
      <w:r>
        <w:rPr>
          <w:rStyle w:val="Strong"/>
          <w:rFonts w:ascii="Times New Roman" w:hAnsi="Times New Roman" w:cs="Times New Roman"/>
          <w:sz w:val="23"/>
          <w:szCs w:val="23"/>
          <w:shd w:val="clear" w:color="auto" w:fill="FFFFFF"/>
        </w:rPr>
        <w:t xml:space="preserve"> </w:t>
      </w:r>
      <w:r w:rsidRPr="00154216">
        <w:rPr>
          <w:rStyle w:val="Strong"/>
          <w:rFonts w:ascii="Times New Roman" w:hAnsi="Times New Roman" w:cs="Times New Roman"/>
          <w:sz w:val="23"/>
          <w:szCs w:val="23"/>
          <w:shd w:val="clear" w:color="auto" w:fill="FFFFFF"/>
        </w:rPr>
        <w:t>Portland-Metro (503) 821-1305</w:t>
      </w:r>
      <w:r>
        <w:rPr>
          <w:rFonts w:ascii="Times New Roman" w:hAnsi="Times New Roman" w:cs="Times New Roman"/>
          <w:sz w:val="23"/>
          <w:szCs w:val="23"/>
          <w:shd w:val="clear" w:color="auto" w:fill="FFFFFF"/>
        </w:rPr>
        <w:t xml:space="preserve">. Specific information and </w:t>
      </w:r>
      <w:r w:rsidRPr="00154216">
        <w:rPr>
          <w:rFonts w:ascii="Times New Roman" w:hAnsi="Times New Roman" w:cs="Times New Roman"/>
          <w:sz w:val="23"/>
          <w:szCs w:val="23"/>
          <w:shd w:val="clear" w:color="auto" w:fill="FFFFFF"/>
        </w:rPr>
        <w:t>Disability Services forms can be found at</w:t>
      </w:r>
      <w:r>
        <w:rPr>
          <w:rFonts w:ascii="Times New Roman" w:hAnsi="Times New Roman" w:cs="Times New Roman"/>
          <w:sz w:val="23"/>
          <w:szCs w:val="23"/>
          <w:shd w:val="clear" w:color="auto" w:fill="FFFFFF"/>
        </w:rPr>
        <w:t xml:space="preserve"> </w:t>
      </w:r>
      <w:hyperlink r:id="rId18" w:tgtFrame="_blank" w:history="1">
        <w:r w:rsidRPr="00154216">
          <w:rPr>
            <w:rStyle w:val="Hyperlink"/>
            <w:rFonts w:ascii="Times New Roman" w:hAnsi="Times New Roman" w:cs="Times New Roman"/>
            <w:color w:val="auto"/>
            <w:sz w:val="23"/>
            <w:szCs w:val="23"/>
            <w:shd w:val="clear" w:color="auto" w:fill="FFFFFF"/>
          </w:rPr>
          <w:t>www.oit.edu</w:t>
        </w:r>
      </w:hyperlink>
      <w:r w:rsidRPr="00154216">
        <w:rPr>
          <w:rFonts w:ascii="Times New Roman" w:hAnsi="Times New Roman" w:cs="Times New Roman"/>
          <w:sz w:val="23"/>
          <w:szCs w:val="23"/>
          <w:shd w:val="clear" w:color="auto" w:fill="FFFFFF"/>
        </w:rPr>
        <w:t>, then go to “Academics” and click on “Student Success Center” and then “Disability Services.” This link leads to the department’s website: </w:t>
      </w:r>
      <w:hyperlink r:id="rId19" w:tgtFrame="_blank" w:history="1">
        <w:r w:rsidRPr="00154216">
          <w:rPr>
            <w:rStyle w:val="Hyperlink"/>
            <w:rFonts w:ascii="Times New Roman" w:hAnsi="Times New Roman" w:cs="Times New Roman"/>
            <w:color w:val="auto"/>
            <w:sz w:val="23"/>
            <w:szCs w:val="23"/>
            <w:shd w:val="clear" w:color="auto" w:fill="FFFFFF"/>
          </w:rPr>
          <w:t>http://www.oit.edu/academics/ssc/disability-services</w:t>
        </w:r>
      </w:hyperlink>
    </w:p>
    <w:p w14:paraId="27B81724" w14:textId="77777777" w:rsidR="001937A1"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p>
    <w:p w14:paraId="5C5C92B9"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69504" behindDoc="0" locked="0" layoutInCell="1" allowOverlap="1" wp14:anchorId="134A2858" wp14:editId="1EFA750A">
                <wp:simplePos x="0" y="0"/>
                <wp:positionH relativeFrom="column">
                  <wp:posOffset>14605</wp:posOffset>
                </wp:positionH>
                <wp:positionV relativeFrom="paragraph">
                  <wp:posOffset>204470</wp:posOffset>
                </wp:positionV>
                <wp:extent cx="5880100" cy="0"/>
                <wp:effectExtent l="24130" t="19685" r="20320" b="18415"/>
                <wp:wrapNone/>
                <wp:docPr id="2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22094A" id="AutoShape 13" o:spid="_x0000_s1026" type="#_x0000_t32" style="position:absolute;margin-left:1.15pt;margin-top:16.1pt;width:46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" strokecolor="#c0504d [3205]" strokeweight="2.5pt">
                <v:shadow color="#868686"/>
              </v:shape>
            </w:pict>
          </mc:Fallback>
        </mc:AlternateContent>
      </w:r>
      <w:r>
        <w:rPr>
          <w:rFonts w:ascii="Times New Roman" w:hAnsi="Times New Roman" w:cs="Times New Roman"/>
          <w:b/>
          <w:bCs/>
          <w:color w:val="000000"/>
          <w:sz w:val="23"/>
          <w:szCs w:val="23"/>
        </w:rPr>
        <w:t>OIT EMERGENCY AND CLOSURE INFORMATION</w:t>
      </w:r>
    </w:p>
    <w:p w14:paraId="6675AA75" w14:textId="77777777" w:rsidR="001937A1" w:rsidRPr="00154216"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color w:val="000000"/>
          <w:sz w:val="23"/>
          <w:szCs w:val="23"/>
        </w:rPr>
        <w:br/>
      </w:r>
      <w:r w:rsidRPr="00154216">
        <w:rPr>
          <w:rFonts w:ascii="Times New Roman" w:hAnsi="Times New Roman" w:cs="Times New Roman"/>
          <w:sz w:val="23"/>
          <w:szCs w:val="23"/>
          <w:shd w:val="clear" w:color="auto" w:fill="FFFFFF"/>
        </w:rPr>
        <w:t>OIT Alert will send you a text message or email informing you of unscheduled campus closures and emergency situations. For more info see</w:t>
      </w:r>
      <w:hyperlink r:id="rId20" w:tgtFrame="_blank" w:history="1">
        <w:r w:rsidRPr="00154216">
          <w:rPr>
            <w:rStyle w:val="Hyperlink"/>
            <w:rFonts w:ascii="Times New Roman" w:hAnsi="Times New Roman" w:cs="Times New Roman"/>
            <w:color w:val="auto"/>
            <w:sz w:val="23"/>
            <w:szCs w:val="23"/>
            <w:shd w:val="clear" w:color="auto" w:fill="FFFFFF"/>
          </w:rPr>
          <w:t>http://www.oit.edu/oit-alert</w:t>
        </w:r>
      </w:hyperlink>
      <w:r w:rsidRPr="00154216">
        <w:rPr>
          <w:rFonts w:ascii="Times New Roman" w:hAnsi="Times New Roman" w:cs="Times New Roman"/>
          <w:color w:val="000000"/>
          <w:sz w:val="23"/>
          <w:szCs w:val="23"/>
        </w:rPr>
        <w:br/>
      </w:r>
    </w:p>
    <w:p w14:paraId="4B192FE2"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noProof/>
          <w:color w:val="000000"/>
          <w:sz w:val="23"/>
          <w:szCs w:val="23"/>
        </w:rPr>
        <mc:AlternateContent>
          <mc:Choice Requires="wps">
            <w:drawing>
              <wp:anchor distT="0" distB="0" distL="114300" distR="114300" simplePos="0" relativeHeight="251664384" behindDoc="0" locked="0" layoutInCell="1" allowOverlap="1" wp14:anchorId="0968B589" wp14:editId="11090564">
                <wp:simplePos x="0" y="0"/>
                <wp:positionH relativeFrom="column">
                  <wp:posOffset>-2540</wp:posOffset>
                </wp:positionH>
                <wp:positionV relativeFrom="paragraph">
                  <wp:posOffset>200660</wp:posOffset>
                </wp:positionV>
                <wp:extent cx="5880100" cy="0"/>
                <wp:effectExtent l="16510" t="19050" r="18415" b="19050"/>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8D6586" id="AutoShape 15" o:spid="_x0000_s1026" type="#_x0000_t32" style="position:absolute;margin-left:-.2pt;margin-top:15.8pt;width:46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" strokecolor="#c0504d [3205]" strokeweight="2.5pt">
                <v:shadow color="#868686"/>
              </v:shape>
            </w:pict>
          </mc:Fallback>
        </mc:AlternateContent>
      </w:r>
      <w:r w:rsidRPr="00C80CE7">
        <w:rPr>
          <w:rFonts w:ascii="Times New Roman" w:hAnsi="Times New Roman" w:cs="Times New Roman"/>
          <w:b/>
          <w:bCs/>
          <w:color w:val="000000"/>
          <w:sz w:val="23"/>
          <w:szCs w:val="23"/>
        </w:rPr>
        <w:t>DISCLAIMER</w:t>
      </w:r>
    </w:p>
    <w:p w14:paraId="204EC1BA" w14:textId="77777777" w:rsidR="001937A1" w:rsidRPr="00C80CE7" w:rsidRDefault="001937A1" w:rsidP="00193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3"/>
          <w:szCs w:val="23"/>
        </w:rPr>
      </w:pPr>
      <w:r w:rsidRPr="00C80CE7">
        <w:rPr>
          <w:rFonts w:ascii="Times New Roman" w:hAnsi="Times New Roman" w:cs="Times New Roman"/>
          <w:b/>
          <w:bCs/>
          <w:color w:val="000000"/>
          <w:sz w:val="23"/>
          <w:szCs w:val="23"/>
        </w:rPr>
        <w:br/>
      </w:r>
      <w:r w:rsidRPr="00C80CE7">
        <w:rPr>
          <w:rFonts w:ascii="Times New Roman" w:hAnsi="Times New Roman" w:cs="Times New Roman"/>
          <w:color w:val="000000"/>
          <w:sz w:val="23"/>
          <w:szCs w:val="23"/>
        </w:rPr>
        <w:t>Content of syllabus is subject to change at instructor’s discretion.</w:t>
      </w:r>
    </w:p>
    <w:sectPr w:rsidR="001937A1" w:rsidRPr="00C80CE7" w:rsidSect="00095C8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5DBCA" w14:textId="77777777" w:rsidR="006F618E" w:rsidRDefault="006F618E" w:rsidP="000E22AA">
      <w:pPr>
        <w:spacing w:after="0" w:line="240" w:lineRule="auto"/>
      </w:pPr>
      <w:r>
        <w:separator/>
      </w:r>
    </w:p>
  </w:endnote>
  <w:endnote w:type="continuationSeparator" w:id="0">
    <w:p w14:paraId="3227A924" w14:textId="77777777" w:rsidR="006F618E" w:rsidRDefault="006F618E" w:rsidP="000E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21381" w14:textId="77777777" w:rsidR="001937A1" w:rsidRDefault="008777C0">
    <w:pPr>
      <w:pStyle w:val="Footer"/>
      <w:rPr>
        <w:rFonts w:ascii="Times New Roman" w:hAnsi="Times New Roman" w:cs="Times New Roman"/>
      </w:rPr>
    </w:pPr>
    <w:r w:rsidRPr="00742E9A">
      <w:rPr>
        <w:rFonts w:ascii="Times New Roman" w:hAnsi="Times New Roman" w:cs="Times New Roman"/>
      </w:rPr>
      <w:t>Oregon Institute of Technology</w:t>
    </w:r>
  </w:p>
  <w:p w14:paraId="31BCA7D6" w14:textId="20B6BD6E" w:rsidR="003B280E" w:rsidRPr="00742E9A" w:rsidRDefault="001937A1">
    <w:pPr>
      <w:pStyle w:val="Footer"/>
      <w:rPr>
        <w:rFonts w:ascii="Times New Roman" w:hAnsi="Times New Roman" w:cs="Times New Roman"/>
      </w:rPr>
    </w:pPr>
    <w:r>
      <w:rPr>
        <w:rFonts w:ascii="Times New Roman" w:hAnsi="Times New Roman" w:cs="Times New Roman"/>
      </w:rPr>
      <w:t>Rev. September 20</w:t>
    </w:r>
    <w:r w:rsidR="001751FA">
      <w:rPr>
        <w:rFonts w:ascii="Times New Roman" w:hAnsi="Times New Roman" w:cs="Times New Roman"/>
      </w:rPr>
      <w:t>20</w:t>
    </w:r>
    <w:r w:rsidR="00360886" w:rsidRPr="00742E9A">
      <w:rPr>
        <w:rFonts w:ascii="Times New Roman" w:hAnsi="Times New Roman" w:cs="Times New Roman"/>
      </w:rPr>
      <w:tab/>
    </w:r>
    <w:r w:rsidR="00360886" w:rsidRPr="00742E9A">
      <w:rPr>
        <w:rFonts w:ascii="Times New Roman" w:hAnsi="Times New Roman" w:cs="Times New Roman"/>
      </w:rPr>
      <w:fldChar w:fldCharType="begin"/>
    </w:r>
    <w:r w:rsidR="00360886" w:rsidRPr="00742E9A">
      <w:rPr>
        <w:rFonts w:ascii="Times New Roman" w:hAnsi="Times New Roman" w:cs="Times New Roman"/>
      </w:rPr>
      <w:instrText xml:space="preserve"> PAGE   \* MERGEFORMAT </w:instrText>
    </w:r>
    <w:r w:rsidR="00360886" w:rsidRPr="00742E9A">
      <w:rPr>
        <w:rFonts w:ascii="Times New Roman" w:hAnsi="Times New Roman" w:cs="Times New Roman"/>
      </w:rPr>
      <w:fldChar w:fldCharType="separate"/>
    </w:r>
    <w:r w:rsidR="001751FA">
      <w:rPr>
        <w:rFonts w:ascii="Times New Roman" w:hAnsi="Times New Roman" w:cs="Times New Roman"/>
        <w:noProof/>
      </w:rPr>
      <w:t>3</w:t>
    </w:r>
    <w:r w:rsidR="00360886" w:rsidRPr="00742E9A">
      <w:rPr>
        <w:rFonts w:ascii="Times New Roman" w:hAnsi="Times New Roman" w:cs="Times New Roman"/>
        <w:noProof/>
      </w:rPr>
      <w:fldChar w:fldCharType="end"/>
    </w:r>
    <w:r w:rsidR="00D628EC" w:rsidRPr="00742E9A">
      <w:rPr>
        <w:rFonts w:ascii="Times New Roman" w:hAnsi="Times New Roman" w:cs="Times New Roman"/>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1B916" w14:textId="77777777" w:rsidR="006F618E" w:rsidRDefault="006F618E" w:rsidP="000E22AA">
      <w:pPr>
        <w:spacing w:after="0" w:line="240" w:lineRule="auto"/>
      </w:pPr>
      <w:r>
        <w:separator/>
      </w:r>
    </w:p>
  </w:footnote>
  <w:footnote w:type="continuationSeparator" w:id="0">
    <w:p w14:paraId="1E604EFB" w14:textId="77777777" w:rsidR="006F618E" w:rsidRDefault="006F618E" w:rsidP="000E2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74CA0" w14:textId="6CA14B22" w:rsidR="00C85EA2" w:rsidRDefault="0093095B">
    <w:pPr>
      <w:pStyle w:val="Header"/>
    </w:pPr>
    <w:r>
      <w:rPr>
        <w:noProof/>
      </w:rPr>
      <mc:AlternateContent>
        <mc:Choice Requires="wps">
          <w:drawing>
            <wp:anchor distT="0" distB="0" distL="118745" distR="118745" simplePos="0" relativeHeight="251659264" behindDoc="1" locked="0" layoutInCell="1" allowOverlap="0" wp14:anchorId="02CC4BCB" wp14:editId="728468B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6DEB4E0" w14:textId="315B9C66" w:rsidR="0093095B" w:rsidRPr="0093095B" w:rsidRDefault="0093095B">
                              <w:pPr>
                                <w:pStyle w:val="Header"/>
                                <w:tabs>
                                  <w:tab w:val="clear" w:pos="4680"/>
                                  <w:tab w:val="clear" w:pos="9360"/>
                                </w:tabs>
                                <w:jc w:val="center"/>
                                <w:rPr>
                                  <w:rFonts w:ascii="Times New Roman" w:hAnsi="Times New Roman" w:cs="Times New Roman"/>
                                  <w:caps/>
                                  <w:color w:val="FFFFFF" w:themeColor="background1"/>
                                </w:rPr>
                              </w:pPr>
                              <w:r w:rsidRPr="0093095B">
                                <w:rPr>
                                  <w:rFonts w:ascii="Times New Roman" w:hAnsi="Times New Roman" w:cs="Times New Roman"/>
                                  <w:caps/>
                                  <w:color w:val="FFFFFF" w:themeColor="background1"/>
                                </w:rPr>
                                <w:t>MIS 341 Relational Database Design 1, L. Stewart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2CC4BC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6DEB4E0" w14:textId="315B9C66" w:rsidR="0093095B" w:rsidRPr="0093095B" w:rsidRDefault="0093095B">
                        <w:pPr>
                          <w:pStyle w:val="Header"/>
                          <w:tabs>
                            <w:tab w:val="clear" w:pos="4680"/>
                            <w:tab w:val="clear" w:pos="9360"/>
                          </w:tabs>
                          <w:jc w:val="center"/>
                          <w:rPr>
                            <w:rFonts w:ascii="Times New Roman" w:hAnsi="Times New Roman" w:cs="Times New Roman"/>
                            <w:caps/>
                            <w:color w:val="FFFFFF" w:themeColor="background1"/>
                          </w:rPr>
                        </w:pPr>
                        <w:r w:rsidRPr="0093095B">
                          <w:rPr>
                            <w:rFonts w:ascii="Times New Roman" w:hAnsi="Times New Roman" w:cs="Times New Roman"/>
                            <w:caps/>
                            <w:color w:val="FFFFFF" w:themeColor="background1"/>
                          </w:rPr>
                          <w:t>MIS 341 Relational Database Design 1, L. Stewart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E259B"/>
    <w:multiLevelType w:val="hybridMultilevel"/>
    <w:tmpl w:val="D8DE5D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5100E"/>
    <w:multiLevelType w:val="hybridMultilevel"/>
    <w:tmpl w:val="C6D221A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2" w15:restartNumberingAfterBreak="0">
    <w:nsid w:val="29276709"/>
    <w:multiLevelType w:val="hybridMultilevel"/>
    <w:tmpl w:val="37AA0628"/>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3" w15:restartNumberingAfterBreak="0">
    <w:nsid w:val="2DF2637F"/>
    <w:multiLevelType w:val="hybridMultilevel"/>
    <w:tmpl w:val="816A4F02"/>
    <w:lvl w:ilvl="0" w:tplc="0409000D">
      <w:start w:val="1"/>
      <w:numFmt w:val="bullet"/>
      <w:lvlText w:val=""/>
      <w:lvlJc w:val="left"/>
      <w:pPr>
        <w:ind w:left="756" w:hanging="360"/>
      </w:pPr>
      <w:rPr>
        <w:rFonts w:ascii="Wingdings" w:hAnsi="Wingding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 w15:restartNumberingAfterBreak="0">
    <w:nsid w:val="343C3076"/>
    <w:multiLevelType w:val="hybridMultilevel"/>
    <w:tmpl w:val="C42AF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C3CD2"/>
    <w:multiLevelType w:val="hybridMultilevel"/>
    <w:tmpl w:val="0FDA6368"/>
    <w:lvl w:ilvl="0" w:tplc="5EAC51F4">
      <w:start w:val="1"/>
      <w:numFmt w:val="bullet"/>
      <w:lvlText w:val=""/>
      <w:lvlJc w:val="left"/>
      <w:pPr>
        <w:ind w:left="36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102596"/>
    <w:multiLevelType w:val="hybridMultilevel"/>
    <w:tmpl w:val="427025A0"/>
    <w:lvl w:ilvl="0" w:tplc="0409000D">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54566"/>
    <w:multiLevelType w:val="hybridMultilevel"/>
    <w:tmpl w:val="53FC8480"/>
    <w:lvl w:ilvl="0" w:tplc="87DC70EA">
      <w:start w:val="1"/>
      <w:numFmt w:val="bullet"/>
      <w:lvlText w:val=""/>
      <w:lvlJc w:val="left"/>
      <w:pPr>
        <w:ind w:left="4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86A84C2">
      <w:start w:val="1"/>
      <w:numFmt w:val="bullet"/>
      <w:lvlText w:val="o"/>
      <w:lvlJc w:val="left"/>
      <w:pPr>
        <w:ind w:left="1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E2C2522">
      <w:start w:val="1"/>
      <w:numFmt w:val="bullet"/>
      <w:lvlText w:val="▪"/>
      <w:lvlJc w:val="left"/>
      <w:pPr>
        <w:ind w:left="1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8482DE">
      <w:start w:val="1"/>
      <w:numFmt w:val="bullet"/>
      <w:lvlText w:val="•"/>
      <w:lvlJc w:val="left"/>
      <w:pPr>
        <w:ind w:left="2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696D3E6">
      <w:start w:val="1"/>
      <w:numFmt w:val="bullet"/>
      <w:lvlText w:val="o"/>
      <w:lvlJc w:val="left"/>
      <w:pPr>
        <w:ind w:left="3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1F21374">
      <w:start w:val="1"/>
      <w:numFmt w:val="bullet"/>
      <w:lvlText w:val="▪"/>
      <w:lvlJc w:val="left"/>
      <w:pPr>
        <w:ind w:left="4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8263734">
      <w:start w:val="1"/>
      <w:numFmt w:val="bullet"/>
      <w:lvlText w:val="•"/>
      <w:lvlJc w:val="left"/>
      <w:pPr>
        <w:ind w:left="4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7DADB46">
      <w:start w:val="1"/>
      <w:numFmt w:val="bullet"/>
      <w:lvlText w:val="o"/>
      <w:lvlJc w:val="left"/>
      <w:pPr>
        <w:ind w:left="55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38ED2F4">
      <w:start w:val="1"/>
      <w:numFmt w:val="bullet"/>
      <w:lvlText w:val="▪"/>
      <w:lvlJc w:val="left"/>
      <w:pPr>
        <w:ind w:left="62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AD648D0"/>
    <w:multiLevelType w:val="hybridMultilevel"/>
    <w:tmpl w:val="C0C49498"/>
    <w:lvl w:ilvl="0" w:tplc="0409000D">
      <w:start w:val="1"/>
      <w:numFmt w:val="bullet"/>
      <w:lvlText w:val=""/>
      <w:lvlJc w:val="left"/>
      <w:pPr>
        <w:ind w:left="1176" w:hanging="360"/>
      </w:pPr>
      <w:rPr>
        <w:rFonts w:ascii="Wingdings" w:hAnsi="Wingdings" w:hint="default"/>
        <w:sz w:val="20"/>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9" w15:restartNumberingAfterBreak="0">
    <w:nsid w:val="4E683CDC"/>
    <w:multiLevelType w:val="hybridMultilevel"/>
    <w:tmpl w:val="98C41B08"/>
    <w:lvl w:ilvl="0" w:tplc="5EAC51F4">
      <w:start w:val="1"/>
      <w:numFmt w:val="bullet"/>
      <w:lvlText w:val=""/>
      <w:lvlJc w:val="left"/>
      <w:pPr>
        <w:ind w:left="3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54EA510">
      <w:start w:val="1"/>
      <w:numFmt w:val="bullet"/>
      <w:lvlText w:val="o"/>
      <w:lvlJc w:val="left"/>
      <w:pPr>
        <w:ind w:left="12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6F6F2DE">
      <w:start w:val="1"/>
      <w:numFmt w:val="bullet"/>
      <w:lvlText w:val="▪"/>
      <w:lvlJc w:val="left"/>
      <w:pPr>
        <w:ind w:left="19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18CAE3E">
      <w:start w:val="1"/>
      <w:numFmt w:val="bullet"/>
      <w:lvlText w:val="•"/>
      <w:lvlJc w:val="left"/>
      <w:pPr>
        <w:ind w:left="26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916CE1C">
      <w:start w:val="1"/>
      <w:numFmt w:val="bullet"/>
      <w:lvlText w:val="o"/>
      <w:lvlJc w:val="left"/>
      <w:pPr>
        <w:ind w:left="33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0A4D558">
      <w:start w:val="1"/>
      <w:numFmt w:val="bullet"/>
      <w:lvlText w:val="▪"/>
      <w:lvlJc w:val="left"/>
      <w:pPr>
        <w:ind w:left="41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B9A3B4E">
      <w:start w:val="1"/>
      <w:numFmt w:val="bullet"/>
      <w:lvlText w:val="•"/>
      <w:lvlJc w:val="left"/>
      <w:pPr>
        <w:ind w:left="48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1545778">
      <w:start w:val="1"/>
      <w:numFmt w:val="bullet"/>
      <w:lvlText w:val="o"/>
      <w:lvlJc w:val="left"/>
      <w:pPr>
        <w:ind w:left="55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E68C06C">
      <w:start w:val="1"/>
      <w:numFmt w:val="bullet"/>
      <w:lvlText w:val="▪"/>
      <w:lvlJc w:val="left"/>
      <w:pPr>
        <w:ind w:left="62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57D6B5A"/>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1" w15:restartNumberingAfterBreak="0">
    <w:nsid w:val="5B7265D2"/>
    <w:multiLevelType w:val="hybridMultilevel"/>
    <w:tmpl w:val="F7727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D00C2"/>
    <w:multiLevelType w:val="hybridMultilevel"/>
    <w:tmpl w:val="D59E9DFC"/>
    <w:lvl w:ilvl="0" w:tplc="5A8056C6">
      <w:start w:val="1"/>
      <w:numFmt w:val="bullet"/>
      <w:lvlText w:val=""/>
      <w:lvlJc w:val="left"/>
      <w:pPr>
        <w:ind w:left="1087" w:hanging="360"/>
      </w:pPr>
      <w:rPr>
        <w:rFonts w:ascii="Symbol" w:hAnsi="Symbol" w:hint="default"/>
        <w:color w:val="auto"/>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3" w15:restartNumberingAfterBreak="0">
    <w:nsid w:val="5D710598"/>
    <w:multiLevelType w:val="hybridMultilevel"/>
    <w:tmpl w:val="8834B914"/>
    <w:lvl w:ilvl="0" w:tplc="DC7CFF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1B40449"/>
    <w:multiLevelType w:val="hybridMultilevel"/>
    <w:tmpl w:val="156E5F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A13A8"/>
    <w:multiLevelType w:val="hybridMultilevel"/>
    <w:tmpl w:val="645EFB9C"/>
    <w:lvl w:ilvl="0" w:tplc="54141910">
      <w:start w:val="1"/>
      <w:numFmt w:val="bullet"/>
      <w:lvlText w:val=""/>
      <w:lvlJc w:val="left"/>
      <w:pPr>
        <w:ind w:left="1087" w:hanging="360"/>
      </w:pPr>
      <w:rPr>
        <w:rFonts w:ascii="Wingdings" w:hAnsi="Wingdings" w:hint="default"/>
        <w:color w:val="auto"/>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6" w15:restartNumberingAfterBreak="0">
    <w:nsid w:val="6A964069"/>
    <w:multiLevelType w:val="hybridMultilevel"/>
    <w:tmpl w:val="47EE02B6"/>
    <w:lvl w:ilvl="0" w:tplc="04090001">
      <w:start w:val="1"/>
      <w:numFmt w:val="bullet"/>
      <w:lvlText w:val=""/>
      <w:lvlJc w:val="left"/>
      <w:pPr>
        <w:ind w:left="367"/>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9247EC"/>
    <w:multiLevelType w:val="hybridMultilevel"/>
    <w:tmpl w:val="7DB2B1EC"/>
    <w:lvl w:ilvl="0" w:tplc="E862BD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771F5F"/>
    <w:multiLevelType w:val="hybridMultilevel"/>
    <w:tmpl w:val="1CD6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D7752"/>
    <w:multiLevelType w:val="hybridMultilevel"/>
    <w:tmpl w:val="8EF25DBA"/>
    <w:lvl w:ilvl="0" w:tplc="053406F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19"/>
  </w:num>
  <w:num w:numId="6">
    <w:abstractNumId w:val="8"/>
  </w:num>
  <w:num w:numId="7">
    <w:abstractNumId w:val="1"/>
  </w:num>
  <w:num w:numId="8">
    <w:abstractNumId w:val="12"/>
  </w:num>
  <w:num w:numId="9">
    <w:abstractNumId w:val="3"/>
  </w:num>
  <w:num w:numId="10">
    <w:abstractNumId w:val="14"/>
  </w:num>
  <w:num w:numId="11">
    <w:abstractNumId w:val="2"/>
  </w:num>
  <w:num w:numId="12">
    <w:abstractNumId w:val="16"/>
  </w:num>
  <w:num w:numId="13">
    <w:abstractNumId w:val="0"/>
  </w:num>
  <w:num w:numId="14">
    <w:abstractNumId w:val="15"/>
  </w:num>
  <w:num w:numId="15">
    <w:abstractNumId w:val="18"/>
  </w:num>
  <w:num w:numId="16">
    <w:abstractNumId w:val="11"/>
  </w:num>
  <w:num w:numId="17">
    <w:abstractNumId w:val="4"/>
  </w:num>
  <w:num w:numId="18">
    <w:abstractNumId w:val="5"/>
  </w:num>
  <w:num w:numId="19">
    <w:abstractNumId w:val="13"/>
  </w:num>
  <w:num w:numId="20">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C2"/>
    <w:rsid w:val="00000791"/>
    <w:rsid w:val="00017941"/>
    <w:rsid w:val="000302D0"/>
    <w:rsid w:val="00035630"/>
    <w:rsid w:val="000434A3"/>
    <w:rsid w:val="00044DCF"/>
    <w:rsid w:val="00051046"/>
    <w:rsid w:val="00052874"/>
    <w:rsid w:val="00061A87"/>
    <w:rsid w:val="00063796"/>
    <w:rsid w:val="00066F30"/>
    <w:rsid w:val="0007769B"/>
    <w:rsid w:val="000816F0"/>
    <w:rsid w:val="00082B96"/>
    <w:rsid w:val="00087F22"/>
    <w:rsid w:val="00095333"/>
    <w:rsid w:val="00095C8D"/>
    <w:rsid w:val="000A2BAC"/>
    <w:rsid w:val="000A73A3"/>
    <w:rsid w:val="000B08BB"/>
    <w:rsid w:val="000B369F"/>
    <w:rsid w:val="000C19CF"/>
    <w:rsid w:val="000C1A1E"/>
    <w:rsid w:val="000C2A0F"/>
    <w:rsid w:val="000C5511"/>
    <w:rsid w:val="000D3B62"/>
    <w:rsid w:val="000D5F8D"/>
    <w:rsid w:val="000E22AA"/>
    <w:rsid w:val="000E3558"/>
    <w:rsid w:val="000E73B7"/>
    <w:rsid w:val="000F01E9"/>
    <w:rsid w:val="000F2D45"/>
    <w:rsid w:val="001036D2"/>
    <w:rsid w:val="001045C0"/>
    <w:rsid w:val="00114BAE"/>
    <w:rsid w:val="00123634"/>
    <w:rsid w:val="0012657E"/>
    <w:rsid w:val="001275B4"/>
    <w:rsid w:val="001313D8"/>
    <w:rsid w:val="00136767"/>
    <w:rsid w:val="001412BA"/>
    <w:rsid w:val="00141CB9"/>
    <w:rsid w:val="00143EF2"/>
    <w:rsid w:val="001544BC"/>
    <w:rsid w:val="00157248"/>
    <w:rsid w:val="001603D9"/>
    <w:rsid w:val="00160804"/>
    <w:rsid w:val="001653F1"/>
    <w:rsid w:val="001672D8"/>
    <w:rsid w:val="00170CB1"/>
    <w:rsid w:val="001751FA"/>
    <w:rsid w:val="001856D8"/>
    <w:rsid w:val="00190126"/>
    <w:rsid w:val="0019264E"/>
    <w:rsid w:val="001937A1"/>
    <w:rsid w:val="001A1A6E"/>
    <w:rsid w:val="001B0107"/>
    <w:rsid w:val="001B0E40"/>
    <w:rsid w:val="001B2E9D"/>
    <w:rsid w:val="001B42EF"/>
    <w:rsid w:val="001B5591"/>
    <w:rsid w:val="001B6EC6"/>
    <w:rsid w:val="001B7FF0"/>
    <w:rsid w:val="001D2E0C"/>
    <w:rsid w:val="001D61D9"/>
    <w:rsid w:val="001E27E1"/>
    <w:rsid w:val="001E32D3"/>
    <w:rsid w:val="001E3E5C"/>
    <w:rsid w:val="001F47E8"/>
    <w:rsid w:val="001F4808"/>
    <w:rsid w:val="001F6FD5"/>
    <w:rsid w:val="001F6FD7"/>
    <w:rsid w:val="0020155B"/>
    <w:rsid w:val="0020420A"/>
    <w:rsid w:val="002077A0"/>
    <w:rsid w:val="00207C73"/>
    <w:rsid w:val="00224715"/>
    <w:rsid w:val="00231F07"/>
    <w:rsid w:val="00232FE7"/>
    <w:rsid w:val="00237796"/>
    <w:rsid w:val="00244BE1"/>
    <w:rsid w:val="002501A7"/>
    <w:rsid w:val="002547F2"/>
    <w:rsid w:val="00266A19"/>
    <w:rsid w:val="00273689"/>
    <w:rsid w:val="00274B21"/>
    <w:rsid w:val="00274F7A"/>
    <w:rsid w:val="002903C6"/>
    <w:rsid w:val="0029217F"/>
    <w:rsid w:val="002A2789"/>
    <w:rsid w:val="002B27E8"/>
    <w:rsid w:val="002B3BF2"/>
    <w:rsid w:val="002B7537"/>
    <w:rsid w:val="002C17D5"/>
    <w:rsid w:val="002C2539"/>
    <w:rsid w:val="002C4DEC"/>
    <w:rsid w:val="002D42B8"/>
    <w:rsid w:val="002E0489"/>
    <w:rsid w:val="00311FF8"/>
    <w:rsid w:val="00312AD3"/>
    <w:rsid w:val="00314B3E"/>
    <w:rsid w:val="00326B21"/>
    <w:rsid w:val="003331F8"/>
    <w:rsid w:val="00333E18"/>
    <w:rsid w:val="00350650"/>
    <w:rsid w:val="00353A78"/>
    <w:rsid w:val="00360886"/>
    <w:rsid w:val="00363506"/>
    <w:rsid w:val="00374C5A"/>
    <w:rsid w:val="00374E39"/>
    <w:rsid w:val="00375252"/>
    <w:rsid w:val="00386BDC"/>
    <w:rsid w:val="003909A4"/>
    <w:rsid w:val="00397BA7"/>
    <w:rsid w:val="003B280E"/>
    <w:rsid w:val="003B2CC2"/>
    <w:rsid w:val="003B2D60"/>
    <w:rsid w:val="003B5DCF"/>
    <w:rsid w:val="003C172F"/>
    <w:rsid w:val="003C1D8D"/>
    <w:rsid w:val="003D127F"/>
    <w:rsid w:val="003D495C"/>
    <w:rsid w:val="003D79E6"/>
    <w:rsid w:val="003F1CCB"/>
    <w:rsid w:val="00413C72"/>
    <w:rsid w:val="0042136E"/>
    <w:rsid w:val="0042254B"/>
    <w:rsid w:val="00444767"/>
    <w:rsid w:val="00451828"/>
    <w:rsid w:val="00452AD0"/>
    <w:rsid w:val="00456994"/>
    <w:rsid w:val="00460F77"/>
    <w:rsid w:val="0046643E"/>
    <w:rsid w:val="00470238"/>
    <w:rsid w:val="004914E1"/>
    <w:rsid w:val="004928C4"/>
    <w:rsid w:val="00495199"/>
    <w:rsid w:val="00497E4F"/>
    <w:rsid w:val="004A04D5"/>
    <w:rsid w:val="004A1E95"/>
    <w:rsid w:val="004A74B8"/>
    <w:rsid w:val="004C5AA5"/>
    <w:rsid w:val="004E36F0"/>
    <w:rsid w:val="004E46AB"/>
    <w:rsid w:val="004E6E51"/>
    <w:rsid w:val="004F2741"/>
    <w:rsid w:val="004F2A86"/>
    <w:rsid w:val="004F669D"/>
    <w:rsid w:val="004F73B8"/>
    <w:rsid w:val="00501E89"/>
    <w:rsid w:val="005144DF"/>
    <w:rsid w:val="0052322D"/>
    <w:rsid w:val="005265E7"/>
    <w:rsid w:val="00527380"/>
    <w:rsid w:val="005321A5"/>
    <w:rsid w:val="005365D6"/>
    <w:rsid w:val="00560423"/>
    <w:rsid w:val="00570EC3"/>
    <w:rsid w:val="00572D13"/>
    <w:rsid w:val="00573B71"/>
    <w:rsid w:val="005A15FC"/>
    <w:rsid w:val="005B4586"/>
    <w:rsid w:val="005B4C40"/>
    <w:rsid w:val="005C2040"/>
    <w:rsid w:val="005C2D3D"/>
    <w:rsid w:val="005C5083"/>
    <w:rsid w:val="005C7163"/>
    <w:rsid w:val="005C75E3"/>
    <w:rsid w:val="005D25C3"/>
    <w:rsid w:val="005D57C2"/>
    <w:rsid w:val="005D76D4"/>
    <w:rsid w:val="005E0743"/>
    <w:rsid w:val="005F2523"/>
    <w:rsid w:val="005F3636"/>
    <w:rsid w:val="00600C62"/>
    <w:rsid w:val="006074BD"/>
    <w:rsid w:val="00611694"/>
    <w:rsid w:val="00622E11"/>
    <w:rsid w:val="00622FE8"/>
    <w:rsid w:val="006232BA"/>
    <w:rsid w:val="00623711"/>
    <w:rsid w:val="00623F22"/>
    <w:rsid w:val="006263AC"/>
    <w:rsid w:val="00685A6E"/>
    <w:rsid w:val="00696A4E"/>
    <w:rsid w:val="006B1517"/>
    <w:rsid w:val="006D37F6"/>
    <w:rsid w:val="006D3867"/>
    <w:rsid w:val="006D3DE0"/>
    <w:rsid w:val="006E0971"/>
    <w:rsid w:val="006E2E69"/>
    <w:rsid w:val="006E5324"/>
    <w:rsid w:val="006E5D28"/>
    <w:rsid w:val="006F0B93"/>
    <w:rsid w:val="006F2D04"/>
    <w:rsid w:val="006F618E"/>
    <w:rsid w:val="007029FE"/>
    <w:rsid w:val="00706D6C"/>
    <w:rsid w:val="00707AAA"/>
    <w:rsid w:val="0071425C"/>
    <w:rsid w:val="00723D8E"/>
    <w:rsid w:val="0072695E"/>
    <w:rsid w:val="007271D9"/>
    <w:rsid w:val="00740C4B"/>
    <w:rsid w:val="00742E9A"/>
    <w:rsid w:val="00744ADB"/>
    <w:rsid w:val="00751036"/>
    <w:rsid w:val="00751D2C"/>
    <w:rsid w:val="00753446"/>
    <w:rsid w:val="00754DCD"/>
    <w:rsid w:val="00760D9B"/>
    <w:rsid w:val="00761BFB"/>
    <w:rsid w:val="007640AE"/>
    <w:rsid w:val="00766A21"/>
    <w:rsid w:val="007739E6"/>
    <w:rsid w:val="00775CA6"/>
    <w:rsid w:val="00777C9F"/>
    <w:rsid w:val="0078181E"/>
    <w:rsid w:val="00787709"/>
    <w:rsid w:val="007962B4"/>
    <w:rsid w:val="007A484B"/>
    <w:rsid w:val="007C2826"/>
    <w:rsid w:val="007C5648"/>
    <w:rsid w:val="007E4210"/>
    <w:rsid w:val="0080507A"/>
    <w:rsid w:val="00811172"/>
    <w:rsid w:val="00811953"/>
    <w:rsid w:val="00813F7A"/>
    <w:rsid w:val="00821082"/>
    <w:rsid w:val="00821D59"/>
    <w:rsid w:val="00825DB8"/>
    <w:rsid w:val="0083664E"/>
    <w:rsid w:val="008369B1"/>
    <w:rsid w:val="00837B10"/>
    <w:rsid w:val="00843B9B"/>
    <w:rsid w:val="008454B4"/>
    <w:rsid w:val="00846FA7"/>
    <w:rsid w:val="0085789A"/>
    <w:rsid w:val="00867441"/>
    <w:rsid w:val="00867D03"/>
    <w:rsid w:val="00874EAF"/>
    <w:rsid w:val="008777C0"/>
    <w:rsid w:val="00886A57"/>
    <w:rsid w:val="00886DA0"/>
    <w:rsid w:val="00897421"/>
    <w:rsid w:val="008A1BCC"/>
    <w:rsid w:val="008A62D2"/>
    <w:rsid w:val="008B10BE"/>
    <w:rsid w:val="008B1F88"/>
    <w:rsid w:val="008B3B23"/>
    <w:rsid w:val="008B47BB"/>
    <w:rsid w:val="008B609C"/>
    <w:rsid w:val="008D2A4C"/>
    <w:rsid w:val="008D3ED8"/>
    <w:rsid w:val="008F2CCA"/>
    <w:rsid w:val="008F64E3"/>
    <w:rsid w:val="00902398"/>
    <w:rsid w:val="009209C5"/>
    <w:rsid w:val="00921D8E"/>
    <w:rsid w:val="009224FC"/>
    <w:rsid w:val="0093095B"/>
    <w:rsid w:val="0093221C"/>
    <w:rsid w:val="00936E67"/>
    <w:rsid w:val="00942027"/>
    <w:rsid w:val="00943595"/>
    <w:rsid w:val="00944D6B"/>
    <w:rsid w:val="00971117"/>
    <w:rsid w:val="00975E4A"/>
    <w:rsid w:val="0098485E"/>
    <w:rsid w:val="009912C2"/>
    <w:rsid w:val="00992911"/>
    <w:rsid w:val="0099397D"/>
    <w:rsid w:val="00996757"/>
    <w:rsid w:val="0099716E"/>
    <w:rsid w:val="009A11C3"/>
    <w:rsid w:val="009B1828"/>
    <w:rsid w:val="009B33B9"/>
    <w:rsid w:val="009B4122"/>
    <w:rsid w:val="009B5DFB"/>
    <w:rsid w:val="009B5E3F"/>
    <w:rsid w:val="009B63DD"/>
    <w:rsid w:val="009C0013"/>
    <w:rsid w:val="009C174C"/>
    <w:rsid w:val="009D37F5"/>
    <w:rsid w:val="009E1C3E"/>
    <w:rsid w:val="009E24BE"/>
    <w:rsid w:val="009E3C8A"/>
    <w:rsid w:val="009F5DE2"/>
    <w:rsid w:val="00A0105C"/>
    <w:rsid w:val="00A01598"/>
    <w:rsid w:val="00A061FA"/>
    <w:rsid w:val="00A23C74"/>
    <w:rsid w:val="00A27A87"/>
    <w:rsid w:val="00A30945"/>
    <w:rsid w:val="00A421AC"/>
    <w:rsid w:val="00A5240F"/>
    <w:rsid w:val="00A56DFC"/>
    <w:rsid w:val="00A648C1"/>
    <w:rsid w:val="00A75EF8"/>
    <w:rsid w:val="00A80366"/>
    <w:rsid w:val="00A82377"/>
    <w:rsid w:val="00A8693F"/>
    <w:rsid w:val="00AA2571"/>
    <w:rsid w:val="00AA4F26"/>
    <w:rsid w:val="00AB0008"/>
    <w:rsid w:val="00AC4804"/>
    <w:rsid w:val="00AC52FF"/>
    <w:rsid w:val="00AD1805"/>
    <w:rsid w:val="00AD43F4"/>
    <w:rsid w:val="00AD64E4"/>
    <w:rsid w:val="00AF005E"/>
    <w:rsid w:val="00AF1B6B"/>
    <w:rsid w:val="00AF4035"/>
    <w:rsid w:val="00AF6C6B"/>
    <w:rsid w:val="00AF75B0"/>
    <w:rsid w:val="00B005A7"/>
    <w:rsid w:val="00B0068C"/>
    <w:rsid w:val="00B13B64"/>
    <w:rsid w:val="00B170B8"/>
    <w:rsid w:val="00B26B1B"/>
    <w:rsid w:val="00B30E43"/>
    <w:rsid w:val="00B35AE3"/>
    <w:rsid w:val="00B369A0"/>
    <w:rsid w:val="00B56DDA"/>
    <w:rsid w:val="00B61860"/>
    <w:rsid w:val="00B743C0"/>
    <w:rsid w:val="00B947DA"/>
    <w:rsid w:val="00BA1492"/>
    <w:rsid w:val="00BB05AD"/>
    <w:rsid w:val="00BB303C"/>
    <w:rsid w:val="00BB4234"/>
    <w:rsid w:val="00BC5BF8"/>
    <w:rsid w:val="00BC64E2"/>
    <w:rsid w:val="00BD0093"/>
    <w:rsid w:val="00BD6607"/>
    <w:rsid w:val="00BE0775"/>
    <w:rsid w:val="00BE16EF"/>
    <w:rsid w:val="00BE1C92"/>
    <w:rsid w:val="00BE6316"/>
    <w:rsid w:val="00BF0581"/>
    <w:rsid w:val="00BF1EB2"/>
    <w:rsid w:val="00BF5071"/>
    <w:rsid w:val="00BF5CE4"/>
    <w:rsid w:val="00BF7B3C"/>
    <w:rsid w:val="00C00CAC"/>
    <w:rsid w:val="00C1360B"/>
    <w:rsid w:val="00C164FF"/>
    <w:rsid w:val="00C16C56"/>
    <w:rsid w:val="00C21F22"/>
    <w:rsid w:val="00C24EE1"/>
    <w:rsid w:val="00C40974"/>
    <w:rsid w:val="00C45BBC"/>
    <w:rsid w:val="00C47C2A"/>
    <w:rsid w:val="00C50550"/>
    <w:rsid w:val="00C63743"/>
    <w:rsid w:val="00C65082"/>
    <w:rsid w:val="00C669A4"/>
    <w:rsid w:val="00C70530"/>
    <w:rsid w:val="00C73477"/>
    <w:rsid w:val="00C73F27"/>
    <w:rsid w:val="00C74E7B"/>
    <w:rsid w:val="00C8360F"/>
    <w:rsid w:val="00C84E33"/>
    <w:rsid w:val="00C85EA2"/>
    <w:rsid w:val="00C91224"/>
    <w:rsid w:val="00C91352"/>
    <w:rsid w:val="00CA0702"/>
    <w:rsid w:val="00CA24B7"/>
    <w:rsid w:val="00CA5A21"/>
    <w:rsid w:val="00CB418B"/>
    <w:rsid w:val="00CB508C"/>
    <w:rsid w:val="00CC0A52"/>
    <w:rsid w:val="00CC0C94"/>
    <w:rsid w:val="00CC14AB"/>
    <w:rsid w:val="00CC5FE8"/>
    <w:rsid w:val="00CD34B9"/>
    <w:rsid w:val="00CE4E06"/>
    <w:rsid w:val="00CE6A2B"/>
    <w:rsid w:val="00CF6492"/>
    <w:rsid w:val="00D01F22"/>
    <w:rsid w:val="00D0264F"/>
    <w:rsid w:val="00D04799"/>
    <w:rsid w:val="00D06B9A"/>
    <w:rsid w:val="00D07257"/>
    <w:rsid w:val="00D07AF2"/>
    <w:rsid w:val="00D1317B"/>
    <w:rsid w:val="00D17F9D"/>
    <w:rsid w:val="00D24AD4"/>
    <w:rsid w:val="00D27226"/>
    <w:rsid w:val="00D33A0C"/>
    <w:rsid w:val="00D33D0C"/>
    <w:rsid w:val="00D52367"/>
    <w:rsid w:val="00D56309"/>
    <w:rsid w:val="00D61021"/>
    <w:rsid w:val="00D628EC"/>
    <w:rsid w:val="00D63C60"/>
    <w:rsid w:val="00D714E9"/>
    <w:rsid w:val="00D7416D"/>
    <w:rsid w:val="00D77AAE"/>
    <w:rsid w:val="00D80B3C"/>
    <w:rsid w:val="00D811F7"/>
    <w:rsid w:val="00D87EDD"/>
    <w:rsid w:val="00D907EF"/>
    <w:rsid w:val="00D93BC6"/>
    <w:rsid w:val="00DA34A5"/>
    <w:rsid w:val="00DA5851"/>
    <w:rsid w:val="00DB7E5A"/>
    <w:rsid w:val="00DC28E2"/>
    <w:rsid w:val="00DC597E"/>
    <w:rsid w:val="00DC5D42"/>
    <w:rsid w:val="00DD6C1C"/>
    <w:rsid w:val="00DD75B1"/>
    <w:rsid w:val="00DE40BA"/>
    <w:rsid w:val="00DF068F"/>
    <w:rsid w:val="00DF1600"/>
    <w:rsid w:val="00DF7992"/>
    <w:rsid w:val="00E02CFD"/>
    <w:rsid w:val="00E07D89"/>
    <w:rsid w:val="00E10354"/>
    <w:rsid w:val="00E1593C"/>
    <w:rsid w:val="00E2294B"/>
    <w:rsid w:val="00E26B81"/>
    <w:rsid w:val="00E36607"/>
    <w:rsid w:val="00E3672C"/>
    <w:rsid w:val="00E40890"/>
    <w:rsid w:val="00E41B74"/>
    <w:rsid w:val="00E656F7"/>
    <w:rsid w:val="00E66ACE"/>
    <w:rsid w:val="00E677A6"/>
    <w:rsid w:val="00E73432"/>
    <w:rsid w:val="00E81855"/>
    <w:rsid w:val="00E82818"/>
    <w:rsid w:val="00E90965"/>
    <w:rsid w:val="00E935A9"/>
    <w:rsid w:val="00E96F6C"/>
    <w:rsid w:val="00E972CB"/>
    <w:rsid w:val="00EA3C1A"/>
    <w:rsid w:val="00EA3E4F"/>
    <w:rsid w:val="00EA4EAE"/>
    <w:rsid w:val="00EB20AB"/>
    <w:rsid w:val="00EB39D6"/>
    <w:rsid w:val="00EB5CD1"/>
    <w:rsid w:val="00EC6798"/>
    <w:rsid w:val="00ED1EEA"/>
    <w:rsid w:val="00ED4D6D"/>
    <w:rsid w:val="00ED685E"/>
    <w:rsid w:val="00EE5BE3"/>
    <w:rsid w:val="00EE65D8"/>
    <w:rsid w:val="00EE759E"/>
    <w:rsid w:val="00F02FAC"/>
    <w:rsid w:val="00F1471B"/>
    <w:rsid w:val="00F21CF2"/>
    <w:rsid w:val="00F2638E"/>
    <w:rsid w:val="00F36F9B"/>
    <w:rsid w:val="00F37031"/>
    <w:rsid w:val="00F4003E"/>
    <w:rsid w:val="00F4018C"/>
    <w:rsid w:val="00F619B8"/>
    <w:rsid w:val="00F646FA"/>
    <w:rsid w:val="00F74211"/>
    <w:rsid w:val="00F76ED5"/>
    <w:rsid w:val="00F816E9"/>
    <w:rsid w:val="00F81A3B"/>
    <w:rsid w:val="00F82CC7"/>
    <w:rsid w:val="00F849A0"/>
    <w:rsid w:val="00F90019"/>
    <w:rsid w:val="00FA0005"/>
    <w:rsid w:val="00FA04EE"/>
    <w:rsid w:val="00FA2099"/>
    <w:rsid w:val="00FA3E49"/>
    <w:rsid w:val="00FA512B"/>
    <w:rsid w:val="00FA5187"/>
    <w:rsid w:val="00FB1A69"/>
    <w:rsid w:val="00FB364D"/>
    <w:rsid w:val="00FB566B"/>
    <w:rsid w:val="00FB63A5"/>
    <w:rsid w:val="00FC1B1A"/>
    <w:rsid w:val="00FC294E"/>
    <w:rsid w:val="00FC5196"/>
    <w:rsid w:val="00FD10E4"/>
    <w:rsid w:val="00FD22FE"/>
    <w:rsid w:val="00FD5043"/>
    <w:rsid w:val="00FD78AE"/>
    <w:rsid w:val="00FE67C6"/>
    <w:rsid w:val="00FF151D"/>
    <w:rsid w:val="00FF344E"/>
    <w:rsid w:val="00FF45A4"/>
    <w:rsid w:val="00FF5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23A13"/>
  <w15:docId w15:val="{2CA6DC75-638F-4E26-BE66-2748E4BE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600"/>
    <w:pPr>
      <w:keepNext/>
      <w:keepLines/>
      <w:pBdr>
        <w:bottom w:val="single" w:sz="12" w:space="1" w:color="C00000"/>
      </w:pBdr>
      <w:spacing w:before="120" w:after="0" w:line="240" w:lineRule="auto"/>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qFormat/>
    <w:rsid w:val="00B743C0"/>
    <w:pPr>
      <w:keepNext/>
      <w:pBdr>
        <w:bottom w:val="single" w:sz="12" w:space="1" w:color="C00000"/>
      </w:pBdr>
      <w:spacing w:after="0" w:line="240" w:lineRule="auto"/>
      <w:outlineLvl w:val="1"/>
    </w:pPr>
    <w:rPr>
      <w:rFonts w:ascii="Times New Roman" w:eastAsia="Times New Roman" w:hAnsi="Times New Roman" w:cs="Times New Roman"/>
      <w:sz w:val="24"/>
      <w:szCs w:val="20"/>
    </w:rPr>
  </w:style>
  <w:style w:type="paragraph" w:styleId="Heading3">
    <w:name w:val="heading 3"/>
    <w:basedOn w:val="Normal"/>
    <w:next w:val="Normal"/>
    <w:link w:val="Heading3Char"/>
    <w:qFormat/>
    <w:rsid w:val="00936E67"/>
    <w:pPr>
      <w:keepNext/>
      <w:spacing w:after="0" w:line="240" w:lineRule="auto"/>
      <w:outlineLvl w:val="2"/>
    </w:pPr>
    <w:rPr>
      <w:rFonts w:ascii="Times New Roman" w:eastAsia="Times New Roman" w:hAnsi="Times New Roman" w:cs="Times New Roman"/>
      <w:sz w:val="24"/>
      <w:szCs w:val="20"/>
      <w:u w:val="single"/>
    </w:rPr>
  </w:style>
  <w:style w:type="paragraph" w:styleId="Heading4">
    <w:name w:val="heading 4"/>
    <w:basedOn w:val="Normal"/>
    <w:next w:val="Normal"/>
    <w:link w:val="Heading4Char"/>
    <w:uiPriority w:val="9"/>
    <w:unhideWhenUsed/>
    <w:qFormat/>
    <w:rsid w:val="00114BAE"/>
    <w:pPr>
      <w:keepNext/>
      <w:keepLines/>
      <w:tabs>
        <w:tab w:val="left" w:leader="dot" w:pos="2880"/>
      </w:tabs>
      <w:spacing w:before="200" w:after="0"/>
      <w:outlineLvl w:val="3"/>
    </w:pPr>
    <w:rPr>
      <w:rFonts w:ascii="Times New Roman" w:eastAsiaTheme="majorEastAsia" w:hAnsi="Times New Roman" w:cstheme="majorBidi"/>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itle">
    <w:name w:val="book-title"/>
    <w:basedOn w:val="DefaultParagraphFont"/>
    <w:rsid w:val="009209C5"/>
  </w:style>
  <w:style w:type="character" w:customStyle="1" w:styleId="book-meta">
    <w:name w:val="book-meta"/>
    <w:basedOn w:val="DefaultParagraphFont"/>
    <w:rsid w:val="009209C5"/>
  </w:style>
  <w:style w:type="character" w:customStyle="1" w:styleId="isbn">
    <w:name w:val="isbn"/>
    <w:basedOn w:val="DefaultParagraphFont"/>
    <w:rsid w:val="009209C5"/>
  </w:style>
  <w:style w:type="character" w:styleId="Hyperlink">
    <w:name w:val="Hyperlink"/>
    <w:basedOn w:val="DefaultParagraphFont"/>
    <w:uiPriority w:val="99"/>
    <w:unhideWhenUsed/>
    <w:rsid w:val="009209C5"/>
    <w:rPr>
      <w:color w:val="0000FF" w:themeColor="hyperlink"/>
      <w:u w:val="single"/>
    </w:rPr>
  </w:style>
  <w:style w:type="paragraph" w:styleId="ListParagraph">
    <w:name w:val="List Paragraph"/>
    <w:basedOn w:val="Normal"/>
    <w:uiPriority w:val="34"/>
    <w:qFormat/>
    <w:rsid w:val="00F1471B"/>
    <w:pPr>
      <w:ind w:left="720"/>
      <w:contextualSpacing/>
    </w:pPr>
  </w:style>
  <w:style w:type="table" w:styleId="TableGrid">
    <w:name w:val="Table Grid"/>
    <w:basedOn w:val="TableNormal"/>
    <w:uiPriority w:val="59"/>
    <w:rsid w:val="00936E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B743C0"/>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936E67"/>
    <w:rPr>
      <w:rFonts w:ascii="Times New Roman" w:eastAsia="Times New Roman" w:hAnsi="Times New Roman" w:cs="Times New Roman"/>
      <w:sz w:val="24"/>
      <w:szCs w:val="20"/>
      <w:u w:val="single"/>
    </w:rPr>
  </w:style>
  <w:style w:type="paragraph" w:styleId="Header">
    <w:name w:val="header"/>
    <w:basedOn w:val="Normal"/>
    <w:link w:val="HeaderChar"/>
    <w:uiPriority w:val="99"/>
    <w:unhideWhenUsed/>
    <w:rsid w:val="000E2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2AA"/>
  </w:style>
  <w:style w:type="paragraph" w:styleId="Footer">
    <w:name w:val="footer"/>
    <w:basedOn w:val="Normal"/>
    <w:link w:val="FooterChar"/>
    <w:uiPriority w:val="99"/>
    <w:unhideWhenUsed/>
    <w:rsid w:val="000E2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AA"/>
  </w:style>
  <w:style w:type="paragraph" w:styleId="BalloonText">
    <w:name w:val="Balloon Text"/>
    <w:basedOn w:val="Normal"/>
    <w:link w:val="BalloonTextChar"/>
    <w:uiPriority w:val="99"/>
    <w:semiHidden/>
    <w:unhideWhenUsed/>
    <w:rsid w:val="000E2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AA"/>
    <w:rPr>
      <w:rFonts w:ascii="Tahoma" w:hAnsi="Tahoma" w:cs="Tahoma"/>
      <w:sz w:val="16"/>
      <w:szCs w:val="16"/>
    </w:rPr>
  </w:style>
  <w:style w:type="paragraph" w:customStyle="1" w:styleId="Default">
    <w:name w:val="Default"/>
    <w:rsid w:val="00BE0775"/>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0">
    <w:name w:val="TableGrid"/>
    <w:rsid w:val="00D17F9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051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14BAE"/>
    <w:rPr>
      <w:rFonts w:ascii="Times New Roman" w:eastAsiaTheme="majorEastAsia" w:hAnsi="Times New Roman" w:cstheme="majorBidi"/>
      <w:bCs/>
      <w:iCs/>
      <w:sz w:val="24"/>
    </w:rPr>
  </w:style>
  <w:style w:type="character" w:customStyle="1" w:styleId="Heading1Char">
    <w:name w:val="Heading 1 Char"/>
    <w:basedOn w:val="DefaultParagraphFont"/>
    <w:link w:val="Heading1"/>
    <w:uiPriority w:val="9"/>
    <w:rsid w:val="00DF1600"/>
    <w:rPr>
      <w:rFonts w:ascii="Times New Roman" w:eastAsiaTheme="majorEastAsia" w:hAnsi="Times New Roman" w:cstheme="majorBidi"/>
      <w:b/>
      <w:bCs/>
      <w:sz w:val="24"/>
      <w:szCs w:val="28"/>
    </w:rPr>
  </w:style>
  <w:style w:type="character" w:styleId="Strong">
    <w:name w:val="Strong"/>
    <w:basedOn w:val="DefaultParagraphFont"/>
    <w:uiPriority w:val="22"/>
    <w:qFormat/>
    <w:rsid w:val="001937A1"/>
    <w:rPr>
      <w:b/>
      <w:bCs/>
    </w:rPr>
  </w:style>
  <w:style w:type="character" w:styleId="Emphasis">
    <w:name w:val="Emphasis"/>
    <w:basedOn w:val="DefaultParagraphFont"/>
    <w:uiPriority w:val="20"/>
    <w:qFormat/>
    <w:rsid w:val="001937A1"/>
    <w:rPr>
      <w:i/>
      <w:iCs/>
    </w:rPr>
  </w:style>
  <w:style w:type="paragraph" w:customStyle="1" w:styleId="xmsonormal">
    <w:name w:val="x_msonormal"/>
    <w:basedOn w:val="Normal"/>
    <w:rsid w:val="00397BA7"/>
    <w:pPr>
      <w:spacing w:after="0" w:line="240" w:lineRule="auto"/>
    </w:pPr>
    <w:rPr>
      <w:rFonts w:ascii="Calibri" w:eastAsiaTheme="minorHAns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071795">
      <w:bodyDiv w:val="1"/>
      <w:marLeft w:val="0"/>
      <w:marRight w:val="0"/>
      <w:marTop w:val="0"/>
      <w:marBottom w:val="0"/>
      <w:divBdr>
        <w:top w:val="none" w:sz="0" w:space="0" w:color="auto"/>
        <w:left w:val="none" w:sz="0" w:space="0" w:color="auto"/>
        <w:bottom w:val="none" w:sz="0" w:space="0" w:color="auto"/>
        <w:right w:val="none" w:sz="0" w:space="0" w:color="auto"/>
      </w:divBdr>
    </w:div>
    <w:div w:id="786267916">
      <w:bodyDiv w:val="1"/>
      <w:marLeft w:val="0"/>
      <w:marRight w:val="0"/>
      <w:marTop w:val="0"/>
      <w:marBottom w:val="0"/>
      <w:divBdr>
        <w:top w:val="none" w:sz="0" w:space="0" w:color="auto"/>
        <w:left w:val="none" w:sz="0" w:space="0" w:color="auto"/>
        <w:bottom w:val="none" w:sz="0" w:space="0" w:color="auto"/>
        <w:right w:val="none" w:sz="0" w:space="0" w:color="auto"/>
      </w:divBdr>
    </w:div>
    <w:div w:id="1362703349">
      <w:bodyDiv w:val="1"/>
      <w:marLeft w:val="0"/>
      <w:marRight w:val="0"/>
      <w:marTop w:val="0"/>
      <w:marBottom w:val="0"/>
      <w:divBdr>
        <w:top w:val="none" w:sz="0" w:space="0" w:color="auto"/>
        <w:left w:val="none" w:sz="0" w:space="0" w:color="auto"/>
        <w:bottom w:val="none" w:sz="0" w:space="0" w:color="auto"/>
        <w:right w:val="none" w:sz="0" w:space="0" w:color="auto"/>
      </w:divBdr>
    </w:div>
    <w:div w:id="1733501809">
      <w:bodyDiv w:val="1"/>
      <w:marLeft w:val="0"/>
      <w:marRight w:val="0"/>
      <w:marTop w:val="0"/>
      <w:marBottom w:val="0"/>
      <w:divBdr>
        <w:top w:val="none" w:sz="0" w:space="0" w:color="auto"/>
        <w:left w:val="none" w:sz="0" w:space="0" w:color="auto"/>
        <w:bottom w:val="none" w:sz="0" w:space="0" w:color="auto"/>
        <w:right w:val="none" w:sz="0" w:space="0" w:color="auto"/>
      </w:divBdr>
    </w:div>
    <w:div w:id="199938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it.edu/docs/default-source/Student-Affairs-/student-handbook/student-conduct-code.pdf" TargetMode="External"/><Relationship Id="rId18" Type="http://schemas.openxmlformats.org/officeDocument/2006/relationships/hyperlink" Target="http://www.oit.edu/"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oit.edu/title-ix" TargetMode="External"/><Relationship Id="rId17" Type="http://schemas.openxmlformats.org/officeDocument/2006/relationships/hyperlink" Target="http://www.oit.edu/faculty-staff/ba/ar/cashiers-office" TargetMode="External"/><Relationship Id="rId2" Type="http://schemas.openxmlformats.org/officeDocument/2006/relationships/customXml" Target="../customXml/item2.xml"/><Relationship Id="rId16" Type="http://schemas.openxmlformats.org/officeDocument/2006/relationships/hyperlink" Target="http://www.oit.edu/registrar/academic-info/calendars" TargetMode="External"/><Relationship Id="rId20" Type="http://schemas.openxmlformats.org/officeDocument/2006/relationships/hyperlink" Target="http://www.oit.edu/oit-ale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it.edu/docs/default-source/Student-Affairs-/student-handbook/student-academic-integrity-policy.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it.edu/faculty-staff/ba/ar/cashiers-office" TargetMode="External"/><Relationship Id="rId23" Type="http://schemas.openxmlformats.org/officeDocument/2006/relationships/fontTable" Target="fontTable.xml"/><Relationship Id="rId10" Type="http://schemas.openxmlformats.org/officeDocument/2006/relationships/hyperlink" Target="http://my.oit.edu" TargetMode="External"/><Relationship Id="rId19" Type="http://schemas.openxmlformats.org/officeDocument/2006/relationships/hyperlink" Target="http://www.oit.edu/academics/ssc/disability-services" TargetMode="External"/><Relationship Id="rId4" Type="http://schemas.openxmlformats.org/officeDocument/2006/relationships/styles" Target="styles.xml"/><Relationship Id="rId9" Type="http://schemas.openxmlformats.org/officeDocument/2006/relationships/hyperlink" Target="mailto:lindy.stewart@oit.edu" TargetMode="External"/><Relationship Id="rId14" Type="http://schemas.openxmlformats.org/officeDocument/2006/relationships/hyperlink" Target="http://www.oit.edu/registrar/academic-info/calendar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Winter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5BFF2D-4985-4FCE-94C9-99A98ADAF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MIS 341 Relational Database Design 1, L. Stewart</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341 Relational Database Design 1, L. Stewart</dc:title>
  <dc:creator>Lindy Stewart</dc:creator>
  <cp:lastModifiedBy>Ethan Dunzer</cp:lastModifiedBy>
  <cp:revision>2</cp:revision>
  <cp:lastPrinted>2017-01-07T22:56:00Z</cp:lastPrinted>
  <dcterms:created xsi:type="dcterms:W3CDTF">2020-10-16T04:00:00Z</dcterms:created>
  <dcterms:modified xsi:type="dcterms:W3CDTF">2020-10-16T04:00:00Z</dcterms:modified>
</cp:coreProperties>
</file>