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26E9" w14:textId="77777777" w:rsidR="009F1717" w:rsidRDefault="009F1717" w:rsidP="009F1717">
      <w:pPr>
        <w:pStyle w:val="NoSpacing"/>
      </w:pPr>
      <w:r>
        <w:t>To: [Corey Murphy]</w:t>
      </w:r>
    </w:p>
    <w:p w14:paraId="6A2A8AB0" w14:textId="77777777" w:rsidR="009F1717" w:rsidRDefault="009F1717" w:rsidP="009F1717">
      <w:pPr>
        <w:pStyle w:val="NoSpacing"/>
      </w:pPr>
      <w:r>
        <w:t>From: [Ethan Dunzer]</w:t>
      </w:r>
    </w:p>
    <w:p w14:paraId="7D177E2A" w14:textId="77777777" w:rsidR="009F1717" w:rsidRDefault="009F1717" w:rsidP="009F1717">
      <w:pPr>
        <w:pStyle w:val="NoSpacing"/>
      </w:pPr>
      <w:r>
        <w:t xml:space="preserve">Subject: Target's Average Day </w:t>
      </w:r>
      <w:proofErr w:type="gramStart"/>
      <w:r>
        <w:t>In</w:t>
      </w:r>
      <w:proofErr w:type="gramEnd"/>
      <w:r>
        <w:t xml:space="preserve"> April Was Bigger Than Cyber Monday (PLACE)</w:t>
      </w:r>
    </w:p>
    <w:p w14:paraId="0950179C" w14:textId="77777777" w:rsidR="009F1717" w:rsidRDefault="009F1717" w:rsidP="009F1717">
      <w:pPr>
        <w:pStyle w:val="NoSpacing"/>
      </w:pPr>
      <w:r>
        <w:t>Date: 5/20/20</w:t>
      </w:r>
    </w:p>
    <w:p w14:paraId="60A66302" w14:textId="77777777" w:rsidR="009F1717" w:rsidRDefault="009F1717" w:rsidP="009F1717">
      <w:pPr>
        <w:pStyle w:val="NoSpacing"/>
      </w:pPr>
    </w:p>
    <w:p w14:paraId="6A312B6D" w14:textId="568E92CC" w:rsidR="009F1717" w:rsidRDefault="009F1717" w:rsidP="009F1717">
      <w:pPr>
        <w:pStyle w:val="NoSpacing"/>
      </w:pPr>
      <w:r>
        <w:t xml:space="preserve">This NPR article details the new change in where consumers are buying </w:t>
      </w:r>
      <w:r>
        <w:t>their</w:t>
      </w:r>
      <w:r>
        <w:t xml:space="preserve"> products from target. Along with a potential spike in long term online buying habits for a company that was never seen as </w:t>
      </w:r>
      <w:r>
        <w:t>an</w:t>
      </w:r>
      <w:r>
        <w:t xml:space="preserve"> online retailer.</w:t>
      </w:r>
    </w:p>
    <w:p w14:paraId="7B5BDD6B" w14:textId="77777777" w:rsidR="009F1717" w:rsidRDefault="009F1717" w:rsidP="009F1717">
      <w:pPr>
        <w:pStyle w:val="NoSpacing"/>
      </w:pPr>
    </w:p>
    <w:p w14:paraId="0E4A567F" w14:textId="10408C36" w:rsidR="009F1717" w:rsidRDefault="009F1717" w:rsidP="009F1717">
      <w:pPr>
        <w:pStyle w:val="NoSpacing"/>
      </w:pPr>
      <w:r>
        <w:t xml:space="preserve">Since Target has remained open during the COVID-19 pandemic, they have had a surge in demand online. </w:t>
      </w:r>
      <w:r>
        <w:t>A</w:t>
      </w:r>
      <w:r>
        <w:t xml:space="preserve"> normal April day comparable to a Cyber Monday sale according to Alina </w:t>
      </w:r>
      <w:proofErr w:type="spellStart"/>
      <w:r>
        <w:t>Selyukh</w:t>
      </w:r>
      <w:proofErr w:type="spellEnd"/>
      <w:r>
        <w:t xml:space="preserve"> the writer of this article. Saying that about 5 million people shopped on Target's website for the first time in the past three months and Target's online sales jumped 141% from a year earlier.</w:t>
      </w:r>
    </w:p>
    <w:p w14:paraId="54E50D18" w14:textId="77777777" w:rsidR="009F1717" w:rsidRDefault="009F1717" w:rsidP="009F1717">
      <w:pPr>
        <w:pStyle w:val="NoSpacing"/>
      </w:pPr>
    </w:p>
    <w:p w14:paraId="72342C14" w14:textId="77777777" w:rsidR="009F1717" w:rsidRDefault="009F1717" w:rsidP="009F1717">
      <w:pPr>
        <w:pStyle w:val="NoSpacing"/>
      </w:pPr>
      <w:proofErr w:type="spellStart"/>
      <w:r>
        <w:t>Selyukh</w:t>
      </w:r>
      <w:proofErr w:type="spellEnd"/>
      <w:r>
        <w:t xml:space="preserve"> says that Target relied on its physical stores to fill 80% of online sales, and the CEO stated them as "vitally important" even in the face of massive online-shopping growth. The company said demand for its same-day services, like pickup of online purchases at stores have nearly tripled in the first quarter, which ended May 2.</w:t>
      </w:r>
    </w:p>
    <w:p w14:paraId="568BFDB7" w14:textId="77777777" w:rsidR="009F1717" w:rsidRDefault="009F1717" w:rsidP="009F1717">
      <w:pPr>
        <w:pStyle w:val="NoSpacing"/>
      </w:pPr>
    </w:p>
    <w:p w14:paraId="53913876" w14:textId="77777777" w:rsidR="009F1717" w:rsidRDefault="009F1717" w:rsidP="009F1717">
      <w:pPr>
        <w:pStyle w:val="NoSpacing"/>
      </w:pPr>
    </w:p>
    <w:p w14:paraId="052FDEB0" w14:textId="31346AC0" w:rsidR="009F1717" w:rsidRDefault="009F1717" w:rsidP="009F1717">
      <w:pPr>
        <w:pStyle w:val="NoSpacing"/>
      </w:pPr>
      <w:r>
        <w:t xml:space="preserve">OPINION: This spick in online shopping is no shock </w:t>
      </w:r>
      <w:r>
        <w:t>considering</w:t>
      </w:r>
      <w:r>
        <w:t xml:space="preserve"> the events that are taking place but what is interesting is that a company that seemed to have limited online sales has grown over night. This might be thanks to the limited </w:t>
      </w:r>
      <w:r>
        <w:t>availability</w:t>
      </w:r>
      <w:r>
        <w:t xml:space="preserve"> that amazon briefly had during the COVID-19 crisis. The longer shipping times and halted business seems to be turning customers away from the online shopping king and onto typical instore retailers.</w:t>
      </w:r>
    </w:p>
    <w:p w14:paraId="187EB4EC" w14:textId="77777777" w:rsidR="009F1717" w:rsidRDefault="009F1717" w:rsidP="009F1717">
      <w:pPr>
        <w:pStyle w:val="NoSpacing"/>
      </w:pPr>
    </w:p>
    <w:p w14:paraId="4FEF70F0" w14:textId="77777777" w:rsidR="009F1717" w:rsidRDefault="009F1717" w:rsidP="009F1717">
      <w:pPr>
        <w:pStyle w:val="NoSpacing"/>
      </w:pPr>
      <w:r>
        <w:t>SOURCE:</w:t>
      </w:r>
    </w:p>
    <w:p w14:paraId="2F71803A" w14:textId="2FCC91A9" w:rsidR="00920203" w:rsidRDefault="009F1717" w:rsidP="009F1717">
      <w:pPr>
        <w:pStyle w:val="NoSpacing"/>
      </w:pPr>
      <w:proofErr w:type="spellStart"/>
      <w:r>
        <w:t>Selyukh</w:t>
      </w:r>
      <w:proofErr w:type="spellEnd"/>
      <w:r>
        <w:t xml:space="preserve">, A. (2020, May 20). Target's Average Day </w:t>
      </w:r>
      <w:proofErr w:type="gramStart"/>
      <w:r>
        <w:t>In</w:t>
      </w:r>
      <w:proofErr w:type="gramEnd"/>
      <w:r>
        <w:t xml:space="preserve"> April Was Bigger Than Cyber Monday. Retrieved from https://www.npr.org/sections/coronavirus-live-updates/2020/05/20/859303190/targets-average-day-in-april-was-bigger-than-cyber-monday</w:t>
      </w:r>
    </w:p>
    <w:sectPr w:rsidR="0092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17"/>
    <w:rsid w:val="00920203"/>
    <w:rsid w:val="009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3904"/>
  <w15:chartTrackingRefBased/>
  <w15:docId w15:val="{ADBDF718-C4BD-43CE-B2ED-E378B12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1</cp:revision>
  <dcterms:created xsi:type="dcterms:W3CDTF">2020-05-20T18:14:00Z</dcterms:created>
  <dcterms:modified xsi:type="dcterms:W3CDTF">2020-05-20T18:15:00Z</dcterms:modified>
</cp:coreProperties>
</file>