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89" w:rsidRPr="00DE5FE4" w:rsidRDefault="00ED2D89" w:rsidP="00ED2D89">
      <w:pPr>
        <w:spacing w:line="240" w:lineRule="auto"/>
        <w:rPr>
          <w:sz w:val="20"/>
          <w:szCs w:val="20"/>
        </w:rPr>
      </w:pPr>
      <w:r w:rsidRPr="00DE5FE4">
        <w:rPr>
          <w:sz w:val="20"/>
          <w:szCs w:val="20"/>
        </w:rPr>
        <w:t>A: Alta/Esencial</w:t>
      </w:r>
      <w:r w:rsidR="00EC460A">
        <w:rPr>
          <w:sz w:val="20"/>
          <w:szCs w:val="20"/>
        </w:rPr>
        <w:t xml:space="preserve">                                               </w:t>
      </w:r>
      <w:r w:rsidRPr="00DE5FE4">
        <w:rPr>
          <w:sz w:val="20"/>
          <w:szCs w:val="20"/>
        </w:rPr>
        <w:t>M: Media/Deseado</w:t>
      </w:r>
      <w:r w:rsidR="00EC460A">
        <w:rPr>
          <w:sz w:val="20"/>
          <w:szCs w:val="20"/>
        </w:rPr>
        <w:t xml:space="preserve">                                 </w:t>
      </w:r>
      <w:r w:rsidR="00B5613A">
        <w:rPr>
          <w:sz w:val="20"/>
          <w:szCs w:val="20"/>
        </w:rPr>
        <w:t xml:space="preserve">   </w:t>
      </w:r>
      <w:r w:rsidR="00EC460A">
        <w:rPr>
          <w:sz w:val="20"/>
          <w:szCs w:val="20"/>
        </w:rPr>
        <w:t xml:space="preserve">     </w:t>
      </w:r>
      <w:r w:rsidRPr="00DE5FE4">
        <w:rPr>
          <w:sz w:val="20"/>
          <w:szCs w:val="20"/>
        </w:rPr>
        <w:t xml:space="preserve">B: Baja/Opcional       </w:t>
      </w:r>
    </w:p>
    <w:tbl>
      <w:tblPr>
        <w:tblStyle w:val="Listaclara-nfasis1"/>
        <w:tblW w:w="563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92"/>
        <w:gridCol w:w="2693"/>
        <w:gridCol w:w="2431"/>
        <w:gridCol w:w="2956"/>
        <w:gridCol w:w="1135"/>
      </w:tblGrid>
      <w:tr w:rsidR="00ED2D89" w:rsidRPr="00A84D45" w:rsidTr="0026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5000" w:type="pct"/>
            <w:gridSpan w:val="5"/>
            <w:vAlign w:val="center"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C0723">
              <w:rPr>
                <w:rFonts w:cs="Calibri"/>
                <w:sz w:val="24"/>
                <w:szCs w:val="20"/>
              </w:rPr>
              <w:t>LEVANTAMIENTO DE REQUERIMIENTOS</w:t>
            </w:r>
          </w:p>
        </w:tc>
      </w:tr>
      <w:tr w:rsidR="00ED2D89" w:rsidRPr="00A84D45" w:rsidTr="002622BF">
        <w:tc>
          <w:tcPr>
            <w:tcW w:w="486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Código</w:t>
            </w:r>
          </w:p>
        </w:tc>
        <w:tc>
          <w:tcPr>
            <w:tcW w:w="1319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1191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Tipo</w:t>
            </w:r>
          </w:p>
        </w:tc>
        <w:tc>
          <w:tcPr>
            <w:tcW w:w="1448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Criterio de Aceptación</w:t>
            </w:r>
          </w:p>
        </w:tc>
        <w:tc>
          <w:tcPr>
            <w:tcW w:w="556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A84D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Prioridad</w:t>
            </w:r>
          </w:p>
        </w:tc>
      </w:tr>
      <w:tr w:rsidR="00EC460A" w:rsidRPr="00A84D45" w:rsidTr="002622BF">
        <w:tc>
          <w:tcPr>
            <w:tcW w:w="486" w:type="pct"/>
            <w:vAlign w:val="center"/>
          </w:tcPr>
          <w:p w:rsidR="00EC460A" w:rsidRPr="000568DB" w:rsidRDefault="00EC460A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RQ-001</w:t>
            </w:r>
          </w:p>
        </w:tc>
        <w:tc>
          <w:tcPr>
            <w:tcW w:w="1319" w:type="pct"/>
            <w:vAlign w:val="center"/>
          </w:tcPr>
          <w:p w:rsidR="00380992" w:rsidRDefault="00380992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</w:t>
            </w:r>
          </w:p>
          <w:p w:rsidR="00EC460A" w:rsidRPr="005767C5" w:rsidRDefault="005F2EFF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Crear ficha de 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posibles clientes.</w:t>
            </w:r>
          </w:p>
        </w:tc>
        <w:tc>
          <w:tcPr>
            <w:tcW w:w="1191" w:type="pct"/>
            <w:vAlign w:val="center"/>
          </w:tcPr>
          <w:p w:rsidR="00EC460A" w:rsidRPr="005767C5" w:rsidRDefault="005F2EFF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5F2EFF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Información de prospectos, datos, medio de contacto, tipo de servicio a contratar, lugar a proteger y tipo de capacitación que desean solicitar.</w:t>
            </w:r>
          </w:p>
        </w:tc>
        <w:tc>
          <w:tcPr>
            <w:tcW w:w="556" w:type="pct"/>
            <w:vAlign w:val="center"/>
          </w:tcPr>
          <w:p w:rsidR="00EC460A" w:rsidRPr="00A84D45" w:rsidRDefault="005F2EFF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EC460A" w:rsidRPr="00A84D45" w:rsidTr="002622BF">
        <w:tc>
          <w:tcPr>
            <w:tcW w:w="486" w:type="pct"/>
            <w:vAlign w:val="center"/>
          </w:tcPr>
          <w:p w:rsidR="00EC460A" w:rsidRPr="000568DB" w:rsidRDefault="005F2EFF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RQ-002</w:t>
            </w:r>
          </w:p>
        </w:tc>
        <w:tc>
          <w:tcPr>
            <w:tcW w:w="1319" w:type="pct"/>
            <w:vAlign w:val="center"/>
          </w:tcPr>
          <w:p w:rsidR="003C54C1" w:rsidRDefault="003C54C1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</w:t>
            </w:r>
          </w:p>
          <w:p w:rsidR="00EC460A" w:rsidRPr="005767C5" w:rsidRDefault="005F2EFF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Agendar Visitas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5767C5" w:rsidRDefault="005F2EFF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5F2EFF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Registrar en sistema visitas periódicas según calendario a clientes y posibles clientes, además de enviar un recordatorio a </w:t>
            </w:r>
            <w:r w:rsidR="000051E7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cada cliente</w:t>
            </w: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medio correo o SMS</w:t>
            </w:r>
          </w:p>
        </w:tc>
        <w:tc>
          <w:tcPr>
            <w:tcW w:w="556" w:type="pct"/>
            <w:vAlign w:val="center"/>
          </w:tcPr>
          <w:p w:rsidR="00EC460A" w:rsidRPr="00A84D45" w:rsidRDefault="000051E7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EC460A" w:rsidRPr="00A84D45" w:rsidTr="002622BF">
        <w:tc>
          <w:tcPr>
            <w:tcW w:w="486" w:type="pct"/>
            <w:vAlign w:val="center"/>
          </w:tcPr>
          <w:p w:rsidR="00EC460A" w:rsidRPr="000568DB" w:rsidRDefault="005F2EFF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RQ-003</w:t>
            </w:r>
          </w:p>
        </w:tc>
        <w:tc>
          <w:tcPr>
            <w:tcW w:w="1319" w:type="pct"/>
            <w:vAlign w:val="center"/>
          </w:tcPr>
          <w:p w:rsidR="003C54C1" w:rsidRDefault="003C54C1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 permitir</w:t>
            </w:r>
          </w:p>
          <w:p w:rsidR="00EC460A" w:rsidRPr="005767C5" w:rsidRDefault="005F2EFF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Administrar </w:t>
            </w: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libreta de ventas en procesos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5767C5" w:rsidRDefault="005F2EFF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5F2EFF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Crear grupos, ordenar, hacer filtros, además de que cada registro de la libreta puede ser desplegado o exportado a formato </w:t>
            </w:r>
            <w:r w:rsidR="005767C5">
              <w:rPr>
                <w:rFonts w:cs="Calibri"/>
                <w:color w:val="595959" w:themeColor="text1" w:themeTint="A6"/>
                <w:sz w:val="18"/>
                <w:szCs w:val="18"/>
              </w:rPr>
              <w:t>PDF</w:t>
            </w: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556" w:type="pct"/>
            <w:vAlign w:val="center"/>
          </w:tcPr>
          <w:p w:rsidR="00EC460A" w:rsidRPr="00A84D45" w:rsidRDefault="000051E7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EC460A" w:rsidRPr="00A84D45" w:rsidTr="002622BF">
        <w:tc>
          <w:tcPr>
            <w:tcW w:w="486" w:type="pct"/>
            <w:vAlign w:val="center"/>
          </w:tcPr>
          <w:p w:rsidR="00EC460A" w:rsidRPr="000568DB" w:rsidRDefault="000051E7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RQ-004</w:t>
            </w:r>
          </w:p>
        </w:tc>
        <w:tc>
          <w:tcPr>
            <w:tcW w:w="1319" w:type="pct"/>
            <w:vAlign w:val="center"/>
          </w:tcPr>
          <w:p w:rsidR="003C54C1" w:rsidRDefault="003C54C1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deberá presentar un</w:t>
            </w:r>
          </w:p>
          <w:p w:rsidR="00EC460A" w:rsidRPr="005767C5" w:rsidRDefault="000051E7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Formulario de Registro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5767C5" w:rsidRDefault="000051E7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0051E7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El formulario en pantalla deberá tener campos para ingresar información relevante del cliente, además de los servicios contratados o servicios que desea contratar el nuevo cliente</w:t>
            </w:r>
          </w:p>
        </w:tc>
        <w:tc>
          <w:tcPr>
            <w:tcW w:w="556" w:type="pct"/>
            <w:vAlign w:val="center"/>
          </w:tcPr>
          <w:p w:rsidR="00EC460A" w:rsidRPr="00A84D45" w:rsidRDefault="000051E7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EC460A" w:rsidRPr="00A84D45" w:rsidTr="002622BF">
        <w:tc>
          <w:tcPr>
            <w:tcW w:w="486" w:type="pct"/>
            <w:vAlign w:val="center"/>
          </w:tcPr>
          <w:p w:rsidR="00EC460A" w:rsidRPr="000568DB" w:rsidRDefault="000051E7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RQ-005</w:t>
            </w:r>
          </w:p>
        </w:tc>
        <w:tc>
          <w:tcPr>
            <w:tcW w:w="1319" w:type="pct"/>
            <w:vAlign w:val="center"/>
          </w:tcPr>
          <w:p w:rsidR="003C54C1" w:rsidRDefault="003C54C1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 permitir</w:t>
            </w:r>
          </w:p>
          <w:p w:rsidR="00EC460A" w:rsidRPr="005767C5" w:rsidRDefault="000051E7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Ver prospectos y ventas en procesos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5767C5" w:rsidRDefault="003C54C1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F</w:t>
            </w:r>
            <w:r w:rsidR="000051E7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uncional</w:t>
            </w:r>
          </w:p>
        </w:tc>
        <w:tc>
          <w:tcPr>
            <w:tcW w:w="1448" w:type="pct"/>
            <w:vAlign w:val="center"/>
          </w:tcPr>
          <w:p w:rsidR="00EC460A" w:rsidRPr="005767C5" w:rsidRDefault="000051E7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La jefatura de ventas deberá tener la opción de ver los procesos y prospectos de cada vendedor.</w:t>
            </w:r>
          </w:p>
        </w:tc>
        <w:tc>
          <w:tcPr>
            <w:tcW w:w="556" w:type="pct"/>
            <w:vAlign w:val="center"/>
          </w:tcPr>
          <w:p w:rsidR="00EC460A" w:rsidRPr="00A84D45" w:rsidRDefault="000051E7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EC460A" w:rsidRPr="00A84D45" w:rsidTr="002622BF">
        <w:tc>
          <w:tcPr>
            <w:tcW w:w="486" w:type="pct"/>
            <w:vAlign w:val="center"/>
          </w:tcPr>
          <w:p w:rsidR="00EC460A" w:rsidRPr="000568DB" w:rsidRDefault="000051E7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RQ-006</w:t>
            </w:r>
          </w:p>
        </w:tc>
        <w:tc>
          <w:tcPr>
            <w:tcW w:w="1319" w:type="pct"/>
            <w:vAlign w:val="center"/>
          </w:tcPr>
          <w:p w:rsidR="003C54C1" w:rsidRDefault="003C54C1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 mostrar</w:t>
            </w:r>
          </w:p>
          <w:p w:rsidR="00EC460A" w:rsidRPr="005767C5" w:rsidRDefault="000051E7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Resumen de Visitas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5767C5" w:rsidRDefault="000051E7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0051E7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Información de las visitas realizadas o suspendidas de cada vendedor, además se deben poder filtrar según el criterio de la jefatura</w:t>
            </w:r>
          </w:p>
        </w:tc>
        <w:tc>
          <w:tcPr>
            <w:tcW w:w="556" w:type="pct"/>
            <w:vAlign w:val="center"/>
          </w:tcPr>
          <w:p w:rsidR="00EC460A" w:rsidRPr="00A84D45" w:rsidRDefault="000051E7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EC460A" w:rsidRPr="00A84D45" w:rsidTr="002622BF">
        <w:tc>
          <w:tcPr>
            <w:tcW w:w="486" w:type="pct"/>
            <w:vAlign w:val="center"/>
          </w:tcPr>
          <w:p w:rsidR="00EC460A" w:rsidRPr="000568DB" w:rsidRDefault="000051E7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RQ-007</w:t>
            </w:r>
          </w:p>
        </w:tc>
        <w:tc>
          <w:tcPr>
            <w:tcW w:w="1319" w:type="pct"/>
            <w:vAlign w:val="center"/>
          </w:tcPr>
          <w:p w:rsidR="003C54C1" w:rsidRDefault="003C54C1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 presentar</w:t>
            </w:r>
          </w:p>
          <w:p w:rsidR="00EC460A" w:rsidRPr="005767C5" w:rsidRDefault="000051E7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Metas mensuales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5767C5" w:rsidRDefault="000051E7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0051E7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Se debe permitir manejar a las jefaturas de </w:t>
            </w:r>
            <w:r w:rsidR="005767C5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las ventas y las metas que tendrá cada vendedor, estas deben presentarse en un gráfico numérico.</w:t>
            </w:r>
          </w:p>
        </w:tc>
        <w:tc>
          <w:tcPr>
            <w:tcW w:w="556" w:type="pct"/>
            <w:vAlign w:val="center"/>
          </w:tcPr>
          <w:p w:rsidR="00EC460A" w:rsidRPr="00A84D45" w:rsidRDefault="005767C5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EC460A" w:rsidRPr="00A84D45" w:rsidTr="002622BF">
        <w:tc>
          <w:tcPr>
            <w:tcW w:w="486" w:type="pct"/>
            <w:vAlign w:val="center"/>
          </w:tcPr>
          <w:p w:rsidR="00EC460A" w:rsidRPr="000568DB" w:rsidRDefault="005767C5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RQ-008</w:t>
            </w:r>
          </w:p>
        </w:tc>
        <w:tc>
          <w:tcPr>
            <w:tcW w:w="1319" w:type="pct"/>
            <w:vAlign w:val="center"/>
          </w:tcPr>
          <w:p w:rsidR="003C54C1" w:rsidRDefault="003C54C1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 realizar</w:t>
            </w:r>
          </w:p>
          <w:p w:rsidR="00EC460A" w:rsidRDefault="005767C5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Seguimiento 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a las</w:t>
            </w: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ventas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  <w:p w:rsidR="001C448A" w:rsidRDefault="001C448A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</w:p>
          <w:p w:rsidR="001C448A" w:rsidRPr="005767C5" w:rsidRDefault="001C448A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91" w:type="pct"/>
            <w:vAlign w:val="center"/>
          </w:tcPr>
          <w:p w:rsidR="00EC460A" w:rsidRPr="005767C5" w:rsidRDefault="005767C5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5767C5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Requieren tener información abundante sobre las ventas según las zonas (Norte grande, Norte Chico, Zona centro, Zona sur, Patagonia) y los equipos de ventas</w:t>
            </w:r>
          </w:p>
        </w:tc>
        <w:tc>
          <w:tcPr>
            <w:tcW w:w="556" w:type="pct"/>
            <w:vAlign w:val="center"/>
          </w:tcPr>
          <w:p w:rsidR="00EC460A" w:rsidRPr="00A84D45" w:rsidRDefault="005767C5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EC460A" w:rsidRPr="00A84D45" w:rsidTr="002622BF">
        <w:tc>
          <w:tcPr>
            <w:tcW w:w="486" w:type="pct"/>
            <w:vAlign w:val="center"/>
          </w:tcPr>
          <w:p w:rsidR="00EC460A" w:rsidRPr="000568DB" w:rsidRDefault="005767C5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RQ-009</w:t>
            </w:r>
          </w:p>
        </w:tc>
        <w:tc>
          <w:tcPr>
            <w:tcW w:w="1319" w:type="pct"/>
            <w:vAlign w:val="center"/>
          </w:tcPr>
          <w:p w:rsidR="001C448A" w:rsidRDefault="001C448A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 permitir</w:t>
            </w:r>
          </w:p>
          <w:p w:rsidR="00EC460A" w:rsidRPr="000568DB" w:rsidRDefault="001C448A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lastRenderedPageBreak/>
              <w:t xml:space="preserve">Administrar los </w:t>
            </w:r>
            <w:r w:rsidR="005767C5">
              <w:rPr>
                <w:rFonts w:cs="Calibri"/>
                <w:color w:val="595959" w:themeColor="text1" w:themeTint="A6"/>
                <w:sz w:val="20"/>
                <w:szCs w:val="20"/>
              </w:rPr>
              <w:t>cumplimientos de los vendedores</w:t>
            </w: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1191" w:type="pct"/>
            <w:vAlign w:val="center"/>
          </w:tcPr>
          <w:p w:rsidR="00EC460A" w:rsidRPr="000568DB" w:rsidRDefault="005767C5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lastRenderedPageBreak/>
              <w:t>Funcional</w:t>
            </w:r>
          </w:p>
        </w:tc>
        <w:tc>
          <w:tcPr>
            <w:tcW w:w="1448" w:type="pct"/>
            <w:vAlign w:val="center"/>
          </w:tcPr>
          <w:p w:rsidR="00EC460A" w:rsidRPr="002C7FF2" w:rsidRDefault="005767C5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Administración grupal o individual de los empleados.</w:t>
            </w:r>
          </w:p>
        </w:tc>
        <w:tc>
          <w:tcPr>
            <w:tcW w:w="556" w:type="pct"/>
            <w:vAlign w:val="center"/>
          </w:tcPr>
          <w:p w:rsidR="00EC460A" w:rsidRPr="00A84D45" w:rsidRDefault="005767C5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EC460A" w:rsidRPr="00A84D45" w:rsidTr="002622BF">
        <w:tc>
          <w:tcPr>
            <w:tcW w:w="486" w:type="pct"/>
            <w:vAlign w:val="center"/>
          </w:tcPr>
          <w:p w:rsidR="00EC460A" w:rsidRPr="000568DB" w:rsidRDefault="005767C5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lastRenderedPageBreak/>
              <w:t>RQ-010</w:t>
            </w:r>
          </w:p>
        </w:tc>
        <w:tc>
          <w:tcPr>
            <w:tcW w:w="1319" w:type="pct"/>
            <w:vAlign w:val="center"/>
          </w:tcPr>
          <w:p w:rsidR="001C448A" w:rsidRDefault="001C448A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 permitir</w:t>
            </w:r>
          </w:p>
          <w:p w:rsidR="00EC460A" w:rsidRPr="000568DB" w:rsidRDefault="005767C5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Activaciones</w:t>
            </w:r>
            <w:r w:rsidR="001C448A">
              <w:rPr>
                <w:rFonts w:cs="Calibri"/>
                <w:color w:val="595959" w:themeColor="text1" w:themeTint="A6"/>
                <w:sz w:val="20"/>
                <w:szCs w:val="20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0568DB" w:rsidRDefault="005767C5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EC460A" w:rsidRPr="002C7FF2" w:rsidRDefault="005767C5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Se desea conocer las causas mas comunes de activaciones en la zona de monitoreo y seguridad</w:t>
            </w:r>
          </w:p>
        </w:tc>
        <w:tc>
          <w:tcPr>
            <w:tcW w:w="556" w:type="pct"/>
            <w:vAlign w:val="center"/>
          </w:tcPr>
          <w:p w:rsidR="00EC460A" w:rsidRPr="00A84D45" w:rsidRDefault="000328D6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B</w:t>
            </w:r>
          </w:p>
        </w:tc>
      </w:tr>
      <w:tr w:rsidR="005767C5" w:rsidRPr="00A84D45" w:rsidTr="002622BF">
        <w:tc>
          <w:tcPr>
            <w:tcW w:w="486" w:type="pct"/>
            <w:vAlign w:val="center"/>
          </w:tcPr>
          <w:p w:rsidR="005767C5" w:rsidRDefault="005767C5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RQ-011</w:t>
            </w:r>
          </w:p>
        </w:tc>
        <w:tc>
          <w:tcPr>
            <w:tcW w:w="1319" w:type="pct"/>
            <w:vAlign w:val="center"/>
          </w:tcPr>
          <w:p w:rsidR="001C448A" w:rsidRDefault="001C448A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El Sistema debe calcular el </w:t>
            </w:r>
          </w:p>
          <w:p w:rsidR="005767C5" w:rsidRDefault="005767C5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Tiempo de Llegada</w:t>
            </w:r>
            <w:r w:rsidR="001C448A">
              <w:rPr>
                <w:rFonts w:cs="Calibri"/>
                <w:color w:val="595959" w:themeColor="text1" w:themeTint="A6"/>
                <w:sz w:val="20"/>
                <w:szCs w:val="20"/>
              </w:rPr>
              <w:t>.</w:t>
            </w:r>
          </w:p>
        </w:tc>
        <w:tc>
          <w:tcPr>
            <w:tcW w:w="1191" w:type="pct"/>
            <w:vAlign w:val="center"/>
          </w:tcPr>
          <w:p w:rsidR="005767C5" w:rsidRDefault="005767C5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5767C5" w:rsidRDefault="005767C5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Calcular el</w:t>
            </w:r>
            <w:r w:rsidR="000328D6"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promedio de tiempo que demora un móvil en llegar donde el cliente.</w:t>
            </w:r>
          </w:p>
        </w:tc>
        <w:tc>
          <w:tcPr>
            <w:tcW w:w="556" w:type="pct"/>
            <w:vAlign w:val="center"/>
          </w:tcPr>
          <w:p w:rsidR="005767C5" w:rsidRPr="00A84D45" w:rsidRDefault="000328D6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B</w:t>
            </w:r>
          </w:p>
        </w:tc>
      </w:tr>
      <w:tr w:rsidR="00DA0D81" w:rsidRPr="00A84D45" w:rsidTr="002622BF">
        <w:tc>
          <w:tcPr>
            <w:tcW w:w="486" w:type="pct"/>
            <w:vAlign w:val="center"/>
          </w:tcPr>
          <w:p w:rsidR="00DA0D81" w:rsidRDefault="00DA0D81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RQ-012</w:t>
            </w:r>
          </w:p>
        </w:tc>
        <w:tc>
          <w:tcPr>
            <w:tcW w:w="1319" w:type="pct"/>
            <w:vAlign w:val="center"/>
          </w:tcPr>
          <w:p w:rsidR="00DA0D81" w:rsidRDefault="00DA0D81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le debe permitir al Sub Gerente administrar las jefaturas</w:t>
            </w:r>
          </w:p>
        </w:tc>
        <w:tc>
          <w:tcPr>
            <w:tcW w:w="1191" w:type="pct"/>
            <w:vAlign w:val="center"/>
          </w:tcPr>
          <w:p w:rsidR="00DA0D81" w:rsidRDefault="00DA0D81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DA0D81" w:rsidRDefault="00DA0D81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Mostrar las jefaturas a cargo del subgerente </w:t>
            </w:r>
          </w:p>
        </w:tc>
        <w:tc>
          <w:tcPr>
            <w:tcW w:w="556" w:type="pct"/>
            <w:vAlign w:val="center"/>
          </w:tcPr>
          <w:p w:rsidR="00DA0D81" w:rsidRDefault="00DA0D81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DA0D81" w:rsidRPr="00A84D45" w:rsidTr="002622BF">
        <w:tc>
          <w:tcPr>
            <w:tcW w:w="486" w:type="pct"/>
            <w:vAlign w:val="center"/>
          </w:tcPr>
          <w:p w:rsidR="00DA0D81" w:rsidRDefault="00DA0D81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RQ-013</w:t>
            </w:r>
          </w:p>
        </w:tc>
        <w:tc>
          <w:tcPr>
            <w:tcW w:w="1319" w:type="pct"/>
            <w:vAlign w:val="center"/>
          </w:tcPr>
          <w:p w:rsidR="00DA0D81" w:rsidRDefault="00DA0D81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El Sistema debe permitir </w:t>
            </w:r>
            <w:r w:rsidR="00020DA9"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al Sub Gerente </w:t>
            </w: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asignar metas de ventas</w:t>
            </w:r>
          </w:p>
        </w:tc>
        <w:tc>
          <w:tcPr>
            <w:tcW w:w="1191" w:type="pct"/>
            <w:vAlign w:val="center"/>
          </w:tcPr>
          <w:p w:rsidR="00DA0D81" w:rsidRDefault="00DA0D81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DA0D81" w:rsidRDefault="000F6CA2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Los</w:t>
            </w:r>
            <w:r w:rsidR="00DA0D81"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Sub Gerente</w:t>
            </w: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s</w:t>
            </w:r>
            <w:r w:rsidR="00DA0D81"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puede</w:t>
            </w: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</w:t>
            </w:r>
            <w:r w:rsidR="00DA0D81"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asignar metas a las jefaturas que tiene a cargo</w:t>
            </w:r>
          </w:p>
        </w:tc>
        <w:tc>
          <w:tcPr>
            <w:tcW w:w="556" w:type="pct"/>
            <w:vAlign w:val="center"/>
          </w:tcPr>
          <w:p w:rsidR="00DA0D81" w:rsidRDefault="00020DA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020DA9" w:rsidRPr="00A84D45" w:rsidTr="002622BF">
        <w:tc>
          <w:tcPr>
            <w:tcW w:w="486" w:type="pct"/>
            <w:vAlign w:val="center"/>
          </w:tcPr>
          <w:p w:rsidR="00020DA9" w:rsidRDefault="00020DA9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REQ-014</w:t>
            </w:r>
          </w:p>
        </w:tc>
        <w:tc>
          <w:tcPr>
            <w:tcW w:w="1319" w:type="pct"/>
            <w:vAlign w:val="center"/>
          </w:tcPr>
          <w:p w:rsidR="00020DA9" w:rsidRDefault="00020DA9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El Sistema debe permitir realizar teleconferencias </w:t>
            </w:r>
          </w:p>
        </w:tc>
        <w:tc>
          <w:tcPr>
            <w:tcW w:w="1191" w:type="pct"/>
            <w:vAlign w:val="center"/>
          </w:tcPr>
          <w:p w:rsidR="00020DA9" w:rsidRDefault="00020DA9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020DA9" w:rsidRDefault="00E32183" w:rsidP="00A453C7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 w:rsidRPr="00E32183">
              <w:rPr>
                <w:rFonts w:cs="Calibri"/>
                <w:color w:val="595959" w:themeColor="text1" w:themeTint="A6"/>
                <w:sz w:val="20"/>
                <w:szCs w:val="20"/>
              </w:rPr>
              <w:t>Los Sub Gerentes a través de una interfaz deben poder realizar teleconferencia con las jefaturas de cada zona</w:t>
            </w:r>
          </w:p>
        </w:tc>
        <w:tc>
          <w:tcPr>
            <w:tcW w:w="556" w:type="pct"/>
            <w:vAlign w:val="center"/>
          </w:tcPr>
          <w:p w:rsidR="00020DA9" w:rsidRDefault="00A453C7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020DA9" w:rsidRPr="00A84D45" w:rsidTr="002622BF">
        <w:tc>
          <w:tcPr>
            <w:tcW w:w="486" w:type="pct"/>
            <w:vAlign w:val="center"/>
          </w:tcPr>
          <w:p w:rsidR="00020DA9" w:rsidRDefault="00020DA9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REQ-015</w:t>
            </w:r>
          </w:p>
        </w:tc>
        <w:tc>
          <w:tcPr>
            <w:tcW w:w="1319" w:type="pct"/>
            <w:vAlign w:val="center"/>
          </w:tcPr>
          <w:p w:rsidR="00020DA9" w:rsidRDefault="00020DA9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permitir guardar una planilla con los reportes de estado</w:t>
            </w:r>
          </w:p>
        </w:tc>
        <w:tc>
          <w:tcPr>
            <w:tcW w:w="1191" w:type="pct"/>
            <w:vAlign w:val="center"/>
          </w:tcPr>
          <w:p w:rsidR="00020DA9" w:rsidRDefault="00020DA9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020DA9" w:rsidRDefault="00020DA9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La jefatura puede guardar una planilla con el avance de las ventas de sus equipos</w:t>
            </w:r>
          </w:p>
        </w:tc>
        <w:tc>
          <w:tcPr>
            <w:tcW w:w="556" w:type="pct"/>
            <w:vAlign w:val="center"/>
          </w:tcPr>
          <w:p w:rsidR="00020DA9" w:rsidRDefault="0000274C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020DA9" w:rsidRPr="00A84D45" w:rsidTr="002622BF">
        <w:tc>
          <w:tcPr>
            <w:tcW w:w="486" w:type="pct"/>
            <w:vAlign w:val="center"/>
          </w:tcPr>
          <w:p w:rsidR="00020DA9" w:rsidRDefault="00020DA9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REQ-016</w:t>
            </w:r>
          </w:p>
        </w:tc>
        <w:tc>
          <w:tcPr>
            <w:tcW w:w="1319" w:type="pct"/>
            <w:vAlign w:val="center"/>
          </w:tcPr>
          <w:p w:rsidR="00020DA9" w:rsidRDefault="00020DA9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permitir guardar una minuta de reuniones</w:t>
            </w:r>
          </w:p>
        </w:tc>
        <w:tc>
          <w:tcPr>
            <w:tcW w:w="1191" w:type="pct"/>
            <w:vAlign w:val="center"/>
          </w:tcPr>
          <w:p w:rsidR="00020DA9" w:rsidRDefault="000F6CA2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020DA9" w:rsidRDefault="000F6CA2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Los vendedores pueden ingresar una minuta de reuniones</w:t>
            </w:r>
          </w:p>
        </w:tc>
        <w:tc>
          <w:tcPr>
            <w:tcW w:w="556" w:type="pct"/>
            <w:vAlign w:val="center"/>
          </w:tcPr>
          <w:p w:rsidR="00020DA9" w:rsidRDefault="0000274C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</w:tbl>
    <w:p w:rsidR="00DC2AD2" w:rsidRPr="00ED2D89" w:rsidRDefault="00DC2AD2" w:rsidP="00ED2D89"/>
    <w:sectPr w:rsidR="00DC2AD2" w:rsidRPr="00ED2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88E" w:rsidRDefault="0040188E" w:rsidP="00B31D24">
      <w:pPr>
        <w:spacing w:after="0" w:line="240" w:lineRule="auto"/>
      </w:pPr>
      <w:r>
        <w:separator/>
      </w:r>
    </w:p>
  </w:endnote>
  <w:endnote w:type="continuationSeparator" w:id="0">
    <w:p w:rsidR="0040188E" w:rsidRDefault="0040188E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88E" w:rsidRDefault="0040188E" w:rsidP="00B31D24">
      <w:pPr>
        <w:spacing w:after="0" w:line="240" w:lineRule="auto"/>
      </w:pPr>
      <w:r>
        <w:separator/>
      </w:r>
    </w:p>
  </w:footnote>
  <w:footnote w:type="continuationSeparator" w:id="0">
    <w:p w:rsidR="0040188E" w:rsidRDefault="0040188E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0274C"/>
    <w:rsid w:val="000051E7"/>
    <w:rsid w:val="000209C7"/>
    <w:rsid w:val="00020DA9"/>
    <w:rsid w:val="000328D6"/>
    <w:rsid w:val="000F6CA2"/>
    <w:rsid w:val="001949B4"/>
    <w:rsid w:val="001A6837"/>
    <w:rsid w:val="001C448A"/>
    <w:rsid w:val="002279C9"/>
    <w:rsid w:val="002E103E"/>
    <w:rsid w:val="002E39C8"/>
    <w:rsid w:val="00367673"/>
    <w:rsid w:val="003725B9"/>
    <w:rsid w:val="00380992"/>
    <w:rsid w:val="003A78E9"/>
    <w:rsid w:val="003B11C5"/>
    <w:rsid w:val="003C54C1"/>
    <w:rsid w:val="003E262A"/>
    <w:rsid w:val="0040188E"/>
    <w:rsid w:val="00406FA8"/>
    <w:rsid w:val="004104AE"/>
    <w:rsid w:val="00472790"/>
    <w:rsid w:val="00500D82"/>
    <w:rsid w:val="00500DD4"/>
    <w:rsid w:val="00557292"/>
    <w:rsid w:val="005767C5"/>
    <w:rsid w:val="005C30D8"/>
    <w:rsid w:val="005D5927"/>
    <w:rsid w:val="005E656D"/>
    <w:rsid w:val="005F2EFF"/>
    <w:rsid w:val="00605F20"/>
    <w:rsid w:val="00615BAA"/>
    <w:rsid w:val="00623BBD"/>
    <w:rsid w:val="0063750D"/>
    <w:rsid w:val="0068257F"/>
    <w:rsid w:val="006C067F"/>
    <w:rsid w:val="0074462C"/>
    <w:rsid w:val="00747B18"/>
    <w:rsid w:val="00790F51"/>
    <w:rsid w:val="007B4BA6"/>
    <w:rsid w:val="00827A3F"/>
    <w:rsid w:val="008750F1"/>
    <w:rsid w:val="009B7411"/>
    <w:rsid w:val="00A453C7"/>
    <w:rsid w:val="00A7228A"/>
    <w:rsid w:val="00A773AE"/>
    <w:rsid w:val="00AB798A"/>
    <w:rsid w:val="00AC221E"/>
    <w:rsid w:val="00B20331"/>
    <w:rsid w:val="00B31D24"/>
    <w:rsid w:val="00B5613A"/>
    <w:rsid w:val="00C43744"/>
    <w:rsid w:val="00C724A6"/>
    <w:rsid w:val="00CB50D9"/>
    <w:rsid w:val="00CB5C6B"/>
    <w:rsid w:val="00D9745B"/>
    <w:rsid w:val="00DA0D81"/>
    <w:rsid w:val="00DC2AD2"/>
    <w:rsid w:val="00E32183"/>
    <w:rsid w:val="00EC460A"/>
    <w:rsid w:val="00ED2D89"/>
    <w:rsid w:val="00EE7980"/>
    <w:rsid w:val="00F749E3"/>
    <w:rsid w:val="00F913B1"/>
    <w:rsid w:val="00FB14DF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D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  <w:style w:type="table" w:styleId="Listaclara-nfasis1">
    <w:name w:val="Light List Accent 1"/>
    <w:basedOn w:val="Tablanormal"/>
    <w:uiPriority w:val="61"/>
    <w:rsid w:val="00ED2D8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D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  <w:style w:type="table" w:styleId="Listaclara-nfasis1">
    <w:name w:val="Light List Accent 1"/>
    <w:basedOn w:val="Tablanormal"/>
    <w:uiPriority w:val="61"/>
    <w:rsid w:val="00ED2D8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54326-1C20-4669-8700-C88AA609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Eduardo</cp:lastModifiedBy>
  <cp:revision>10</cp:revision>
  <dcterms:created xsi:type="dcterms:W3CDTF">2018-08-27T05:01:00Z</dcterms:created>
  <dcterms:modified xsi:type="dcterms:W3CDTF">2018-09-03T16:23:00Z</dcterms:modified>
</cp:coreProperties>
</file>